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756" w:rsidRDefault="00232756" w:rsidP="00232756">
      <w:pPr>
        <w:jc w:val="center"/>
        <w:rPr>
          <w:rFonts w:ascii="Georgia" w:hAnsi="Georgia"/>
          <w:b/>
          <w:sz w:val="36"/>
          <w:szCs w:val="36"/>
        </w:rPr>
      </w:pPr>
      <w:bookmarkStart w:id="0" w:name="_GoBack"/>
      <w:bookmarkEnd w:id="0"/>
      <w:r w:rsidRPr="00BF6ECB">
        <w:rPr>
          <w:rFonts w:ascii="Georgia" w:hAnsi="Georgia"/>
          <w:b/>
          <w:sz w:val="36"/>
          <w:szCs w:val="36"/>
        </w:rPr>
        <w:t>Bible Study Subjects</w:t>
      </w:r>
    </w:p>
    <w:p w:rsidR="00232756" w:rsidRDefault="00232756" w:rsidP="00232756">
      <w:pPr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Series 3</w:t>
      </w:r>
    </w:p>
    <w:p w:rsidR="00232756" w:rsidRPr="00BF6ECB" w:rsidRDefault="00232756" w:rsidP="00232756">
      <w:pPr>
        <w:jc w:val="center"/>
        <w:rPr>
          <w:rFonts w:ascii="Georgia" w:hAnsi="Georgia"/>
          <w:b/>
          <w:i/>
          <w:sz w:val="28"/>
          <w:szCs w:val="28"/>
        </w:rPr>
      </w:pPr>
    </w:p>
    <w:p w:rsidR="00232756" w:rsidRPr="00BF6ECB" w:rsidRDefault="00232756"/>
    <w:tbl>
      <w:tblPr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2"/>
        <w:gridCol w:w="1624"/>
        <w:gridCol w:w="2886"/>
        <w:gridCol w:w="1443"/>
      </w:tblGrid>
      <w:tr w:rsidR="00232756" w:rsidTr="00232756">
        <w:trPr>
          <w:trHeight w:val="642"/>
        </w:trPr>
        <w:tc>
          <w:tcPr>
            <w:tcW w:w="4437" w:type="dxa"/>
            <w:gridSpan w:val="2"/>
            <w:tcBorders>
              <w:top w:val="single" w:sz="48" w:space="0" w:color="000000"/>
              <w:left w:val="single" w:sz="48" w:space="0" w:color="000000"/>
            </w:tcBorders>
            <w:shd w:val="clear" w:color="auto" w:fill="auto"/>
          </w:tcPr>
          <w:p w:rsidR="00232756" w:rsidRDefault="00232756" w:rsidP="00232756">
            <w:pPr>
              <w:jc w:val="center"/>
            </w:pPr>
          </w:p>
          <w:p w:rsidR="00232756" w:rsidRPr="00232756" w:rsidRDefault="00232756" w:rsidP="0023275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232756">
              <w:rPr>
                <w:rFonts w:ascii="Georgia" w:hAnsi="Georgia"/>
                <w:b/>
                <w:sz w:val="28"/>
                <w:szCs w:val="28"/>
              </w:rPr>
              <w:t>GENESIS - DEUTERONOMY</w:t>
            </w:r>
          </w:p>
          <w:p w:rsidR="00232756" w:rsidRDefault="00232756" w:rsidP="00232756">
            <w:pPr>
              <w:jc w:val="center"/>
            </w:pPr>
          </w:p>
        </w:tc>
        <w:tc>
          <w:tcPr>
            <w:tcW w:w="4328" w:type="dxa"/>
            <w:gridSpan w:val="2"/>
            <w:tcBorders>
              <w:top w:val="single" w:sz="48" w:space="0" w:color="000000"/>
              <w:right w:val="single" w:sz="48" w:space="0" w:color="000000"/>
            </w:tcBorders>
            <w:shd w:val="clear" w:color="auto" w:fill="auto"/>
          </w:tcPr>
          <w:p w:rsidR="00232756" w:rsidRDefault="00232756" w:rsidP="00232756">
            <w:pPr>
              <w:jc w:val="center"/>
            </w:pPr>
          </w:p>
          <w:p w:rsidR="00232756" w:rsidRPr="00232756" w:rsidRDefault="00232756" w:rsidP="0023275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232756">
              <w:rPr>
                <w:rFonts w:ascii="Georgia" w:hAnsi="Georgia"/>
                <w:b/>
                <w:sz w:val="28"/>
                <w:szCs w:val="28"/>
              </w:rPr>
              <w:t>JOSHUA – RUTH</w:t>
            </w:r>
          </w:p>
        </w:tc>
      </w:tr>
      <w:tr w:rsidR="00232756" w:rsidTr="00232756">
        <w:trPr>
          <w:trHeight w:val="1155"/>
        </w:trPr>
        <w:tc>
          <w:tcPr>
            <w:tcW w:w="2813" w:type="dxa"/>
            <w:tcBorders>
              <w:left w:val="single" w:sz="48" w:space="0" w:color="000000"/>
            </w:tcBorders>
            <w:shd w:val="clear" w:color="auto" w:fill="auto"/>
          </w:tcPr>
          <w:p w:rsidR="00232756" w:rsidRPr="00232756" w:rsidRDefault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The journey to Sinai</w:t>
            </w:r>
          </w:p>
          <w:p w:rsidR="00232756" w:rsidRPr="00232756" w:rsidRDefault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The Law of the Nazarite</w:t>
            </w:r>
          </w:p>
          <w:p w:rsidR="00232756" w:rsidRPr="00232756" w:rsidRDefault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The Way of Balaam</w:t>
            </w:r>
          </w:p>
          <w:p w:rsidR="00232756" w:rsidRPr="00232756" w:rsidRDefault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The Song of Moses</w:t>
            </w:r>
          </w:p>
        </w:tc>
        <w:tc>
          <w:tcPr>
            <w:tcW w:w="1623" w:type="dxa"/>
            <w:shd w:val="clear" w:color="auto" w:fill="auto"/>
          </w:tcPr>
          <w:p w:rsidR="00232756" w:rsidRPr="00232756" w:rsidRDefault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Exod 12-19</w:t>
            </w:r>
          </w:p>
          <w:p w:rsidR="00232756" w:rsidRPr="00232756" w:rsidRDefault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Num 6</w:t>
            </w:r>
          </w:p>
          <w:p w:rsidR="00232756" w:rsidRPr="00232756" w:rsidRDefault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Num 22-24</w:t>
            </w:r>
          </w:p>
          <w:p w:rsidR="00232756" w:rsidRPr="00232756" w:rsidRDefault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Deut 32-33</w:t>
            </w:r>
          </w:p>
        </w:tc>
        <w:tc>
          <w:tcPr>
            <w:tcW w:w="2886" w:type="dxa"/>
            <w:shd w:val="clear" w:color="auto" w:fill="auto"/>
          </w:tcPr>
          <w:p w:rsidR="00232756" w:rsidRPr="00232756" w:rsidRDefault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The trespass of Achan</w:t>
            </w:r>
          </w:p>
          <w:p w:rsidR="00232756" w:rsidRPr="00232756" w:rsidRDefault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The Gibeonites’ deception</w:t>
            </w:r>
          </w:p>
          <w:p w:rsidR="00232756" w:rsidRPr="00232756" w:rsidRDefault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The story of Gideon</w:t>
            </w:r>
          </w:p>
          <w:p w:rsidR="00232756" w:rsidRPr="00232756" w:rsidRDefault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The vow of Jephthah</w:t>
            </w:r>
          </w:p>
        </w:tc>
        <w:tc>
          <w:tcPr>
            <w:tcW w:w="1443" w:type="dxa"/>
            <w:tcBorders>
              <w:right w:val="single" w:sz="48" w:space="0" w:color="000000"/>
            </w:tcBorders>
            <w:shd w:val="clear" w:color="auto" w:fill="auto"/>
          </w:tcPr>
          <w:p w:rsidR="00232756" w:rsidRPr="00232756" w:rsidRDefault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Josh 7</w:t>
            </w:r>
          </w:p>
          <w:p w:rsidR="00232756" w:rsidRPr="00232756" w:rsidRDefault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Josh 9</w:t>
            </w:r>
          </w:p>
          <w:p w:rsidR="00232756" w:rsidRPr="00232756" w:rsidRDefault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Jud 6-8</w:t>
            </w:r>
          </w:p>
          <w:p w:rsidR="00232756" w:rsidRPr="00232756" w:rsidRDefault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Jud 11</w:t>
            </w:r>
          </w:p>
        </w:tc>
      </w:tr>
      <w:tr w:rsidR="00232756" w:rsidTr="00232756">
        <w:trPr>
          <w:trHeight w:val="996"/>
        </w:trPr>
        <w:tc>
          <w:tcPr>
            <w:tcW w:w="4437" w:type="dxa"/>
            <w:gridSpan w:val="2"/>
            <w:tcBorders>
              <w:left w:val="single" w:sz="48" w:space="0" w:color="000000"/>
            </w:tcBorders>
            <w:shd w:val="clear" w:color="auto" w:fill="auto"/>
          </w:tcPr>
          <w:p w:rsidR="00232756" w:rsidRDefault="00232756"/>
          <w:p w:rsidR="00232756" w:rsidRPr="00232756" w:rsidRDefault="00232756" w:rsidP="0023275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232756">
              <w:rPr>
                <w:rFonts w:ascii="Georgia" w:hAnsi="Georgia"/>
                <w:b/>
                <w:sz w:val="28"/>
                <w:szCs w:val="28"/>
              </w:rPr>
              <w:t>1 SAMUEL – 2 CHRONICLES</w:t>
            </w:r>
          </w:p>
          <w:p w:rsidR="00232756" w:rsidRDefault="00232756"/>
        </w:tc>
        <w:tc>
          <w:tcPr>
            <w:tcW w:w="4328" w:type="dxa"/>
            <w:gridSpan w:val="2"/>
            <w:tcBorders>
              <w:right w:val="single" w:sz="48" w:space="0" w:color="000000"/>
            </w:tcBorders>
            <w:shd w:val="clear" w:color="auto" w:fill="auto"/>
          </w:tcPr>
          <w:p w:rsidR="00232756" w:rsidRDefault="00232756"/>
          <w:p w:rsidR="00232756" w:rsidRPr="00232756" w:rsidRDefault="00232756" w:rsidP="0023275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232756">
              <w:rPr>
                <w:rFonts w:ascii="Georgia" w:hAnsi="Georgia"/>
                <w:b/>
                <w:sz w:val="28"/>
                <w:szCs w:val="28"/>
              </w:rPr>
              <w:t>EZRA - ESTHER</w:t>
            </w:r>
          </w:p>
        </w:tc>
      </w:tr>
      <w:tr w:rsidR="00232756" w:rsidTr="00232756">
        <w:trPr>
          <w:trHeight w:val="1328"/>
        </w:trPr>
        <w:tc>
          <w:tcPr>
            <w:tcW w:w="2813" w:type="dxa"/>
            <w:tcBorders>
              <w:left w:val="single" w:sz="48" w:space="0" w:color="000000"/>
            </w:tcBorders>
            <w:shd w:val="clear" w:color="auto" w:fill="auto"/>
          </w:tcPr>
          <w:p w:rsidR="00232756" w:rsidRPr="00232756" w:rsidRDefault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The Wisdom of Abigail</w:t>
            </w:r>
          </w:p>
          <w:p w:rsidR="00232756" w:rsidRPr="00232756" w:rsidRDefault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The Witch of Endor</w:t>
            </w:r>
          </w:p>
          <w:p w:rsidR="00232756" w:rsidRPr="00232756" w:rsidRDefault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The Miracles of Elisha</w:t>
            </w:r>
          </w:p>
          <w:p w:rsidR="00232756" w:rsidRPr="00232756" w:rsidRDefault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The Numbering of Israel</w:t>
            </w:r>
          </w:p>
        </w:tc>
        <w:tc>
          <w:tcPr>
            <w:tcW w:w="1623" w:type="dxa"/>
            <w:shd w:val="clear" w:color="auto" w:fill="auto"/>
          </w:tcPr>
          <w:p w:rsidR="00232756" w:rsidRPr="00232756" w:rsidRDefault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1 Sam 25</w:t>
            </w:r>
          </w:p>
          <w:p w:rsidR="00232756" w:rsidRPr="00232756" w:rsidRDefault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1 Sam 28</w:t>
            </w:r>
          </w:p>
          <w:p w:rsidR="00232756" w:rsidRPr="00232756" w:rsidRDefault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2 Kings 2-9</w:t>
            </w:r>
          </w:p>
          <w:p w:rsidR="00232756" w:rsidRPr="00232756" w:rsidRDefault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1 Chron 21</w:t>
            </w:r>
          </w:p>
        </w:tc>
        <w:tc>
          <w:tcPr>
            <w:tcW w:w="2886" w:type="dxa"/>
            <w:shd w:val="clear" w:color="auto" w:fill="auto"/>
          </w:tcPr>
          <w:p w:rsidR="00232756" w:rsidRPr="00232756" w:rsidRDefault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The Wisdom of Ezra</w:t>
            </w:r>
          </w:p>
          <w:p w:rsidR="00232756" w:rsidRPr="00232756" w:rsidRDefault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The Building of the Wall</w:t>
            </w:r>
          </w:p>
          <w:p w:rsidR="00232756" w:rsidRPr="00232756" w:rsidRDefault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The Name of God in Esther</w:t>
            </w:r>
          </w:p>
          <w:p w:rsidR="00232756" w:rsidRPr="00232756" w:rsidRDefault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The Choosing of a Queen</w:t>
            </w:r>
          </w:p>
        </w:tc>
        <w:tc>
          <w:tcPr>
            <w:tcW w:w="1443" w:type="dxa"/>
            <w:tcBorders>
              <w:right w:val="single" w:sz="48" w:space="0" w:color="000000"/>
            </w:tcBorders>
            <w:shd w:val="clear" w:color="auto" w:fill="auto"/>
          </w:tcPr>
          <w:p w:rsidR="00232756" w:rsidRPr="00232756" w:rsidRDefault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Ezra 7</w:t>
            </w:r>
          </w:p>
          <w:p w:rsidR="00232756" w:rsidRPr="00232756" w:rsidRDefault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Neh 3</w:t>
            </w:r>
          </w:p>
          <w:p w:rsidR="00232756" w:rsidRPr="00232756" w:rsidRDefault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Est</w:t>
            </w:r>
          </w:p>
          <w:p w:rsidR="00232756" w:rsidRPr="00232756" w:rsidRDefault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Est 2</w:t>
            </w:r>
          </w:p>
        </w:tc>
      </w:tr>
      <w:tr w:rsidR="00232756" w:rsidTr="00232756">
        <w:trPr>
          <w:trHeight w:val="996"/>
        </w:trPr>
        <w:tc>
          <w:tcPr>
            <w:tcW w:w="4437" w:type="dxa"/>
            <w:gridSpan w:val="2"/>
            <w:tcBorders>
              <w:left w:val="single" w:sz="48" w:space="0" w:color="000000"/>
            </w:tcBorders>
            <w:shd w:val="clear" w:color="auto" w:fill="auto"/>
          </w:tcPr>
          <w:p w:rsidR="00232756" w:rsidRDefault="00232756"/>
          <w:p w:rsidR="00232756" w:rsidRPr="00232756" w:rsidRDefault="00232756" w:rsidP="0023275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232756">
              <w:rPr>
                <w:rFonts w:ascii="Georgia" w:hAnsi="Georgia"/>
                <w:b/>
                <w:sz w:val="28"/>
                <w:szCs w:val="28"/>
              </w:rPr>
              <w:t>JOB – SONG OF SOLOMON</w:t>
            </w:r>
          </w:p>
          <w:p w:rsidR="00232756" w:rsidRDefault="00232756"/>
        </w:tc>
        <w:tc>
          <w:tcPr>
            <w:tcW w:w="4328" w:type="dxa"/>
            <w:gridSpan w:val="2"/>
            <w:tcBorders>
              <w:right w:val="single" w:sz="48" w:space="0" w:color="000000"/>
            </w:tcBorders>
            <w:shd w:val="clear" w:color="auto" w:fill="auto"/>
          </w:tcPr>
          <w:p w:rsidR="00232756" w:rsidRDefault="00232756"/>
          <w:p w:rsidR="00232756" w:rsidRPr="00232756" w:rsidRDefault="00232756" w:rsidP="0023275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232756">
              <w:rPr>
                <w:rFonts w:ascii="Georgia" w:hAnsi="Georgia"/>
                <w:b/>
                <w:sz w:val="28"/>
                <w:szCs w:val="28"/>
              </w:rPr>
              <w:t>ISAIAH – DANIEL</w:t>
            </w:r>
          </w:p>
        </w:tc>
      </w:tr>
      <w:tr w:rsidR="00232756" w:rsidTr="00232756">
        <w:trPr>
          <w:trHeight w:val="1328"/>
        </w:trPr>
        <w:tc>
          <w:tcPr>
            <w:tcW w:w="2813" w:type="dxa"/>
            <w:tcBorders>
              <w:left w:val="single" w:sz="48" w:space="0" w:color="000000"/>
            </w:tcBorders>
            <w:shd w:val="clear" w:color="auto" w:fill="auto"/>
          </w:tcPr>
          <w:p w:rsidR="00232756" w:rsidRPr="00232756" w:rsidRDefault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The Hallel Psalms</w:t>
            </w:r>
          </w:p>
          <w:p w:rsidR="00232756" w:rsidRPr="00232756" w:rsidRDefault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The Secrets of Kings</w:t>
            </w:r>
          </w:p>
          <w:p w:rsidR="00232756" w:rsidRPr="00232756" w:rsidRDefault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The Cycle of Time</w:t>
            </w:r>
          </w:p>
          <w:p w:rsidR="00232756" w:rsidRPr="00232756" w:rsidRDefault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Characters of the Song</w:t>
            </w:r>
          </w:p>
          <w:p w:rsidR="00232756" w:rsidRPr="00232756" w:rsidRDefault="00232756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232756" w:rsidRPr="00232756" w:rsidRDefault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Psa 111-118</w:t>
            </w:r>
          </w:p>
          <w:p w:rsidR="00232756" w:rsidRPr="00232756" w:rsidRDefault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Prov 25-29</w:t>
            </w:r>
          </w:p>
          <w:p w:rsidR="00232756" w:rsidRPr="00232756" w:rsidRDefault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Ecc 3</w:t>
            </w:r>
          </w:p>
          <w:p w:rsidR="00232756" w:rsidRPr="00232756" w:rsidRDefault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Cant</w:t>
            </w:r>
          </w:p>
        </w:tc>
        <w:tc>
          <w:tcPr>
            <w:tcW w:w="2886" w:type="dxa"/>
            <w:shd w:val="clear" w:color="auto" w:fill="auto"/>
          </w:tcPr>
          <w:p w:rsidR="00232756" w:rsidRPr="00232756" w:rsidRDefault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The Servant Songs</w:t>
            </w:r>
          </w:p>
          <w:p w:rsidR="00232756" w:rsidRPr="00232756" w:rsidRDefault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The horror of the dungeon</w:t>
            </w:r>
          </w:p>
          <w:p w:rsidR="00232756" w:rsidRPr="00232756" w:rsidRDefault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The Lamentation Acrostics</w:t>
            </w:r>
          </w:p>
          <w:p w:rsidR="00232756" w:rsidRPr="00232756" w:rsidRDefault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The night Belshazzar died</w:t>
            </w:r>
          </w:p>
        </w:tc>
        <w:tc>
          <w:tcPr>
            <w:tcW w:w="1443" w:type="dxa"/>
            <w:tcBorders>
              <w:right w:val="single" w:sz="48" w:space="0" w:color="000000"/>
            </w:tcBorders>
            <w:shd w:val="clear" w:color="auto" w:fill="auto"/>
          </w:tcPr>
          <w:p w:rsidR="00232756" w:rsidRPr="00232756" w:rsidRDefault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Isa 42-53</w:t>
            </w:r>
          </w:p>
          <w:p w:rsidR="00232756" w:rsidRPr="00232756" w:rsidRDefault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Jer 38</w:t>
            </w:r>
          </w:p>
          <w:p w:rsidR="00232756" w:rsidRPr="00232756" w:rsidRDefault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Lam</w:t>
            </w:r>
          </w:p>
          <w:p w:rsidR="00232756" w:rsidRPr="00232756" w:rsidRDefault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Dan 5</w:t>
            </w:r>
          </w:p>
        </w:tc>
      </w:tr>
      <w:tr w:rsidR="00232756" w:rsidTr="00232756">
        <w:trPr>
          <w:trHeight w:val="996"/>
        </w:trPr>
        <w:tc>
          <w:tcPr>
            <w:tcW w:w="4437" w:type="dxa"/>
            <w:gridSpan w:val="2"/>
            <w:tcBorders>
              <w:left w:val="single" w:sz="48" w:space="0" w:color="000000"/>
            </w:tcBorders>
            <w:shd w:val="clear" w:color="auto" w:fill="auto"/>
          </w:tcPr>
          <w:p w:rsidR="00232756" w:rsidRDefault="00232756"/>
          <w:p w:rsidR="00232756" w:rsidRPr="00232756" w:rsidRDefault="00232756" w:rsidP="0023275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232756">
              <w:rPr>
                <w:rFonts w:ascii="Georgia" w:hAnsi="Georgia"/>
                <w:b/>
                <w:sz w:val="28"/>
                <w:szCs w:val="28"/>
              </w:rPr>
              <w:t>HOSEA - MALACHI</w:t>
            </w:r>
          </w:p>
          <w:p w:rsidR="00232756" w:rsidRDefault="00232756"/>
        </w:tc>
        <w:tc>
          <w:tcPr>
            <w:tcW w:w="4328" w:type="dxa"/>
            <w:gridSpan w:val="2"/>
            <w:tcBorders>
              <w:right w:val="single" w:sz="48" w:space="0" w:color="000000"/>
            </w:tcBorders>
            <w:shd w:val="clear" w:color="auto" w:fill="auto"/>
          </w:tcPr>
          <w:p w:rsidR="00232756" w:rsidRDefault="00232756"/>
          <w:p w:rsidR="00232756" w:rsidRPr="00232756" w:rsidRDefault="00232756" w:rsidP="0023275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232756">
              <w:rPr>
                <w:rFonts w:ascii="Georgia" w:hAnsi="Georgia"/>
                <w:b/>
                <w:sz w:val="28"/>
                <w:szCs w:val="28"/>
              </w:rPr>
              <w:t>MATTHEW - JOHN</w:t>
            </w:r>
          </w:p>
        </w:tc>
      </w:tr>
      <w:tr w:rsidR="00232756" w:rsidTr="00232756">
        <w:trPr>
          <w:trHeight w:val="1328"/>
        </w:trPr>
        <w:tc>
          <w:tcPr>
            <w:tcW w:w="2813" w:type="dxa"/>
            <w:tcBorders>
              <w:left w:val="single" w:sz="48" w:space="0" w:color="000000"/>
            </w:tcBorders>
            <w:shd w:val="clear" w:color="auto" w:fill="auto"/>
          </w:tcPr>
          <w:p w:rsidR="00232756" w:rsidRPr="00232756" w:rsidRDefault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Hosea</w:t>
            </w:r>
          </w:p>
          <w:p w:rsidR="00232756" w:rsidRPr="00232756" w:rsidRDefault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Amos</w:t>
            </w:r>
          </w:p>
          <w:p w:rsidR="00232756" w:rsidRPr="00232756" w:rsidRDefault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Micah</w:t>
            </w:r>
          </w:p>
          <w:p w:rsidR="00232756" w:rsidRPr="00232756" w:rsidRDefault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Zechariah</w:t>
            </w:r>
          </w:p>
        </w:tc>
        <w:tc>
          <w:tcPr>
            <w:tcW w:w="1623" w:type="dxa"/>
            <w:shd w:val="clear" w:color="auto" w:fill="auto"/>
          </w:tcPr>
          <w:p w:rsidR="00232756" w:rsidRPr="00232756" w:rsidRDefault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Hos</w:t>
            </w:r>
          </w:p>
          <w:p w:rsidR="00232756" w:rsidRPr="00232756" w:rsidRDefault="00232756" w:rsidP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Amos</w:t>
            </w:r>
          </w:p>
          <w:p w:rsidR="00232756" w:rsidRPr="00232756" w:rsidRDefault="00232756" w:rsidP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Mic</w:t>
            </w:r>
          </w:p>
          <w:p w:rsidR="00232756" w:rsidRPr="00232756" w:rsidRDefault="00232756" w:rsidP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Zech</w:t>
            </w:r>
          </w:p>
        </w:tc>
        <w:tc>
          <w:tcPr>
            <w:tcW w:w="2886" w:type="dxa"/>
            <w:shd w:val="clear" w:color="auto" w:fill="auto"/>
          </w:tcPr>
          <w:p w:rsidR="00232756" w:rsidRPr="00232756" w:rsidRDefault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The story of Legion</w:t>
            </w:r>
          </w:p>
          <w:p w:rsidR="00232756" w:rsidRPr="00232756" w:rsidRDefault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The Good Samaritan</w:t>
            </w:r>
          </w:p>
          <w:p w:rsidR="00232756" w:rsidRPr="00232756" w:rsidRDefault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The Parables of the Lost</w:t>
            </w:r>
          </w:p>
          <w:p w:rsidR="00232756" w:rsidRPr="00232756" w:rsidRDefault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The risen Lord</w:t>
            </w:r>
          </w:p>
        </w:tc>
        <w:tc>
          <w:tcPr>
            <w:tcW w:w="1443" w:type="dxa"/>
            <w:tcBorders>
              <w:right w:val="single" w:sz="48" w:space="0" w:color="000000"/>
            </w:tcBorders>
            <w:shd w:val="clear" w:color="auto" w:fill="auto"/>
          </w:tcPr>
          <w:p w:rsidR="00232756" w:rsidRPr="00232756" w:rsidRDefault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Mark 5</w:t>
            </w:r>
          </w:p>
          <w:p w:rsidR="00232756" w:rsidRPr="00232756" w:rsidRDefault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Luke 10</w:t>
            </w:r>
          </w:p>
          <w:p w:rsidR="00232756" w:rsidRPr="00232756" w:rsidRDefault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Luke 15</w:t>
            </w:r>
          </w:p>
          <w:p w:rsidR="00232756" w:rsidRPr="00232756" w:rsidRDefault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John 20</w:t>
            </w:r>
          </w:p>
        </w:tc>
      </w:tr>
      <w:tr w:rsidR="00232756" w:rsidTr="00232756">
        <w:trPr>
          <w:trHeight w:val="996"/>
        </w:trPr>
        <w:tc>
          <w:tcPr>
            <w:tcW w:w="4437" w:type="dxa"/>
            <w:gridSpan w:val="2"/>
            <w:tcBorders>
              <w:left w:val="single" w:sz="48" w:space="0" w:color="000000"/>
            </w:tcBorders>
            <w:shd w:val="clear" w:color="auto" w:fill="auto"/>
          </w:tcPr>
          <w:p w:rsidR="00232756" w:rsidRDefault="00232756"/>
          <w:p w:rsidR="00232756" w:rsidRPr="00232756" w:rsidRDefault="00232756" w:rsidP="0023275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232756">
              <w:rPr>
                <w:rFonts w:ascii="Georgia" w:hAnsi="Georgia"/>
                <w:b/>
                <w:sz w:val="28"/>
                <w:szCs w:val="28"/>
              </w:rPr>
              <w:t>ACTS</w:t>
            </w:r>
          </w:p>
          <w:p w:rsidR="00232756" w:rsidRDefault="00232756"/>
        </w:tc>
        <w:tc>
          <w:tcPr>
            <w:tcW w:w="4328" w:type="dxa"/>
            <w:gridSpan w:val="2"/>
            <w:tcBorders>
              <w:right w:val="single" w:sz="48" w:space="0" w:color="000000"/>
            </w:tcBorders>
            <w:shd w:val="clear" w:color="auto" w:fill="auto"/>
          </w:tcPr>
          <w:p w:rsidR="00232756" w:rsidRDefault="00232756"/>
          <w:p w:rsidR="00232756" w:rsidRPr="00232756" w:rsidRDefault="00232756" w:rsidP="0023275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232756">
              <w:rPr>
                <w:rFonts w:ascii="Georgia" w:hAnsi="Georgia"/>
                <w:b/>
                <w:sz w:val="28"/>
                <w:szCs w:val="28"/>
              </w:rPr>
              <w:t>ROMANS – 2 CORINTHS</w:t>
            </w:r>
          </w:p>
        </w:tc>
      </w:tr>
      <w:tr w:rsidR="00232756" w:rsidTr="00232756">
        <w:trPr>
          <w:trHeight w:val="1328"/>
        </w:trPr>
        <w:tc>
          <w:tcPr>
            <w:tcW w:w="2813" w:type="dxa"/>
            <w:tcBorders>
              <w:left w:val="single" w:sz="48" w:space="0" w:color="000000"/>
              <w:bottom w:val="single" w:sz="48" w:space="0" w:color="000000"/>
            </w:tcBorders>
            <w:shd w:val="clear" w:color="auto" w:fill="auto"/>
          </w:tcPr>
          <w:p w:rsidR="00232756" w:rsidRPr="00232756" w:rsidRDefault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The Jerusalem ecclesia</w:t>
            </w:r>
          </w:p>
          <w:p w:rsidR="00232756" w:rsidRPr="00232756" w:rsidRDefault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The truth in Samaria</w:t>
            </w:r>
          </w:p>
          <w:p w:rsidR="00232756" w:rsidRPr="00232756" w:rsidRDefault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The Jerusalem Conference</w:t>
            </w:r>
          </w:p>
          <w:p w:rsidR="00232756" w:rsidRPr="00232756" w:rsidRDefault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The Philippian ecclesia</w:t>
            </w:r>
          </w:p>
        </w:tc>
        <w:tc>
          <w:tcPr>
            <w:tcW w:w="1623" w:type="dxa"/>
            <w:tcBorders>
              <w:bottom w:val="single" w:sz="48" w:space="0" w:color="000000"/>
            </w:tcBorders>
            <w:shd w:val="clear" w:color="auto" w:fill="auto"/>
          </w:tcPr>
          <w:p w:rsidR="00232756" w:rsidRPr="00232756" w:rsidRDefault="00232756" w:rsidP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Acts</w:t>
            </w:r>
          </w:p>
          <w:p w:rsidR="00232756" w:rsidRPr="00232756" w:rsidRDefault="00232756" w:rsidP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Acts 8</w:t>
            </w:r>
          </w:p>
          <w:p w:rsidR="00232756" w:rsidRPr="00232756" w:rsidRDefault="00232756" w:rsidP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Acts 15</w:t>
            </w:r>
          </w:p>
          <w:p w:rsidR="00232756" w:rsidRPr="00232756" w:rsidRDefault="00232756" w:rsidP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Acts 21</w:t>
            </w:r>
          </w:p>
        </w:tc>
        <w:tc>
          <w:tcPr>
            <w:tcW w:w="2886" w:type="dxa"/>
            <w:tcBorders>
              <w:bottom w:val="single" w:sz="48" w:space="0" w:color="000000"/>
            </w:tcBorders>
            <w:shd w:val="clear" w:color="auto" w:fill="auto"/>
          </w:tcPr>
          <w:p w:rsidR="00232756" w:rsidRPr="00232756" w:rsidRDefault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The Gospel and Israel</w:t>
            </w:r>
          </w:p>
          <w:p w:rsidR="00232756" w:rsidRPr="00232756" w:rsidRDefault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The excellence of love</w:t>
            </w:r>
          </w:p>
          <w:p w:rsidR="00232756" w:rsidRPr="00232756" w:rsidRDefault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The Jerusalem Poor Fund</w:t>
            </w:r>
          </w:p>
          <w:p w:rsidR="00232756" w:rsidRPr="00232756" w:rsidRDefault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The defence of Apostleship</w:t>
            </w:r>
          </w:p>
        </w:tc>
        <w:tc>
          <w:tcPr>
            <w:tcW w:w="1443" w:type="dxa"/>
            <w:tcBorders>
              <w:bottom w:val="single" w:sz="48" w:space="0" w:color="000000"/>
              <w:right w:val="single" w:sz="48" w:space="0" w:color="000000"/>
            </w:tcBorders>
            <w:shd w:val="clear" w:color="auto" w:fill="auto"/>
          </w:tcPr>
          <w:p w:rsidR="00232756" w:rsidRPr="00232756" w:rsidRDefault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Rom 9-11</w:t>
            </w:r>
          </w:p>
          <w:p w:rsidR="00232756" w:rsidRPr="00232756" w:rsidRDefault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1 Cor 13</w:t>
            </w:r>
          </w:p>
          <w:p w:rsidR="00232756" w:rsidRPr="00232756" w:rsidRDefault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2 Cor 8-9</w:t>
            </w:r>
          </w:p>
          <w:p w:rsidR="00232756" w:rsidRPr="00232756" w:rsidRDefault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2 Cor 10-12</w:t>
            </w:r>
          </w:p>
        </w:tc>
      </w:tr>
    </w:tbl>
    <w:p w:rsidR="00232756" w:rsidRDefault="00232756"/>
    <w:p w:rsidR="00232756" w:rsidRDefault="00232756" w:rsidP="00232756">
      <w:pPr>
        <w:jc w:val="center"/>
        <w:rPr>
          <w:rFonts w:ascii="Georgia" w:hAnsi="Georgia"/>
          <w:b/>
          <w:sz w:val="36"/>
          <w:szCs w:val="36"/>
        </w:rPr>
      </w:pPr>
    </w:p>
    <w:p w:rsidR="00232756" w:rsidRDefault="00232756" w:rsidP="00232756">
      <w:pPr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lastRenderedPageBreak/>
        <w:t>Bible Study Subjects</w:t>
      </w:r>
    </w:p>
    <w:p w:rsidR="00232756" w:rsidRDefault="00232756" w:rsidP="00232756">
      <w:pPr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Series 3</w:t>
      </w:r>
    </w:p>
    <w:p w:rsidR="00232756" w:rsidRDefault="00232756" w:rsidP="00232756">
      <w:pPr>
        <w:jc w:val="center"/>
        <w:rPr>
          <w:rFonts w:ascii="Georgia" w:hAnsi="Georgia"/>
          <w:b/>
          <w:i/>
          <w:sz w:val="28"/>
          <w:szCs w:val="28"/>
        </w:rPr>
      </w:pPr>
    </w:p>
    <w:p w:rsidR="00232756" w:rsidRPr="006D5C90" w:rsidRDefault="00232756" w:rsidP="00232756"/>
    <w:tbl>
      <w:tblPr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2"/>
        <w:gridCol w:w="1624"/>
        <w:gridCol w:w="2886"/>
        <w:gridCol w:w="1443"/>
      </w:tblGrid>
      <w:tr w:rsidR="00232756" w:rsidTr="00232756">
        <w:trPr>
          <w:trHeight w:val="642"/>
        </w:trPr>
        <w:tc>
          <w:tcPr>
            <w:tcW w:w="4437" w:type="dxa"/>
            <w:gridSpan w:val="2"/>
            <w:tcBorders>
              <w:top w:val="single" w:sz="48" w:space="0" w:color="000000"/>
              <w:left w:val="single" w:sz="48" w:space="0" w:color="000000"/>
            </w:tcBorders>
            <w:shd w:val="clear" w:color="auto" w:fill="auto"/>
          </w:tcPr>
          <w:p w:rsidR="00232756" w:rsidRDefault="00232756" w:rsidP="00232756">
            <w:pPr>
              <w:jc w:val="center"/>
            </w:pPr>
          </w:p>
          <w:p w:rsidR="00232756" w:rsidRPr="00232756" w:rsidRDefault="00232756" w:rsidP="0023275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232756">
              <w:rPr>
                <w:rFonts w:ascii="Georgia" w:hAnsi="Georgia"/>
                <w:b/>
                <w:sz w:val="28"/>
                <w:szCs w:val="28"/>
              </w:rPr>
              <w:t>GALATIANS – 2 THESS</w:t>
            </w:r>
          </w:p>
          <w:p w:rsidR="00232756" w:rsidRPr="00232756" w:rsidRDefault="00232756" w:rsidP="00232756">
            <w:pPr>
              <w:rPr>
                <w:rFonts w:ascii="Georgia" w:hAnsi="Georgia"/>
              </w:rPr>
            </w:pPr>
          </w:p>
          <w:p w:rsidR="00232756" w:rsidRDefault="00232756" w:rsidP="00232756"/>
        </w:tc>
        <w:tc>
          <w:tcPr>
            <w:tcW w:w="4328" w:type="dxa"/>
            <w:gridSpan w:val="2"/>
            <w:tcBorders>
              <w:top w:val="single" w:sz="48" w:space="0" w:color="000000"/>
              <w:right w:val="single" w:sz="48" w:space="0" w:color="000000"/>
            </w:tcBorders>
            <w:shd w:val="clear" w:color="auto" w:fill="auto"/>
          </w:tcPr>
          <w:p w:rsidR="00232756" w:rsidRDefault="00232756" w:rsidP="00232756">
            <w:pPr>
              <w:jc w:val="center"/>
            </w:pPr>
          </w:p>
          <w:p w:rsidR="00232756" w:rsidRPr="00232756" w:rsidRDefault="00232756" w:rsidP="0023275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232756">
              <w:rPr>
                <w:rFonts w:ascii="Georgia" w:hAnsi="Georgia"/>
                <w:b/>
                <w:sz w:val="28"/>
                <w:szCs w:val="28"/>
              </w:rPr>
              <w:t>1 TIMOTHY - PHILEMON</w:t>
            </w:r>
          </w:p>
        </w:tc>
      </w:tr>
      <w:tr w:rsidR="00232756" w:rsidTr="00232756">
        <w:trPr>
          <w:trHeight w:val="1155"/>
        </w:trPr>
        <w:tc>
          <w:tcPr>
            <w:tcW w:w="2813" w:type="dxa"/>
            <w:tcBorders>
              <w:left w:val="single" w:sz="48" w:space="0" w:color="000000"/>
            </w:tcBorders>
            <w:shd w:val="clear" w:color="auto" w:fill="auto"/>
          </w:tcPr>
          <w:p w:rsidR="00232756" w:rsidRPr="00232756" w:rsidRDefault="00232756" w:rsidP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The type of Sarah &amp; Hagar</w:t>
            </w:r>
          </w:p>
          <w:p w:rsidR="00232756" w:rsidRPr="00232756" w:rsidRDefault="00232756" w:rsidP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The Heavenlies in Christ</w:t>
            </w:r>
          </w:p>
          <w:p w:rsidR="00232756" w:rsidRPr="00232756" w:rsidRDefault="00232756" w:rsidP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The principles of marriage</w:t>
            </w:r>
          </w:p>
          <w:p w:rsidR="00232756" w:rsidRPr="00232756" w:rsidRDefault="00232756" w:rsidP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The mystery of God</w:t>
            </w:r>
          </w:p>
        </w:tc>
        <w:tc>
          <w:tcPr>
            <w:tcW w:w="1623" w:type="dxa"/>
            <w:shd w:val="clear" w:color="auto" w:fill="auto"/>
          </w:tcPr>
          <w:p w:rsidR="00232756" w:rsidRPr="00232756" w:rsidRDefault="00232756" w:rsidP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Gal 4</w:t>
            </w:r>
          </w:p>
          <w:p w:rsidR="00232756" w:rsidRPr="00232756" w:rsidRDefault="00232756" w:rsidP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Eph</w:t>
            </w:r>
          </w:p>
          <w:p w:rsidR="00232756" w:rsidRPr="00232756" w:rsidRDefault="00232756" w:rsidP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Eph 5</w:t>
            </w:r>
          </w:p>
          <w:p w:rsidR="00232756" w:rsidRPr="00232756" w:rsidRDefault="00232756" w:rsidP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Col 1-2</w:t>
            </w:r>
          </w:p>
        </w:tc>
        <w:tc>
          <w:tcPr>
            <w:tcW w:w="2886" w:type="dxa"/>
            <w:shd w:val="clear" w:color="auto" w:fill="auto"/>
          </w:tcPr>
          <w:p w:rsidR="00232756" w:rsidRPr="00232756" w:rsidRDefault="00232756" w:rsidP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The Charge</w:t>
            </w:r>
          </w:p>
          <w:p w:rsidR="00232756" w:rsidRPr="00232756" w:rsidRDefault="00232756" w:rsidP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The treatment of widows</w:t>
            </w:r>
          </w:p>
          <w:p w:rsidR="00232756" w:rsidRPr="00232756" w:rsidRDefault="00232756" w:rsidP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 xml:space="preserve">Paul’s Farewell Speech </w:t>
            </w:r>
          </w:p>
          <w:p w:rsidR="00232756" w:rsidRPr="00232756" w:rsidRDefault="00232756" w:rsidP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The character of Titus</w:t>
            </w:r>
          </w:p>
        </w:tc>
        <w:tc>
          <w:tcPr>
            <w:tcW w:w="1443" w:type="dxa"/>
            <w:tcBorders>
              <w:right w:val="single" w:sz="48" w:space="0" w:color="000000"/>
            </w:tcBorders>
            <w:shd w:val="clear" w:color="auto" w:fill="auto"/>
          </w:tcPr>
          <w:p w:rsidR="00232756" w:rsidRPr="00232756" w:rsidRDefault="00232756" w:rsidP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1 Tim</w:t>
            </w:r>
          </w:p>
          <w:p w:rsidR="00232756" w:rsidRPr="00232756" w:rsidRDefault="00232756" w:rsidP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1 Tim 5</w:t>
            </w:r>
          </w:p>
          <w:p w:rsidR="00232756" w:rsidRPr="00232756" w:rsidRDefault="00232756" w:rsidP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2 Tim 4</w:t>
            </w:r>
          </w:p>
          <w:p w:rsidR="00232756" w:rsidRPr="00232756" w:rsidRDefault="00232756" w:rsidP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Titus</w:t>
            </w:r>
          </w:p>
        </w:tc>
      </w:tr>
      <w:tr w:rsidR="00232756" w:rsidTr="00232756">
        <w:trPr>
          <w:trHeight w:val="996"/>
        </w:trPr>
        <w:tc>
          <w:tcPr>
            <w:tcW w:w="4437" w:type="dxa"/>
            <w:gridSpan w:val="2"/>
            <w:tcBorders>
              <w:left w:val="single" w:sz="48" w:space="0" w:color="000000"/>
            </w:tcBorders>
            <w:shd w:val="clear" w:color="auto" w:fill="auto"/>
          </w:tcPr>
          <w:p w:rsidR="00232756" w:rsidRDefault="00232756" w:rsidP="00232756"/>
          <w:p w:rsidR="00232756" w:rsidRPr="00232756" w:rsidRDefault="00232756" w:rsidP="0023275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232756">
              <w:rPr>
                <w:rFonts w:ascii="Georgia" w:hAnsi="Georgia"/>
                <w:b/>
                <w:sz w:val="28"/>
                <w:szCs w:val="28"/>
              </w:rPr>
              <w:t>HEBREWS</w:t>
            </w:r>
          </w:p>
          <w:p w:rsidR="00232756" w:rsidRDefault="00232756" w:rsidP="00232756"/>
        </w:tc>
        <w:tc>
          <w:tcPr>
            <w:tcW w:w="4328" w:type="dxa"/>
            <w:gridSpan w:val="2"/>
            <w:tcBorders>
              <w:right w:val="single" w:sz="48" w:space="0" w:color="000000"/>
            </w:tcBorders>
            <w:shd w:val="clear" w:color="auto" w:fill="auto"/>
          </w:tcPr>
          <w:p w:rsidR="00232756" w:rsidRDefault="00232756" w:rsidP="00232756"/>
          <w:p w:rsidR="00232756" w:rsidRPr="00232756" w:rsidRDefault="00232756" w:rsidP="0023275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232756">
              <w:rPr>
                <w:rFonts w:ascii="Georgia" w:hAnsi="Georgia"/>
                <w:b/>
                <w:sz w:val="28"/>
                <w:szCs w:val="28"/>
              </w:rPr>
              <w:t>JAMES - JUDE</w:t>
            </w:r>
          </w:p>
        </w:tc>
      </w:tr>
      <w:tr w:rsidR="00232756" w:rsidTr="00232756">
        <w:trPr>
          <w:trHeight w:val="1328"/>
        </w:trPr>
        <w:tc>
          <w:tcPr>
            <w:tcW w:w="2813" w:type="dxa"/>
            <w:tcBorders>
              <w:left w:val="single" w:sz="48" w:space="0" w:color="000000"/>
            </w:tcBorders>
            <w:shd w:val="clear" w:color="auto" w:fill="auto"/>
          </w:tcPr>
          <w:p w:rsidR="00232756" w:rsidRPr="00232756" w:rsidRDefault="00232756" w:rsidP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 xml:space="preserve">The Jerusalem ecclesia </w:t>
            </w:r>
          </w:p>
          <w:p w:rsidR="00232756" w:rsidRPr="00232756" w:rsidRDefault="00232756" w:rsidP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Christ- superior to angels</w:t>
            </w:r>
          </w:p>
          <w:p w:rsidR="00232756" w:rsidRPr="00232756" w:rsidRDefault="00232756" w:rsidP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Christ- superior to Joshua</w:t>
            </w:r>
          </w:p>
          <w:p w:rsidR="00232756" w:rsidRPr="00232756" w:rsidRDefault="00232756" w:rsidP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The true Tabernacle</w:t>
            </w:r>
          </w:p>
        </w:tc>
        <w:tc>
          <w:tcPr>
            <w:tcW w:w="1623" w:type="dxa"/>
            <w:shd w:val="clear" w:color="auto" w:fill="auto"/>
          </w:tcPr>
          <w:p w:rsidR="00232756" w:rsidRPr="00232756" w:rsidRDefault="00232756" w:rsidP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Heb</w:t>
            </w:r>
          </w:p>
          <w:p w:rsidR="00232756" w:rsidRPr="00232756" w:rsidRDefault="00232756" w:rsidP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Heb 1-2</w:t>
            </w:r>
          </w:p>
          <w:p w:rsidR="00232756" w:rsidRPr="00232756" w:rsidRDefault="00232756" w:rsidP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Heb 4</w:t>
            </w:r>
          </w:p>
          <w:p w:rsidR="00232756" w:rsidRPr="00232756" w:rsidRDefault="00232756" w:rsidP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Heb 8-9</w:t>
            </w:r>
          </w:p>
        </w:tc>
        <w:tc>
          <w:tcPr>
            <w:tcW w:w="2886" w:type="dxa"/>
            <w:shd w:val="clear" w:color="auto" w:fill="auto"/>
          </w:tcPr>
          <w:p w:rsidR="00232756" w:rsidRPr="00232756" w:rsidRDefault="00232756" w:rsidP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The power of the tongue</w:t>
            </w:r>
          </w:p>
          <w:p w:rsidR="00232756" w:rsidRPr="00232756" w:rsidRDefault="00232756" w:rsidP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Duties of wives &amp; husbands</w:t>
            </w:r>
          </w:p>
          <w:p w:rsidR="00232756" w:rsidRPr="00232756" w:rsidRDefault="00232756" w:rsidP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Characteristics of  a saint</w:t>
            </w:r>
          </w:p>
          <w:p w:rsidR="00232756" w:rsidRPr="00232756" w:rsidRDefault="00232756" w:rsidP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The theme of ‘eternal life’</w:t>
            </w:r>
          </w:p>
        </w:tc>
        <w:tc>
          <w:tcPr>
            <w:tcW w:w="1443" w:type="dxa"/>
            <w:tcBorders>
              <w:right w:val="single" w:sz="48" w:space="0" w:color="000000"/>
            </w:tcBorders>
            <w:shd w:val="clear" w:color="auto" w:fill="auto"/>
          </w:tcPr>
          <w:p w:rsidR="00232756" w:rsidRPr="00232756" w:rsidRDefault="00232756" w:rsidP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James 3</w:t>
            </w:r>
          </w:p>
          <w:p w:rsidR="00232756" w:rsidRPr="00232756" w:rsidRDefault="00232756" w:rsidP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1 Pet 3</w:t>
            </w:r>
          </w:p>
          <w:p w:rsidR="00232756" w:rsidRPr="00232756" w:rsidRDefault="00232756" w:rsidP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2 Pet</w:t>
            </w:r>
          </w:p>
          <w:p w:rsidR="00232756" w:rsidRPr="00232756" w:rsidRDefault="00232756" w:rsidP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1 John</w:t>
            </w:r>
          </w:p>
        </w:tc>
      </w:tr>
      <w:tr w:rsidR="00232756" w:rsidTr="00232756">
        <w:trPr>
          <w:trHeight w:val="996"/>
        </w:trPr>
        <w:tc>
          <w:tcPr>
            <w:tcW w:w="4437" w:type="dxa"/>
            <w:gridSpan w:val="2"/>
            <w:tcBorders>
              <w:left w:val="single" w:sz="48" w:space="0" w:color="000000"/>
            </w:tcBorders>
            <w:shd w:val="clear" w:color="auto" w:fill="auto"/>
          </w:tcPr>
          <w:p w:rsidR="00232756" w:rsidRDefault="00232756" w:rsidP="00232756"/>
          <w:p w:rsidR="00232756" w:rsidRPr="00232756" w:rsidRDefault="00232756" w:rsidP="0023275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232756">
              <w:rPr>
                <w:rFonts w:ascii="Georgia" w:hAnsi="Georgia"/>
                <w:b/>
                <w:sz w:val="28"/>
                <w:szCs w:val="28"/>
              </w:rPr>
              <w:t>REVELATION</w:t>
            </w:r>
          </w:p>
          <w:p w:rsidR="00232756" w:rsidRDefault="00232756" w:rsidP="00232756"/>
        </w:tc>
        <w:tc>
          <w:tcPr>
            <w:tcW w:w="4328" w:type="dxa"/>
            <w:gridSpan w:val="2"/>
            <w:tcBorders>
              <w:right w:val="single" w:sz="48" w:space="0" w:color="000000"/>
            </w:tcBorders>
            <w:shd w:val="clear" w:color="auto" w:fill="auto"/>
          </w:tcPr>
          <w:p w:rsidR="00232756" w:rsidRDefault="00232756" w:rsidP="00232756"/>
          <w:p w:rsidR="00232756" w:rsidRPr="00232756" w:rsidRDefault="00232756" w:rsidP="0023275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232756">
              <w:rPr>
                <w:rFonts w:ascii="Georgia" w:hAnsi="Georgia"/>
                <w:b/>
                <w:sz w:val="28"/>
                <w:szCs w:val="28"/>
              </w:rPr>
              <w:t>WORD STUDIES</w:t>
            </w:r>
          </w:p>
        </w:tc>
      </w:tr>
      <w:tr w:rsidR="00232756" w:rsidTr="00232756">
        <w:trPr>
          <w:trHeight w:val="1328"/>
        </w:trPr>
        <w:tc>
          <w:tcPr>
            <w:tcW w:w="2813" w:type="dxa"/>
            <w:tcBorders>
              <w:left w:val="single" w:sz="48" w:space="0" w:color="000000"/>
            </w:tcBorders>
            <w:shd w:val="clear" w:color="auto" w:fill="auto"/>
          </w:tcPr>
          <w:p w:rsidR="00232756" w:rsidRPr="00232756" w:rsidRDefault="00232756" w:rsidP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The Lamb</w:t>
            </w:r>
          </w:p>
          <w:p w:rsidR="00232756" w:rsidRPr="00232756" w:rsidRDefault="00232756" w:rsidP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The Vision of the 144,000</w:t>
            </w:r>
          </w:p>
          <w:p w:rsidR="00232756" w:rsidRPr="00232756" w:rsidRDefault="00232756" w:rsidP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The Seven Trumpets</w:t>
            </w:r>
          </w:p>
          <w:p w:rsidR="00232756" w:rsidRPr="00232756" w:rsidRDefault="00232756" w:rsidP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The Second Resurrection</w:t>
            </w:r>
          </w:p>
        </w:tc>
        <w:tc>
          <w:tcPr>
            <w:tcW w:w="1623" w:type="dxa"/>
            <w:shd w:val="clear" w:color="auto" w:fill="auto"/>
          </w:tcPr>
          <w:p w:rsidR="00232756" w:rsidRPr="00232756" w:rsidRDefault="00232756" w:rsidP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Rev</w:t>
            </w:r>
          </w:p>
          <w:p w:rsidR="00232756" w:rsidRPr="00232756" w:rsidRDefault="00232756" w:rsidP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Rev 7</w:t>
            </w:r>
          </w:p>
          <w:p w:rsidR="00232756" w:rsidRPr="00232756" w:rsidRDefault="00232756" w:rsidP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Rev 8-9</w:t>
            </w:r>
          </w:p>
          <w:p w:rsidR="00232756" w:rsidRPr="00232756" w:rsidRDefault="00232756" w:rsidP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Rev 20</w:t>
            </w:r>
          </w:p>
        </w:tc>
        <w:tc>
          <w:tcPr>
            <w:tcW w:w="2886" w:type="dxa"/>
            <w:shd w:val="clear" w:color="auto" w:fill="auto"/>
          </w:tcPr>
          <w:p w:rsidR="00232756" w:rsidRPr="00232756" w:rsidRDefault="00232756" w:rsidP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Love</w:t>
            </w:r>
          </w:p>
          <w:p w:rsidR="00232756" w:rsidRPr="00232756" w:rsidRDefault="00232756" w:rsidP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Grace</w:t>
            </w:r>
          </w:p>
          <w:p w:rsidR="00232756" w:rsidRPr="00232756" w:rsidRDefault="00232756" w:rsidP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Man</w:t>
            </w:r>
          </w:p>
          <w:p w:rsidR="00232756" w:rsidRPr="00232756" w:rsidRDefault="00232756" w:rsidP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Trust</w:t>
            </w:r>
          </w:p>
        </w:tc>
        <w:tc>
          <w:tcPr>
            <w:tcW w:w="1443" w:type="dxa"/>
            <w:tcBorders>
              <w:right w:val="single" w:sz="48" w:space="0" w:color="000000"/>
            </w:tcBorders>
            <w:shd w:val="clear" w:color="auto" w:fill="auto"/>
          </w:tcPr>
          <w:p w:rsidR="00232756" w:rsidRPr="00232756" w:rsidRDefault="00232756" w:rsidP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NT</w:t>
            </w:r>
          </w:p>
          <w:p w:rsidR="00232756" w:rsidRPr="00232756" w:rsidRDefault="00232756" w:rsidP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NT</w:t>
            </w:r>
          </w:p>
          <w:p w:rsidR="00232756" w:rsidRPr="00232756" w:rsidRDefault="00232756" w:rsidP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OT</w:t>
            </w:r>
          </w:p>
          <w:p w:rsidR="00232756" w:rsidRPr="00232756" w:rsidRDefault="00232756" w:rsidP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OT</w:t>
            </w:r>
          </w:p>
        </w:tc>
      </w:tr>
      <w:tr w:rsidR="00232756" w:rsidTr="00232756">
        <w:trPr>
          <w:trHeight w:val="996"/>
        </w:trPr>
        <w:tc>
          <w:tcPr>
            <w:tcW w:w="4437" w:type="dxa"/>
            <w:gridSpan w:val="2"/>
            <w:tcBorders>
              <w:left w:val="single" w:sz="48" w:space="0" w:color="000000"/>
            </w:tcBorders>
            <w:shd w:val="clear" w:color="auto" w:fill="auto"/>
          </w:tcPr>
          <w:p w:rsidR="00232756" w:rsidRDefault="00232756" w:rsidP="00232756"/>
          <w:p w:rsidR="00232756" w:rsidRPr="00232756" w:rsidRDefault="00232756" w:rsidP="0023275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232756">
              <w:rPr>
                <w:rFonts w:ascii="Georgia" w:hAnsi="Georgia"/>
                <w:b/>
                <w:sz w:val="28"/>
                <w:szCs w:val="28"/>
              </w:rPr>
              <w:t>DOCTRINAL STUDIES</w:t>
            </w:r>
          </w:p>
          <w:p w:rsidR="00232756" w:rsidRDefault="00232756" w:rsidP="00232756"/>
        </w:tc>
        <w:tc>
          <w:tcPr>
            <w:tcW w:w="4328" w:type="dxa"/>
            <w:gridSpan w:val="2"/>
            <w:tcBorders>
              <w:right w:val="single" w:sz="48" w:space="0" w:color="000000"/>
            </w:tcBorders>
            <w:shd w:val="clear" w:color="auto" w:fill="auto"/>
          </w:tcPr>
          <w:p w:rsidR="00232756" w:rsidRDefault="00232756" w:rsidP="00232756"/>
          <w:p w:rsidR="00232756" w:rsidRPr="00232756" w:rsidRDefault="00232756" w:rsidP="0023275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232756">
              <w:rPr>
                <w:rFonts w:ascii="Georgia" w:hAnsi="Georgia"/>
                <w:b/>
                <w:sz w:val="28"/>
                <w:szCs w:val="28"/>
              </w:rPr>
              <w:t>PROPHETIC STUDIES</w:t>
            </w:r>
          </w:p>
        </w:tc>
      </w:tr>
      <w:tr w:rsidR="00232756" w:rsidTr="00232756">
        <w:trPr>
          <w:trHeight w:val="1328"/>
        </w:trPr>
        <w:tc>
          <w:tcPr>
            <w:tcW w:w="2813" w:type="dxa"/>
            <w:tcBorders>
              <w:left w:val="single" w:sz="48" w:space="0" w:color="000000"/>
            </w:tcBorders>
            <w:shd w:val="clear" w:color="auto" w:fill="auto"/>
          </w:tcPr>
          <w:p w:rsidR="00232756" w:rsidRPr="00232756" w:rsidRDefault="00232756" w:rsidP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The Soul</w:t>
            </w:r>
          </w:p>
          <w:p w:rsidR="00232756" w:rsidRPr="00232756" w:rsidRDefault="00232756" w:rsidP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The Holy Spirit</w:t>
            </w:r>
          </w:p>
          <w:p w:rsidR="00232756" w:rsidRPr="00232756" w:rsidRDefault="00232756" w:rsidP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The Atonement</w:t>
            </w:r>
          </w:p>
          <w:p w:rsidR="00232756" w:rsidRPr="00232756" w:rsidRDefault="00232756" w:rsidP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Heaven and Hell</w:t>
            </w:r>
          </w:p>
        </w:tc>
        <w:tc>
          <w:tcPr>
            <w:tcW w:w="1623" w:type="dxa"/>
            <w:shd w:val="clear" w:color="auto" w:fill="auto"/>
          </w:tcPr>
          <w:p w:rsidR="00232756" w:rsidRPr="00232756" w:rsidRDefault="00232756" w:rsidP="00232756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86" w:type="dxa"/>
            <w:shd w:val="clear" w:color="auto" w:fill="auto"/>
          </w:tcPr>
          <w:p w:rsidR="00232756" w:rsidRPr="00232756" w:rsidRDefault="00232756" w:rsidP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Blessings on Jacob’s sons</w:t>
            </w:r>
          </w:p>
          <w:p w:rsidR="00232756" w:rsidRPr="00232756" w:rsidRDefault="00232756" w:rsidP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The overthrow of Tyre</w:t>
            </w:r>
          </w:p>
          <w:p w:rsidR="00232756" w:rsidRPr="00232756" w:rsidRDefault="00232756" w:rsidP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The King of the North</w:t>
            </w:r>
          </w:p>
          <w:p w:rsidR="00232756" w:rsidRPr="00232756" w:rsidRDefault="00232756" w:rsidP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The Harlot &amp; the Beast</w:t>
            </w:r>
          </w:p>
          <w:p w:rsidR="00232756" w:rsidRPr="00232756" w:rsidRDefault="00232756" w:rsidP="00232756">
            <w:pPr>
              <w:rPr>
                <w:rFonts w:ascii="Georgia" w:hAnsi="Georgia"/>
                <w:sz w:val="22"/>
                <w:szCs w:val="22"/>
              </w:rPr>
            </w:pPr>
          </w:p>
          <w:p w:rsidR="00232756" w:rsidRPr="00232756" w:rsidRDefault="00232756" w:rsidP="00232756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443" w:type="dxa"/>
            <w:tcBorders>
              <w:right w:val="single" w:sz="48" w:space="0" w:color="000000"/>
            </w:tcBorders>
            <w:shd w:val="clear" w:color="auto" w:fill="auto"/>
          </w:tcPr>
          <w:p w:rsidR="00232756" w:rsidRPr="00232756" w:rsidRDefault="00232756" w:rsidP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Gen 49</w:t>
            </w:r>
          </w:p>
          <w:p w:rsidR="00232756" w:rsidRPr="00232756" w:rsidRDefault="00232756" w:rsidP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Ezek 26</w:t>
            </w:r>
          </w:p>
          <w:p w:rsidR="00232756" w:rsidRPr="00232756" w:rsidRDefault="00232756" w:rsidP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Dan 11</w:t>
            </w:r>
          </w:p>
          <w:p w:rsidR="00232756" w:rsidRPr="00232756" w:rsidRDefault="00232756" w:rsidP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Rev 17</w:t>
            </w:r>
          </w:p>
        </w:tc>
      </w:tr>
      <w:tr w:rsidR="00232756" w:rsidRPr="00232756" w:rsidTr="00232756">
        <w:trPr>
          <w:trHeight w:val="996"/>
        </w:trPr>
        <w:tc>
          <w:tcPr>
            <w:tcW w:w="4437" w:type="dxa"/>
            <w:gridSpan w:val="2"/>
            <w:tcBorders>
              <w:left w:val="single" w:sz="48" w:space="0" w:color="000000"/>
            </w:tcBorders>
            <w:shd w:val="clear" w:color="auto" w:fill="auto"/>
          </w:tcPr>
          <w:p w:rsidR="00232756" w:rsidRDefault="00232756" w:rsidP="00232756"/>
          <w:p w:rsidR="00232756" w:rsidRPr="00232756" w:rsidRDefault="00232756" w:rsidP="0023275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232756">
              <w:rPr>
                <w:rFonts w:ascii="Georgia" w:hAnsi="Georgia"/>
                <w:b/>
                <w:sz w:val="28"/>
                <w:szCs w:val="28"/>
              </w:rPr>
              <w:t>THEMATIC STUDIES</w:t>
            </w:r>
          </w:p>
          <w:p w:rsidR="00232756" w:rsidRDefault="00232756" w:rsidP="00232756"/>
        </w:tc>
        <w:tc>
          <w:tcPr>
            <w:tcW w:w="4328" w:type="dxa"/>
            <w:gridSpan w:val="2"/>
            <w:tcBorders>
              <w:right w:val="single" w:sz="48" w:space="0" w:color="000000"/>
            </w:tcBorders>
            <w:shd w:val="clear" w:color="auto" w:fill="auto"/>
          </w:tcPr>
          <w:p w:rsidR="00232756" w:rsidRPr="00232756" w:rsidRDefault="00232756" w:rsidP="00232756">
            <w:pPr>
              <w:rPr>
                <w:rFonts w:ascii="Georgia" w:hAnsi="Georgia"/>
              </w:rPr>
            </w:pPr>
          </w:p>
          <w:p w:rsidR="00232756" w:rsidRPr="00232756" w:rsidRDefault="00232756" w:rsidP="0023275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232756">
              <w:rPr>
                <w:rFonts w:ascii="Georgia" w:hAnsi="Georgia"/>
                <w:b/>
                <w:sz w:val="28"/>
                <w:szCs w:val="28"/>
              </w:rPr>
              <w:t>CHARACTER STUDIES</w:t>
            </w:r>
          </w:p>
        </w:tc>
      </w:tr>
      <w:tr w:rsidR="00232756" w:rsidTr="00232756">
        <w:trPr>
          <w:trHeight w:val="1328"/>
        </w:trPr>
        <w:tc>
          <w:tcPr>
            <w:tcW w:w="2813" w:type="dxa"/>
            <w:tcBorders>
              <w:left w:val="single" w:sz="48" w:space="0" w:color="000000"/>
              <w:bottom w:val="single" w:sz="48" w:space="0" w:color="000000"/>
            </w:tcBorders>
            <w:shd w:val="clear" w:color="auto" w:fill="auto"/>
          </w:tcPr>
          <w:p w:rsidR="00232756" w:rsidRPr="00232756" w:rsidRDefault="00232756" w:rsidP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The Power of Prayer</w:t>
            </w:r>
          </w:p>
          <w:p w:rsidR="00232756" w:rsidRPr="00232756" w:rsidRDefault="00232756" w:rsidP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Israel’s Restoration</w:t>
            </w:r>
          </w:p>
          <w:p w:rsidR="00232756" w:rsidRPr="00232756" w:rsidRDefault="00232756" w:rsidP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The Faithful Rechabites Melchizedek Priesthood</w:t>
            </w:r>
          </w:p>
        </w:tc>
        <w:tc>
          <w:tcPr>
            <w:tcW w:w="1623" w:type="dxa"/>
            <w:tcBorders>
              <w:bottom w:val="single" w:sz="48" w:space="0" w:color="000000"/>
            </w:tcBorders>
            <w:shd w:val="clear" w:color="auto" w:fill="auto"/>
          </w:tcPr>
          <w:p w:rsidR="00232756" w:rsidRPr="00232756" w:rsidRDefault="00232756" w:rsidP="00232756">
            <w:pPr>
              <w:rPr>
                <w:rFonts w:ascii="Georgia" w:hAnsi="Georgia"/>
                <w:sz w:val="22"/>
                <w:szCs w:val="22"/>
              </w:rPr>
            </w:pPr>
          </w:p>
          <w:p w:rsidR="00232756" w:rsidRPr="00232756" w:rsidRDefault="00232756" w:rsidP="00232756">
            <w:pPr>
              <w:rPr>
                <w:rFonts w:ascii="Georgia" w:hAnsi="Georgia"/>
                <w:sz w:val="22"/>
                <w:szCs w:val="22"/>
              </w:rPr>
            </w:pPr>
          </w:p>
          <w:p w:rsidR="00232756" w:rsidRPr="00232756" w:rsidRDefault="00232756" w:rsidP="00232756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86" w:type="dxa"/>
            <w:tcBorders>
              <w:bottom w:val="single" w:sz="48" w:space="0" w:color="000000"/>
            </w:tcBorders>
            <w:shd w:val="clear" w:color="auto" w:fill="auto"/>
          </w:tcPr>
          <w:p w:rsidR="00232756" w:rsidRPr="00232756" w:rsidRDefault="00232756" w:rsidP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Mary ( The Lord’s Mother )</w:t>
            </w:r>
          </w:p>
          <w:p w:rsidR="00232756" w:rsidRPr="00232756" w:rsidRDefault="00232756" w:rsidP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Esther</w:t>
            </w:r>
          </w:p>
          <w:p w:rsidR="00232756" w:rsidRPr="00232756" w:rsidRDefault="00232756" w:rsidP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James the Just</w:t>
            </w:r>
          </w:p>
          <w:p w:rsidR="00232756" w:rsidRPr="00232756" w:rsidRDefault="00232756" w:rsidP="00232756">
            <w:pPr>
              <w:rPr>
                <w:rFonts w:ascii="Georgia" w:hAnsi="Georgia"/>
                <w:sz w:val="22"/>
                <w:szCs w:val="22"/>
              </w:rPr>
            </w:pPr>
            <w:r w:rsidRPr="00232756">
              <w:rPr>
                <w:rFonts w:ascii="Georgia" w:hAnsi="Georgia"/>
                <w:sz w:val="22"/>
                <w:szCs w:val="22"/>
              </w:rPr>
              <w:t>Mary Magdalene</w:t>
            </w:r>
          </w:p>
        </w:tc>
        <w:tc>
          <w:tcPr>
            <w:tcW w:w="1443" w:type="dxa"/>
            <w:tcBorders>
              <w:bottom w:val="single" w:sz="48" w:space="0" w:color="000000"/>
              <w:right w:val="single" w:sz="48" w:space="0" w:color="000000"/>
            </w:tcBorders>
            <w:shd w:val="clear" w:color="auto" w:fill="auto"/>
          </w:tcPr>
          <w:p w:rsidR="00232756" w:rsidRDefault="00232756" w:rsidP="00232756"/>
        </w:tc>
      </w:tr>
    </w:tbl>
    <w:p w:rsidR="00232756" w:rsidRDefault="00232756" w:rsidP="00232756"/>
    <w:sectPr w:rsidR="002327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78D"/>
    <w:rsid w:val="00232756"/>
    <w:rsid w:val="003B2BCA"/>
    <w:rsid w:val="0055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NZ" w:eastAsia="en-N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B0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300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NZ" w:eastAsia="en-N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B0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300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ger%20&amp;%20Pauline%20Lewi\Application%20Data\Microsoft\Templates\Bible%20Study%20Subjec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Settings\Roger &amp; Pauline Lewi\Application Data\Microsoft\Templates\Bible Study Subjects.dot</Template>
  <TotalTime>1</TotalTime>
  <Pages>2</Pages>
  <Words>378</Words>
  <Characters>2160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Pauline Lewis</dc:creator>
  <cp:keywords/>
  <dc:description/>
  <cp:lastModifiedBy>Roger Lewis</cp:lastModifiedBy>
  <cp:revision>2</cp:revision>
  <cp:lastPrinted>2002-02-16T03:09:00Z</cp:lastPrinted>
  <dcterms:created xsi:type="dcterms:W3CDTF">2014-01-15T07:29:00Z</dcterms:created>
  <dcterms:modified xsi:type="dcterms:W3CDTF">2014-01-15T07:29:00Z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1349165210</vt:i4>
  </property>
  <property fmtid="{D5CDD505-2E9C-101B-9397-08002B2CF9AE}" pid="3" name="_EmailSubject">
    <vt:lpwstr/>
  </property>
  <property fmtid="{D5CDD505-2E9C-101B-9397-08002B2CF9AE}" pid="4" name="_AuthorEmail">
    <vt:lpwstr>rlewis@rutherfordrede.co.nz</vt:lpwstr>
  </property>
  <property fmtid="{D5CDD505-2E9C-101B-9397-08002B2CF9AE}" pid="5" name="_AuthorEmailDisplayName">
    <vt:lpwstr>Roger Lewis</vt:lpwstr>
  </property>
</Properties>
</file>