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9B574B" w14:textId="45B10E77" w:rsidR="008252B0" w:rsidRPr="001D149B" w:rsidRDefault="00C11021">
      <w:pPr>
        <w:rPr>
          <w:b/>
          <w:lang w:val="en-CA"/>
        </w:rPr>
      </w:pPr>
      <w:r w:rsidRPr="001D149B">
        <w:rPr>
          <w:b/>
          <w:lang w:val="en-CA"/>
        </w:rPr>
        <w:t xml:space="preserve">Study </w:t>
      </w:r>
      <w:r w:rsidR="001D149B">
        <w:rPr>
          <w:b/>
          <w:lang w:val="en-CA"/>
        </w:rPr>
        <w:t>04</w:t>
      </w:r>
    </w:p>
    <w:p w14:paraId="2A70DA2C" w14:textId="77777777" w:rsidR="00C11021" w:rsidRDefault="00C11021">
      <w:pPr>
        <w:rPr>
          <w:lang w:val="en-CA"/>
        </w:rPr>
      </w:pPr>
    </w:p>
    <w:p w14:paraId="3CE31E20" w14:textId="08019DFD" w:rsidR="00B45605" w:rsidRPr="001D149B" w:rsidRDefault="00B45605" w:rsidP="00B45605">
      <w:pPr>
        <w:rPr>
          <w:b/>
          <w:sz w:val="26"/>
          <w:szCs w:val="20"/>
          <w:lang w:val="en-CA"/>
        </w:rPr>
      </w:pPr>
      <w:r w:rsidRPr="001D149B">
        <w:rPr>
          <w:b/>
          <w:sz w:val="26"/>
          <w:szCs w:val="20"/>
          <w:lang w:val="en-CA"/>
        </w:rPr>
        <w:t>Links between the two Psalms as a designed pair: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B45605" w:rsidRPr="001D149B" w14:paraId="213EDCB6" w14:textId="77777777" w:rsidTr="003748AE">
        <w:tc>
          <w:tcPr>
            <w:tcW w:w="4505" w:type="dxa"/>
          </w:tcPr>
          <w:p w14:paraId="70078039" w14:textId="77777777" w:rsidR="00B45605" w:rsidRPr="001D149B" w:rsidRDefault="00B45605" w:rsidP="003748AE">
            <w:pPr>
              <w:rPr>
                <w:b/>
                <w:sz w:val="20"/>
                <w:szCs w:val="20"/>
                <w:lang w:val="en-CA"/>
              </w:rPr>
            </w:pPr>
            <w:r w:rsidRPr="001D149B">
              <w:rPr>
                <w:b/>
                <w:sz w:val="20"/>
                <w:szCs w:val="20"/>
                <w:lang w:val="en-CA"/>
              </w:rPr>
              <w:t>Psalm 111</w:t>
            </w:r>
          </w:p>
        </w:tc>
        <w:tc>
          <w:tcPr>
            <w:tcW w:w="4505" w:type="dxa"/>
          </w:tcPr>
          <w:p w14:paraId="6ACEF94D" w14:textId="77777777" w:rsidR="00B45605" w:rsidRPr="001D149B" w:rsidRDefault="00B45605" w:rsidP="003748AE">
            <w:pPr>
              <w:rPr>
                <w:b/>
                <w:sz w:val="20"/>
                <w:szCs w:val="20"/>
                <w:lang w:val="en-CA"/>
              </w:rPr>
            </w:pPr>
            <w:r w:rsidRPr="001D149B">
              <w:rPr>
                <w:b/>
                <w:sz w:val="20"/>
                <w:szCs w:val="20"/>
                <w:lang w:val="en-CA"/>
              </w:rPr>
              <w:t>Psalm 112</w:t>
            </w:r>
          </w:p>
        </w:tc>
      </w:tr>
      <w:tr w:rsidR="00B45605" w:rsidRPr="001D149B" w14:paraId="2300AC19" w14:textId="77777777" w:rsidTr="003748AE">
        <w:tc>
          <w:tcPr>
            <w:tcW w:w="4505" w:type="dxa"/>
          </w:tcPr>
          <w:p w14:paraId="03A5EE97" w14:textId="77777777" w:rsidR="00B45605" w:rsidRPr="001D149B" w:rsidRDefault="00B45605" w:rsidP="003748AE">
            <w:pPr>
              <w:rPr>
                <w:i/>
                <w:sz w:val="20"/>
                <w:szCs w:val="20"/>
                <w:lang w:val="en-CA"/>
              </w:rPr>
            </w:pPr>
            <w:r w:rsidRPr="001D149B">
              <w:rPr>
                <w:i/>
                <w:sz w:val="20"/>
                <w:szCs w:val="20"/>
                <w:lang w:val="en-CA"/>
              </w:rPr>
              <w:t>Hallelujah</w:t>
            </w:r>
          </w:p>
        </w:tc>
        <w:tc>
          <w:tcPr>
            <w:tcW w:w="4505" w:type="dxa"/>
          </w:tcPr>
          <w:p w14:paraId="0FBEBA60" w14:textId="77777777" w:rsidR="00B45605" w:rsidRPr="001D149B" w:rsidRDefault="00B45605" w:rsidP="003748AE">
            <w:pPr>
              <w:rPr>
                <w:i/>
                <w:sz w:val="20"/>
                <w:szCs w:val="20"/>
                <w:lang w:val="en-CA"/>
              </w:rPr>
            </w:pPr>
            <w:r w:rsidRPr="001D149B">
              <w:rPr>
                <w:i/>
                <w:sz w:val="20"/>
                <w:szCs w:val="20"/>
                <w:lang w:val="en-CA"/>
              </w:rPr>
              <w:t>Hallelujah</w:t>
            </w:r>
          </w:p>
        </w:tc>
      </w:tr>
      <w:tr w:rsidR="00B45605" w:rsidRPr="001D149B" w14:paraId="27CC7F93" w14:textId="77777777" w:rsidTr="003748AE">
        <w:tc>
          <w:tcPr>
            <w:tcW w:w="4505" w:type="dxa"/>
          </w:tcPr>
          <w:p w14:paraId="6BD70FE6" w14:textId="77777777" w:rsidR="00B45605" w:rsidRPr="001D149B" w:rsidRDefault="00B45605" w:rsidP="003748AE">
            <w:pPr>
              <w:rPr>
                <w:sz w:val="20"/>
                <w:szCs w:val="20"/>
                <w:lang w:val="en-CA"/>
              </w:rPr>
            </w:pPr>
            <w:r w:rsidRPr="001D149B">
              <w:rPr>
                <w:sz w:val="20"/>
                <w:szCs w:val="20"/>
                <w:lang w:val="en-CA"/>
              </w:rPr>
              <w:t>One who praises God and delights in his works (v1-2)</w:t>
            </w:r>
          </w:p>
        </w:tc>
        <w:tc>
          <w:tcPr>
            <w:tcW w:w="4505" w:type="dxa"/>
          </w:tcPr>
          <w:p w14:paraId="3489DC12" w14:textId="77777777" w:rsidR="00B45605" w:rsidRPr="001D149B" w:rsidRDefault="00B45605" w:rsidP="003748AE">
            <w:pPr>
              <w:rPr>
                <w:sz w:val="20"/>
                <w:szCs w:val="20"/>
                <w:lang w:val="en-CA"/>
              </w:rPr>
            </w:pPr>
            <w:r w:rsidRPr="001D149B">
              <w:rPr>
                <w:sz w:val="20"/>
                <w:szCs w:val="20"/>
                <w:lang w:val="en-CA"/>
              </w:rPr>
              <w:t>One who fears God and delights in his commandments (v1)</w:t>
            </w:r>
          </w:p>
        </w:tc>
      </w:tr>
      <w:tr w:rsidR="00B45605" w:rsidRPr="001D149B" w14:paraId="5BC87109" w14:textId="77777777" w:rsidTr="003748AE">
        <w:tc>
          <w:tcPr>
            <w:tcW w:w="4505" w:type="dxa"/>
          </w:tcPr>
          <w:p w14:paraId="6B46E67E" w14:textId="77777777" w:rsidR="00B45605" w:rsidRPr="001D149B" w:rsidRDefault="00B45605" w:rsidP="003748AE">
            <w:pPr>
              <w:rPr>
                <w:sz w:val="20"/>
                <w:szCs w:val="20"/>
                <w:lang w:val="en-CA"/>
              </w:rPr>
            </w:pPr>
            <w:r w:rsidRPr="001D149B">
              <w:rPr>
                <w:sz w:val="20"/>
                <w:szCs w:val="20"/>
                <w:lang w:val="en-CA"/>
              </w:rPr>
              <w:t>“righteousness endures forever” (v3)</w:t>
            </w:r>
          </w:p>
        </w:tc>
        <w:tc>
          <w:tcPr>
            <w:tcW w:w="4505" w:type="dxa"/>
          </w:tcPr>
          <w:p w14:paraId="1A05638A" w14:textId="77777777" w:rsidR="00B45605" w:rsidRPr="001D149B" w:rsidRDefault="00B45605" w:rsidP="003748AE">
            <w:pPr>
              <w:rPr>
                <w:sz w:val="20"/>
                <w:szCs w:val="20"/>
                <w:lang w:val="en-CA"/>
              </w:rPr>
            </w:pPr>
            <w:r w:rsidRPr="001D149B">
              <w:rPr>
                <w:sz w:val="20"/>
                <w:szCs w:val="20"/>
                <w:lang w:val="en-CA"/>
              </w:rPr>
              <w:t>“righteousness endures forever” (v3,9)</w:t>
            </w:r>
          </w:p>
        </w:tc>
        <w:bookmarkStart w:id="0" w:name="_GoBack"/>
        <w:bookmarkEnd w:id="0"/>
      </w:tr>
      <w:tr w:rsidR="00B45605" w:rsidRPr="001D149B" w14:paraId="3212F8C0" w14:textId="77777777" w:rsidTr="003748AE">
        <w:tc>
          <w:tcPr>
            <w:tcW w:w="4505" w:type="dxa"/>
          </w:tcPr>
          <w:p w14:paraId="33A5402F" w14:textId="77777777" w:rsidR="00B45605" w:rsidRPr="001D149B" w:rsidRDefault="00B45605" w:rsidP="003748AE">
            <w:pPr>
              <w:rPr>
                <w:sz w:val="20"/>
                <w:szCs w:val="20"/>
                <w:lang w:val="en-CA"/>
              </w:rPr>
            </w:pPr>
            <w:r w:rsidRPr="001D149B">
              <w:rPr>
                <w:sz w:val="20"/>
                <w:szCs w:val="20"/>
                <w:lang w:val="en-CA"/>
              </w:rPr>
              <w:t>“gracious and merciful” (v4)</w:t>
            </w:r>
          </w:p>
        </w:tc>
        <w:tc>
          <w:tcPr>
            <w:tcW w:w="4505" w:type="dxa"/>
          </w:tcPr>
          <w:p w14:paraId="659C23B6" w14:textId="77777777" w:rsidR="00B45605" w:rsidRPr="001D149B" w:rsidRDefault="00B45605" w:rsidP="003748AE">
            <w:pPr>
              <w:rPr>
                <w:sz w:val="20"/>
                <w:szCs w:val="20"/>
                <w:lang w:val="en-CA"/>
              </w:rPr>
            </w:pPr>
            <w:r w:rsidRPr="001D149B">
              <w:rPr>
                <w:sz w:val="20"/>
                <w:szCs w:val="20"/>
                <w:lang w:val="en-CA"/>
              </w:rPr>
              <w:t>“gracious and merciful” (v4)</w:t>
            </w:r>
          </w:p>
        </w:tc>
      </w:tr>
      <w:tr w:rsidR="00B45605" w:rsidRPr="001D149B" w14:paraId="7FDB21D4" w14:textId="77777777" w:rsidTr="003748AE">
        <w:tc>
          <w:tcPr>
            <w:tcW w:w="4505" w:type="dxa"/>
          </w:tcPr>
          <w:p w14:paraId="1CDDAC5A" w14:textId="77777777" w:rsidR="00B45605" w:rsidRPr="001D149B" w:rsidRDefault="00B45605" w:rsidP="003748AE">
            <w:pPr>
              <w:rPr>
                <w:sz w:val="20"/>
                <w:szCs w:val="20"/>
                <w:lang w:val="en-CA"/>
              </w:rPr>
            </w:pPr>
            <w:r w:rsidRPr="001D149B">
              <w:rPr>
                <w:sz w:val="20"/>
                <w:szCs w:val="20"/>
                <w:lang w:val="en-CA"/>
              </w:rPr>
              <w:t>“given food to those who fear him” (v5)</w:t>
            </w:r>
          </w:p>
        </w:tc>
        <w:tc>
          <w:tcPr>
            <w:tcW w:w="4505" w:type="dxa"/>
          </w:tcPr>
          <w:p w14:paraId="7F29C0EC" w14:textId="77777777" w:rsidR="00B45605" w:rsidRPr="001D149B" w:rsidRDefault="00B45605" w:rsidP="003748AE">
            <w:pPr>
              <w:rPr>
                <w:sz w:val="20"/>
                <w:szCs w:val="20"/>
                <w:lang w:val="en-CA"/>
              </w:rPr>
            </w:pPr>
            <w:r w:rsidRPr="001D149B">
              <w:rPr>
                <w:sz w:val="20"/>
                <w:szCs w:val="20"/>
                <w:lang w:val="en-CA"/>
              </w:rPr>
              <w:t>“deals graciously and lends” (v5)</w:t>
            </w:r>
          </w:p>
        </w:tc>
      </w:tr>
      <w:tr w:rsidR="00B45605" w:rsidRPr="001D149B" w14:paraId="0B71E599" w14:textId="77777777" w:rsidTr="003748AE">
        <w:tc>
          <w:tcPr>
            <w:tcW w:w="4505" w:type="dxa"/>
          </w:tcPr>
          <w:p w14:paraId="14ADCB36" w14:textId="77777777" w:rsidR="00B45605" w:rsidRPr="001D149B" w:rsidRDefault="00B45605" w:rsidP="003748AE">
            <w:pPr>
              <w:rPr>
                <w:sz w:val="20"/>
                <w:szCs w:val="20"/>
                <w:lang w:val="en-CA"/>
              </w:rPr>
            </w:pPr>
            <w:r w:rsidRPr="001D149B">
              <w:rPr>
                <w:sz w:val="20"/>
                <w:szCs w:val="20"/>
                <w:lang w:val="en-CA"/>
              </w:rPr>
              <w:t>“justice” (v7)</w:t>
            </w:r>
          </w:p>
        </w:tc>
        <w:tc>
          <w:tcPr>
            <w:tcW w:w="4505" w:type="dxa"/>
          </w:tcPr>
          <w:p w14:paraId="6A59A092" w14:textId="77777777" w:rsidR="00B45605" w:rsidRPr="001D149B" w:rsidRDefault="00B45605" w:rsidP="003748AE">
            <w:pPr>
              <w:rPr>
                <w:sz w:val="20"/>
                <w:szCs w:val="20"/>
                <w:lang w:val="en-CA"/>
              </w:rPr>
            </w:pPr>
            <w:r w:rsidRPr="001D149B">
              <w:rPr>
                <w:sz w:val="20"/>
                <w:szCs w:val="20"/>
                <w:lang w:val="en-CA"/>
              </w:rPr>
              <w:t>“justice” (v7)</w:t>
            </w:r>
          </w:p>
        </w:tc>
      </w:tr>
      <w:tr w:rsidR="00B45605" w:rsidRPr="001D149B" w14:paraId="4D7A16FD" w14:textId="77777777" w:rsidTr="003748AE">
        <w:tc>
          <w:tcPr>
            <w:tcW w:w="4505" w:type="dxa"/>
          </w:tcPr>
          <w:p w14:paraId="2B81C8EB" w14:textId="77777777" w:rsidR="00B45605" w:rsidRPr="001D149B" w:rsidRDefault="00B45605" w:rsidP="003748AE">
            <w:pPr>
              <w:rPr>
                <w:sz w:val="20"/>
                <w:szCs w:val="20"/>
                <w:lang w:val="en-CA"/>
              </w:rPr>
            </w:pPr>
            <w:r w:rsidRPr="001D149B">
              <w:rPr>
                <w:sz w:val="20"/>
                <w:szCs w:val="20"/>
                <w:lang w:val="en-CA"/>
              </w:rPr>
              <w:t>“His precepts are sure…stand fast forever and ever” (v7-8)</w:t>
            </w:r>
          </w:p>
        </w:tc>
        <w:tc>
          <w:tcPr>
            <w:tcW w:w="4505" w:type="dxa"/>
          </w:tcPr>
          <w:p w14:paraId="2D05AAE6" w14:textId="77777777" w:rsidR="00B45605" w:rsidRPr="001D149B" w:rsidRDefault="00B45605" w:rsidP="003748AE">
            <w:pPr>
              <w:rPr>
                <w:sz w:val="20"/>
                <w:szCs w:val="20"/>
                <w:lang w:val="en-CA"/>
              </w:rPr>
            </w:pPr>
            <w:r w:rsidRPr="001D149B">
              <w:rPr>
                <w:sz w:val="20"/>
                <w:szCs w:val="20"/>
                <w:lang w:val="en-CA"/>
              </w:rPr>
              <w:t>“heart is steadfast… heart is established; he will not be afraid” (v7-8)</w:t>
            </w:r>
          </w:p>
        </w:tc>
      </w:tr>
      <w:tr w:rsidR="00B45605" w:rsidRPr="001D149B" w14:paraId="0F448E4F" w14:textId="77777777" w:rsidTr="003748AE">
        <w:tc>
          <w:tcPr>
            <w:tcW w:w="4505" w:type="dxa"/>
          </w:tcPr>
          <w:p w14:paraId="5FD0D527" w14:textId="77777777" w:rsidR="00B45605" w:rsidRPr="001D149B" w:rsidRDefault="00B45605" w:rsidP="003748AE">
            <w:pPr>
              <w:rPr>
                <w:sz w:val="20"/>
                <w:szCs w:val="20"/>
                <w:lang w:val="en-CA"/>
              </w:rPr>
            </w:pPr>
            <w:r w:rsidRPr="001D149B">
              <w:rPr>
                <w:sz w:val="20"/>
                <w:szCs w:val="20"/>
                <w:lang w:val="en-CA"/>
              </w:rPr>
              <w:t>“He has sent redemption to His people” (v9)</w:t>
            </w:r>
          </w:p>
        </w:tc>
        <w:tc>
          <w:tcPr>
            <w:tcW w:w="4505" w:type="dxa"/>
          </w:tcPr>
          <w:p w14:paraId="698E32ED" w14:textId="77777777" w:rsidR="00B45605" w:rsidRPr="001D149B" w:rsidRDefault="00B45605" w:rsidP="003748AE">
            <w:pPr>
              <w:rPr>
                <w:sz w:val="20"/>
                <w:szCs w:val="20"/>
                <w:lang w:val="en-CA"/>
              </w:rPr>
            </w:pPr>
            <w:r w:rsidRPr="001D149B">
              <w:rPr>
                <w:sz w:val="20"/>
                <w:szCs w:val="20"/>
                <w:lang w:val="en-CA"/>
              </w:rPr>
              <w:t>“he has dispersed abroad, he has given to the poor” (v9)</w:t>
            </w:r>
          </w:p>
        </w:tc>
      </w:tr>
      <w:tr w:rsidR="00B45605" w:rsidRPr="001D149B" w14:paraId="0FDE0487" w14:textId="77777777" w:rsidTr="003748AE">
        <w:tc>
          <w:tcPr>
            <w:tcW w:w="4505" w:type="dxa"/>
          </w:tcPr>
          <w:p w14:paraId="541428DE" w14:textId="77777777" w:rsidR="00B45605" w:rsidRPr="001D149B" w:rsidRDefault="00B45605" w:rsidP="003748AE">
            <w:pPr>
              <w:rPr>
                <w:i/>
                <w:sz w:val="20"/>
                <w:szCs w:val="20"/>
                <w:lang w:val="en-CA"/>
              </w:rPr>
            </w:pPr>
            <w:r w:rsidRPr="001D149B">
              <w:rPr>
                <w:i/>
                <w:sz w:val="20"/>
                <w:szCs w:val="20"/>
                <w:lang w:val="en-CA"/>
              </w:rPr>
              <w:t>Ends with fear of the LORD</w:t>
            </w:r>
          </w:p>
        </w:tc>
        <w:tc>
          <w:tcPr>
            <w:tcW w:w="4505" w:type="dxa"/>
          </w:tcPr>
          <w:p w14:paraId="2470A105" w14:textId="77777777" w:rsidR="00B45605" w:rsidRPr="001D149B" w:rsidRDefault="00B45605" w:rsidP="003748AE">
            <w:pPr>
              <w:rPr>
                <w:i/>
                <w:sz w:val="20"/>
                <w:szCs w:val="20"/>
                <w:lang w:val="en-CA"/>
              </w:rPr>
            </w:pPr>
            <w:r w:rsidRPr="001D149B">
              <w:rPr>
                <w:i/>
                <w:sz w:val="20"/>
                <w:szCs w:val="20"/>
                <w:lang w:val="en-CA"/>
              </w:rPr>
              <w:t>Begins with fear of the LORD</w:t>
            </w:r>
          </w:p>
        </w:tc>
      </w:tr>
      <w:tr w:rsidR="00B45605" w:rsidRPr="001D149B" w14:paraId="158B1BD1" w14:textId="77777777" w:rsidTr="003748AE">
        <w:tc>
          <w:tcPr>
            <w:tcW w:w="4505" w:type="dxa"/>
          </w:tcPr>
          <w:p w14:paraId="53605C00" w14:textId="77777777" w:rsidR="00B45605" w:rsidRPr="001D149B" w:rsidRDefault="00B45605" w:rsidP="003748AE">
            <w:pPr>
              <w:rPr>
                <w:i/>
                <w:sz w:val="20"/>
                <w:szCs w:val="20"/>
                <w:lang w:val="en-CA"/>
              </w:rPr>
            </w:pPr>
            <w:r w:rsidRPr="001D149B">
              <w:rPr>
                <w:i/>
                <w:sz w:val="20"/>
                <w:szCs w:val="20"/>
                <w:lang w:val="en-CA"/>
              </w:rPr>
              <w:t>Ends with a positive response to God</w:t>
            </w:r>
          </w:p>
        </w:tc>
        <w:tc>
          <w:tcPr>
            <w:tcW w:w="4505" w:type="dxa"/>
          </w:tcPr>
          <w:p w14:paraId="32B6453E" w14:textId="77777777" w:rsidR="00B45605" w:rsidRPr="001D149B" w:rsidRDefault="00B45605" w:rsidP="003748AE">
            <w:pPr>
              <w:rPr>
                <w:i/>
                <w:sz w:val="20"/>
                <w:szCs w:val="20"/>
                <w:lang w:val="en-CA"/>
              </w:rPr>
            </w:pPr>
            <w:r w:rsidRPr="001D149B">
              <w:rPr>
                <w:i/>
                <w:sz w:val="20"/>
                <w:szCs w:val="20"/>
                <w:lang w:val="en-CA"/>
              </w:rPr>
              <w:t>Ends with a negative response to God</w:t>
            </w:r>
          </w:p>
        </w:tc>
      </w:tr>
    </w:tbl>
    <w:p w14:paraId="29D63D6B" w14:textId="77777777" w:rsidR="001D149B" w:rsidRDefault="001D149B" w:rsidP="001D149B">
      <w:pPr>
        <w:rPr>
          <w:lang w:val="en-CA"/>
        </w:rPr>
      </w:pPr>
    </w:p>
    <w:p w14:paraId="4EEFC0A4" w14:textId="77777777" w:rsidR="001D149B" w:rsidRDefault="001D149B" w:rsidP="001D149B">
      <w:pPr>
        <w:rPr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5838"/>
      </w:tblGrid>
      <w:tr w:rsidR="001D149B" w:rsidRPr="003E2CA3" w14:paraId="050FD94E" w14:textId="77777777" w:rsidTr="001D149B">
        <w:trPr>
          <w:trHeight w:val="520"/>
        </w:trPr>
        <w:tc>
          <w:tcPr>
            <w:tcW w:w="10343" w:type="dxa"/>
            <w:gridSpan w:val="2"/>
            <w:tcBorders>
              <w:bottom w:val="single" w:sz="4" w:space="0" w:color="auto"/>
            </w:tcBorders>
          </w:tcPr>
          <w:p w14:paraId="1AFF05DE" w14:textId="77777777" w:rsidR="001D149B" w:rsidRPr="001D149B" w:rsidRDefault="001D149B" w:rsidP="003748AE">
            <w:pPr>
              <w:jc w:val="center"/>
              <w:rPr>
                <w:b/>
                <w:lang w:val="en-CA"/>
              </w:rPr>
            </w:pPr>
            <w:r w:rsidRPr="001D149B">
              <w:rPr>
                <w:b/>
                <w:lang w:val="en-CA"/>
              </w:rPr>
              <w:t>The Man of God</w:t>
            </w:r>
          </w:p>
          <w:p w14:paraId="4490E0E0" w14:textId="77777777" w:rsidR="001D149B" w:rsidRPr="00CC145C" w:rsidRDefault="001D149B" w:rsidP="003748AE">
            <w:pPr>
              <w:jc w:val="center"/>
              <w:rPr>
                <w:b/>
                <w:sz w:val="30"/>
                <w:szCs w:val="18"/>
                <w:lang w:val="en-CA"/>
              </w:rPr>
            </w:pPr>
            <w:r w:rsidRPr="001D149B">
              <w:rPr>
                <w:b/>
                <w:lang w:val="en-CA"/>
              </w:rPr>
              <w:t>A Cameo of Mordecai in Psalm 112</w:t>
            </w:r>
          </w:p>
        </w:tc>
      </w:tr>
      <w:tr w:rsidR="001D149B" w14:paraId="25017981" w14:textId="77777777" w:rsidTr="001D149B">
        <w:tc>
          <w:tcPr>
            <w:tcW w:w="10343" w:type="dxa"/>
            <w:gridSpan w:val="2"/>
            <w:tcBorders>
              <w:top w:val="single" w:sz="4" w:space="0" w:color="auto"/>
              <w:left w:val="nil"/>
              <w:right w:val="nil"/>
            </w:tcBorders>
          </w:tcPr>
          <w:p w14:paraId="4C103657" w14:textId="77777777" w:rsidR="001D149B" w:rsidRPr="003E2CA3" w:rsidRDefault="001D149B" w:rsidP="003748AE">
            <w:pPr>
              <w:rPr>
                <w:b/>
                <w:sz w:val="18"/>
                <w:szCs w:val="18"/>
                <w:lang w:val="en-CA"/>
              </w:rPr>
            </w:pPr>
          </w:p>
        </w:tc>
      </w:tr>
      <w:tr w:rsidR="001D149B" w14:paraId="67B29D55" w14:textId="77777777" w:rsidTr="001D149B">
        <w:trPr>
          <w:trHeight w:val="228"/>
        </w:trPr>
        <w:tc>
          <w:tcPr>
            <w:tcW w:w="4505" w:type="dxa"/>
          </w:tcPr>
          <w:p w14:paraId="449F11CB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b/>
                <w:sz w:val="18"/>
                <w:szCs w:val="18"/>
                <w:lang w:val="en-CA"/>
              </w:rPr>
              <w:t>Psalm 112</w:t>
            </w:r>
          </w:p>
        </w:tc>
        <w:tc>
          <w:tcPr>
            <w:tcW w:w="5838" w:type="dxa"/>
          </w:tcPr>
          <w:p w14:paraId="257A80F9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>
              <w:rPr>
                <w:b/>
                <w:sz w:val="18"/>
                <w:szCs w:val="18"/>
                <w:lang w:val="en-CA"/>
              </w:rPr>
              <w:t>Scroll of Esther</w:t>
            </w:r>
          </w:p>
        </w:tc>
      </w:tr>
      <w:tr w:rsidR="001D149B" w:rsidRPr="003E2CA3" w14:paraId="3160368D" w14:textId="77777777" w:rsidTr="001D149B">
        <w:tc>
          <w:tcPr>
            <w:tcW w:w="4505" w:type="dxa"/>
          </w:tcPr>
          <w:p w14:paraId="4A4AADA7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 xml:space="preserve">“his descendants [Heb. </w:t>
            </w:r>
            <w:r w:rsidRPr="00FC45F6">
              <w:rPr>
                <w:i/>
                <w:sz w:val="18"/>
                <w:szCs w:val="18"/>
                <w:lang w:val="en-CA"/>
              </w:rPr>
              <w:t>seed</w:t>
            </w:r>
            <w:r>
              <w:rPr>
                <w:sz w:val="18"/>
                <w:szCs w:val="18"/>
                <w:lang w:val="en-CA"/>
              </w:rPr>
              <w:t>] will be mighty on the earth; the generation of the upright will be blessed” (v2)</w:t>
            </w:r>
          </w:p>
        </w:tc>
        <w:tc>
          <w:tcPr>
            <w:tcW w:w="5838" w:type="dxa"/>
          </w:tcPr>
          <w:p w14:paraId="2DF4CF76" w14:textId="77777777" w:rsidR="001D149B" w:rsidRDefault="001D149B" w:rsidP="003748AE">
            <w:pPr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“…the Jews themselves overpowered those who hated them… fear of them fell upon all people” (9:2-3)</w:t>
            </w:r>
          </w:p>
          <w:p w14:paraId="23C7BC02" w14:textId="77777777" w:rsidR="001D149B" w:rsidRDefault="001D149B" w:rsidP="003748AE">
            <w:pPr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“…the days on which the Jews had rest from their enemies…” (9:22)</w:t>
            </w:r>
          </w:p>
          <w:p w14:paraId="40845FE9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 xml:space="preserve">“…speaking peace to all his descendants [Heb. </w:t>
            </w:r>
            <w:r w:rsidRPr="004539A9">
              <w:rPr>
                <w:i/>
                <w:sz w:val="18"/>
                <w:szCs w:val="18"/>
                <w:lang w:val="en-CA"/>
              </w:rPr>
              <w:t>seed</w:t>
            </w:r>
            <w:r>
              <w:rPr>
                <w:sz w:val="18"/>
                <w:szCs w:val="18"/>
                <w:lang w:val="en-CA"/>
              </w:rPr>
              <w:t>]” (10:3)</w:t>
            </w:r>
          </w:p>
        </w:tc>
      </w:tr>
      <w:tr w:rsidR="001D149B" w:rsidRPr="003E2CA3" w14:paraId="20336D8B" w14:textId="77777777" w:rsidTr="001D149B">
        <w:tc>
          <w:tcPr>
            <w:tcW w:w="4505" w:type="dxa"/>
          </w:tcPr>
          <w:p w14:paraId="53198EF2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“wealth and riches will be in his house” (v3)</w:t>
            </w:r>
          </w:p>
        </w:tc>
        <w:tc>
          <w:tcPr>
            <w:tcW w:w="5838" w:type="dxa"/>
          </w:tcPr>
          <w:p w14:paraId="168DBDF2" w14:textId="77777777" w:rsidR="001D149B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</w:t>
            </w:r>
            <w:r>
              <w:rPr>
                <w:sz w:val="18"/>
                <w:szCs w:val="18"/>
                <w:lang w:val="en-CA"/>
              </w:rPr>
              <w:t>…appointed Mordecai over the house of Haman” (8:2)</w:t>
            </w:r>
          </w:p>
          <w:p w14:paraId="56BCB332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“</w:t>
            </w:r>
            <w:proofErr w:type="gramStart"/>
            <w:r>
              <w:rPr>
                <w:sz w:val="18"/>
                <w:szCs w:val="18"/>
                <w:lang w:val="en-CA"/>
              </w:rPr>
              <w:t>So</w:t>
            </w:r>
            <w:proofErr w:type="gramEnd"/>
            <w:r>
              <w:rPr>
                <w:sz w:val="18"/>
                <w:szCs w:val="18"/>
                <w:lang w:val="en-CA"/>
              </w:rPr>
              <w:t xml:space="preserve"> Mordecai went out from the presence of the king in royal apparel of blue and white, with a great crown of gold and a garment of fine linen and purple…” (8:15)</w:t>
            </w:r>
          </w:p>
        </w:tc>
      </w:tr>
      <w:tr w:rsidR="001D149B" w:rsidRPr="003E2CA3" w14:paraId="730EA607" w14:textId="77777777" w:rsidTr="001D149B">
        <w:tc>
          <w:tcPr>
            <w:tcW w:w="4505" w:type="dxa"/>
          </w:tcPr>
          <w:p w14:paraId="6FFE21F1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“light in the darkness” (v4)</w:t>
            </w:r>
          </w:p>
        </w:tc>
        <w:tc>
          <w:tcPr>
            <w:tcW w:w="5838" w:type="dxa"/>
          </w:tcPr>
          <w:p w14:paraId="03692074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“the Jews had light and gladness, joy and honour”</w:t>
            </w:r>
            <w:r>
              <w:rPr>
                <w:sz w:val="18"/>
                <w:szCs w:val="18"/>
                <w:lang w:val="en-CA"/>
              </w:rPr>
              <w:t xml:space="preserve"> (</w:t>
            </w:r>
            <w:r w:rsidRPr="003E2CA3">
              <w:rPr>
                <w:sz w:val="18"/>
                <w:szCs w:val="18"/>
                <w:lang w:val="en-CA"/>
              </w:rPr>
              <w:t>8:16)</w:t>
            </w:r>
          </w:p>
        </w:tc>
      </w:tr>
      <w:tr w:rsidR="001D149B" w:rsidRPr="003E2CA3" w14:paraId="4706FDB8" w14:textId="77777777" w:rsidTr="001D149B">
        <w:tc>
          <w:tcPr>
            <w:tcW w:w="4505" w:type="dxa"/>
          </w:tcPr>
          <w:p w14:paraId="14045AF9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“he is gracious and full of compassion, and righteous” (v4)</w:t>
            </w:r>
          </w:p>
        </w:tc>
        <w:tc>
          <w:tcPr>
            <w:tcW w:w="5838" w:type="dxa"/>
          </w:tcPr>
          <w:p w14:paraId="0622C2D3" w14:textId="77777777" w:rsidR="001D149B" w:rsidRDefault="001D149B" w:rsidP="003748AE">
            <w:pPr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“Mordecai sent letters… with words of peace and truth” (9:30)</w:t>
            </w:r>
          </w:p>
          <w:p w14:paraId="7E98CD40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“…seeking the good of his people and speaking peace to all his descendants” (10:3)</w:t>
            </w:r>
          </w:p>
        </w:tc>
      </w:tr>
      <w:tr w:rsidR="001D149B" w:rsidRPr="003E2CA3" w14:paraId="2771675B" w14:textId="77777777" w:rsidTr="001D149B">
        <w:tc>
          <w:tcPr>
            <w:tcW w:w="4505" w:type="dxa"/>
          </w:tcPr>
          <w:p w14:paraId="72406437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“a good man deals graciously and lends” (v5)</w:t>
            </w:r>
          </w:p>
          <w:p w14:paraId="2B519329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“he has dispersed abroad, he has given to the poor” (v9)</w:t>
            </w:r>
          </w:p>
        </w:tc>
        <w:tc>
          <w:tcPr>
            <w:tcW w:w="5838" w:type="dxa"/>
          </w:tcPr>
          <w:p w14:paraId="73874510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“…of sending gifts to one another and gifts to the poor… the custom…as Mordecai had written to them” (9:20-23)</w:t>
            </w:r>
          </w:p>
        </w:tc>
      </w:tr>
      <w:tr w:rsidR="001D149B" w:rsidRPr="003E2CA3" w14:paraId="3ED0F70F" w14:textId="77777777" w:rsidTr="001D149B">
        <w:tc>
          <w:tcPr>
            <w:tcW w:w="4505" w:type="dxa"/>
          </w:tcPr>
          <w:p w14:paraId="4496E14E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“he will guide his affairs with discretion” (v5)</w:t>
            </w:r>
          </w:p>
        </w:tc>
        <w:tc>
          <w:tcPr>
            <w:tcW w:w="5838" w:type="dxa"/>
          </w:tcPr>
          <w:p w14:paraId="6B4E3F9B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</w:t>
            </w:r>
            <w:proofErr w:type="gramStart"/>
            <w:r w:rsidRPr="003E2CA3">
              <w:rPr>
                <w:sz w:val="18"/>
                <w:szCs w:val="18"/>
                <w:lang w:val="en-CA"/>
              </w:rPr>
              <w:t>So</w:t>
            </w:r>
            <w:proofErr w:type="gramEnd"/>
            <w:r w:rsidRPr="003E2CA3">
              <w:rPr>
                <w:sz w:val="18"/>
                <w:szCs w:val="18"/>
                <w:lang w:val="en-CA"/>
              </w:rPr>
              <w:t xml:space="preserve"> Mordecai went his way and did according to all that Esther commanded him.” (4:17)</w:t>
            </w:r>
          </w:p>
          <w:p w14:paraId="33EB0815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“What honor or dignity has been bestowed on Mordecai for this?... Nothing has been done for him.” (6:3)</w:t>
            </w:r>
          </w:p>
          <w:p w14:paraId="5AA1E153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“…Mordecai went back to the king’s gate” (6:12)</w:t>
            </w:r>
          </w:p>
          <w:p w14:paraId="0F4E02E0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“… was second to King Ahasuerus, and was great among the Jews and well received by the multitude of his brethren” (10:3)</w:t>
            </w:r>
          </w:p>
        </w:tc>
      </w:tr>
      <w:tr w:rsidR="001D149B" w:rsidRPr="003E2CA3" w14:paraId="3F6D4BAD" w14:textId="77777777" w:rsidTr="001D149B">
        <w:tc>
          <w:tcPr>
            <w:tcW w:w="4505" w:type="dxa"/>
          </w:tcPr>
          <w:p w14:paraId="71A2D050" w14:textId="77777777" w:rsidR="001D149B" w:rsidRPr="00C92F04" w:rsidRDefault="001D149B" w:rsidP="003748AE">
            <w:pPr>
              <w:rPr>
                <w:b/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“he will never be shaken… not afraid of evil tidings; his heart is steadfast, trusting in the LORD, his heart is established; he will not be afraid, until he sees his desire upon his enemies” (v6-8)</w:t>
            </w:r>
          </w:p>
        </w:tc>
        <w:tc>
          <w:tcPr>
            <w:tcW w:w="5838" w:type="dxa"/>
          </w:tcPr>
          <w:p w14:paraId="0E1E936A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“But Mordecai would not bow or pay homage… he would not listen to them” (3:2-4)</w:t>
            </w:r>
          </w:p>
          <w:p w14:paraId="4609F0D8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“letters were sent by couriers… to destroy, to kill, and to annihilate all the Jews…” (3:13)</w:t>
            </w:r>
          </w:p>
          <w:p w14:paraId="0669762C" w14:textId="77777777" w:rsidR="001D149B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“…relief and deliverance will arise for the Jews from another place… Yet who knows whether you have come to the kingdom for such a time as this?” (4:14)</w:t>
            </w:r>
          </w:p>
          <w:p w14:paraId="16E73873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>
              <w:rPr>
                <w:sz w:val="18"/>
                <w:szCs w:val="18"/>
                <w:lang w:val="en-CA"/>
              </w:rPr>
              <w:t>“</w:t>
            </w:r>
            <w:proofErr w:type="gramStart"/>
            <w:r>
              <w:rPr>
                <w:sz w:val="18"/>
                <w:szCs w:val="18"/>
                <w:lang w:val="en-CA"/>
              </w:rPr>
              <w:t>so</w:t>
            </w:r>
            <w:proofErr w:type="gramEnd"/>
            <w:r>
              <w:rPr>
                <w:sz w:val="18"/>
                <w:szCs w:val="18"/>
                <w:lang w:val="en-CA"/>
              </w:rPr>
              <w:t xml:space="preserve"> they hanged Haman on the gallows that he had prepared for Mordecai” (7:10)</w:t>
            </w:r>
          </w:p>
        </w:tc>
      </w:tr>
      <w:tr w:rsidR="001D149B" w:rsidRPr="003E2CA3" w14:paraId="55F6D672" w14:textId="77777777" w:rsidTr="001D149B">
        <w:tc>
          <w:tcPr>
            <w:tcW w:w="4505" w:type="dxa"/>
          </w:tcPr>
          <w:p w14:paraId="5EFCF2A7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“his horn will be exalted with honor” (v9)</w:t>
            </w:r>
          </w:p>
        </w:tc>
        <w:tc>
          <w:tcPr>
            <w:tcW w:w="5838" w:type="dxa"/>
          </w:tcPr>
          <w:p w14:paraId="28F5E376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</w:t>
            </w:r>
            <w:proofErr w:type="gramStart"/>
            <w:r w:rsidRPr="003E2CA3">
              <w:rPr>
                <w:sz w:val="18"/>
                <w:szCs w:val="18"/>
                <w:lang w:val="en-CA"/>
              </w:rPr>
              <w:t>Thus</w:t>
            </w:r>
            <w:proofErr w:type="gramEnd"/>
            <w:r w:rsidRPr="003E2CA3">
              <w:rPr>
                <w:sz w:val="18"/>
                <w:szCs w:val="18"/>
                <w:lang w:val="en-CA"/>
              </w:rPr>
              <w:t xml:space="preserve"> it shall be done to the man whom the king delights to honor” (6:11)</w:t>
            </w:r>
          </w:p>
          <w:p w14:paraId="7C23E3D4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</w:t>
            </w:r>
            <w:proofErr w:type="gramStart"/>
            <w:r w:rsidRPr="003E2CA3">
              <w:rPr>
                <w:sz w:val="18"/>
                <w:szCs w:val="18"/>
                <w:lang w:val="en-CA"/>
              </w:rPr>
              <w:t>So</w:t>
            </w:r>
            <w:proofErr w:type="gramEnd"/>
            <w:r w:rsidRPr="003E2CA3">
              <w:rPr>
                <w:sz w:val="18"/>
                <w:szCs w:val="18"/>
                <w:lang w:val="en-CA"/>
              </w:rPr>
              <w:t xml:space="preserve"> the king took off his signet ring… and gave it to Mordecai” (8:2)</w:t>
            </w:r>
          </w:p>
          <w:p w14:paraId="07E8448A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“Mordecai was great… increasingly prominent” (9:4)</w:t>
            </w:r>
          </w:p>
          <w:p w14:paraId="749A13CF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</w:t>
            </w:r>
            <w:r>
              <w:rPr>
                <w:sz w:val="18"/>
                <w:szCs w:val="18"/>
                <w:lang w:val="en-CA"/>
              </w:rPr>
              <w:t>…</w:t>
            </w:r>
            <w:r w:rsidRPr="003E2CA3">
              <w:rPr>
                <w:sz w:val="18"/>
                <w:szCs w:val="18"/>
                <w:lang w:val="en-CA"/>
              </w:rPr>
              <w:t>the greatness of Mordecai to which the king advanced him” (10:2)</w:t>
            </w:r>
          </w:p>
        </w:tc>
      </w:tr>
      <w:tr w:rsidR="001D149B" w:rsidRPr="003E2CA3" w14:paraId="2A56634B" w14:textId="77777777" w:rsidTr="001D149B">
        <w:tc>
          <w:tcPr>
            <w:tcW w:w="4505" w:type="dxa"/>
          </w:tcPr>
          <w:p w14:paraId="798DC321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“the wicked will see it and be grieved… melt away… perish” (v10)</w:t>
            </w:r>
          </w:p>
        </w:tc>
        <w:tc>
          <w:tcPr>
            <w:tcW w:w="5838" w:type="dxa"/>
          </w:tcPr>
          <w:p w14:paraId="4E83C285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“Haman hurried to his house, mourning and with his head covered” (6:12)</w:t>
            </w:r>
          </w:p>
          <w:p w14:paraId="2FCA5A22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“…before whom you have begun to fall… you will not prevail against him but will surely fall before him.” (6:13)</w:t>
            </w:r>
          </w:p>
          <w:p w14:paraId="00F0A0D3" w14:textId="77777777" w:rsidR="001D149B" w:rsidRPr="003E2CA3" w:rsidRDefault="001D149B" w:rsidP="003748AE">
            <w:pPr>
              <w:rPr>
                <w:sz w:val="18"/>
                <w:szCs w:val="18"/>
                <w:lang w:val="en-CA"/>
              </w:rPr>
            </w:pPr>
            <w:r w:rsidRPr="003E2CA3">
              <w:rPr>
                <w:sz w:val="18"/>
                <w:szCs w:val="18"/>
                <w:lang w:val="en-CA"/>
              </w:rPr>
              <w:t>“</w:t>
            </w:r>
            <w:proofErr w:type="gramStart"/>
            <w:r w:rsidRPr="003E2CA3">
              <w:rPr>
                <w:sz w:val="18"/>
                <w:szCs w:val="18"/>
                <w:lang w:val="en-CA"/>
              </w:rPr>
              <w:t>So</w:t>
            </w:r>
            <w:proofErr w:type="gramEnd"/>
            <w:r w:rsidRPr="003E2CA3">
              <w:rPr>
                <w:sz w:val="18"/>
                <w:szCs w:val="18"/>
                <w:lang w:val="en-CA"/>
              </w:rPr>
              <w:t xml:space="preserve"> Haman was terrified before the king and queen…</w:t>
            </w:r>
            <w:r>
              <w:rPr>
                <w:sz w:val="18"/>
                <w:szCs w:val="18"/>
                <w:lang w:val="en-CA"/>
              </w:rPr>
              <w:t xml:space="preserve"> so they hanged Haman…” </w:t>
            </w:r>
            <w:r w:rsidRPr="003E2CA3">
              <w:rPr>
                <w:sz w:val="18"/>
                <w:szCs w:val="18"/>
                <w:lang w:val="en-CA"/>
              </w:rPr>
              <w:t>(7:6-10)</w:t>
            </w:r>
          </w:p>
        </w:tc>
      </w:tr>
    </w:tbl>
    <w:p w14:paraId="4F2C0744" w14:textId="77777777" w:rsidR="001D149B" w:rsidRDefault="001D149B" w:rsidP="001D149B">
      <w:pPr>
        <w:rPr>
          <w:lang w:val="en-CA"/>
        </w:rPr>
      </w:pPr>
    </w:p>
    <w:p w14:paraId="21463A26" w14:textId="77777777" w:rsidR="00C11021" w:rsidRPr="00C11021" w:rsidRDefault="00C11021">
      <w:pPr>
        <w:rPr>
          <w:lang w:val="en-CA"/>
        </w:rPr>
      </w:pPr>
    </w:p>
    <w:sectPr w:rsidR="00C11021" w:rsidRPr="00C11021" w:rsidSect="001D149B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89E048" w14:textId="77777777" w:rsidR="00C40D1B" w:rsidRDefault="00C40D1B" w:rsidP="001D149B">
      <w:r>
        <w:separator/>
      </w:r>
    </w:p>
  </w:endnote>
  <w:endnote w:type="continuationSeparator" w:id="0">
    <w:p w14:paraId="0A8A320C" w14:textId="77777777" w:rsidR="00C40D1B" w:rsidRDefault="00C40D1B" w:rsidP="001D1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E78A86" w14:textId="77777777" w:rsidR="00C40D1B" w:rsidRDefault="00C40D1B" w:rsidP="001D149B">
      <w:r>
        <w:separator/>
      </w:r>
    </w:p>
  </w:footnote>
  <w:footnote w:type="continuationSeparator" w:id="0">
    <w:p w14:paraId="108A5A66" w14:textId="77777777" w:rsidR="00C40D1B" w:rsidRDefault="00C40D1B" w:rsidP="001D14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021"/>
    <w:rsid w:val="001D149B"/>
    <w:rsid w:val="006E32D9"/>
    <w:rsid w:val="00A30FE5"/>
    <w:rsid w:val="00B45605"/>
    <w:rsid w:val="00C11021"/>
    <w:rsid w:val="00C4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5EF08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560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D14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149B"/>
  </w:style>
  <w:style w:type="paragraph" w:styleId="Footer">
    <w:name w:val="footer"/>
    <w:basedOn w:val="Normal"/>
    <w:link w:val="FooterChar"/>
    <w:uiPriority w:val="99"/>
    <w:unhideWhenUsed/>
    <w:rsid w:val="001D149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1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546</Words>
  <Characters>3117</Characters>
  <Application>Microsoft Macintosh Word</Application>
  <DocSecurity>0</DocSecurity>
  <Lines>25</Lines>
  <Paragraphs>7</Paragraphs>
  <ScaleCrop>false</ScaleCrop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Badger</dc:creator>
  <cp:keywords/>
  <dc:description/>
  <cp:lastModifiedBy>Tim Badger</cp:lastModifiedBy>
  <cp:revision>3</cp:revision>
  <dcterms:created xsi:type="dcterms:W3CDTF">2018-01-05T06:08:00Z</dcterms:created>
  <dcterms:modified xsi:type="dcterms:W3CDTF">2018-01-05T06:12:00Z</dcterms:modified>
</cp:coreProperties>
</file>