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69A0C" w14:textId="77777777" w:rsidR="00001312" w:rsidRPr="00001312" w:rsidRDefault="00001312" w:rsidP="00001312">
      <w:pPr>
        <w:jc w:val="center"/>
        <w:rPr>
          <w:rFonts w:ascii="Tahoma" w:hAnsi="Tahoma"/>
          <w:b/>
          <w:sz w:val="32"/>
          <w:szCs w:val="32"/>
        </w:rPr>
      </w:pPr>
      <w:r w:rsidRPr="00001312">
        <w:rPr>
          <w:rFonts w:ascii="Tahoma" w:hAnsi="Tahoma"/>
          <w:b/>
          <w:sz w:val="32"/>
          <w:szCs w:val="32"/>
        </w:rPr>
        <w:t>Esther – Queen of Destiny</w:t>
      </w:r>
    </w:p>
    <w:p w14:paraId="016965F6" w14:textId="77777777" w:rsidR="00FF44D7" w:rsidRDefault="00FF44D7" w:rsidP="00FF44D7">
      <w:pPr>
        <w:jc w:val="center"/>
        <w:rPr>
          <w:rFonts w:ascii="Tahoma" w:hAnsi="Tahoma"/>
          <w:sz w:val="20"/>
          <w:szCs w:val="20"/>
        </w:rPr>
      </w:pPr>
      <w:proofErr w:type="spellStart"/>
      <w:r>
        <w:rPr>
          <w:rFonts w:ascii="Tahoma" w:hAnsi="Tahoma"/>
          <w:sz w:val="20"/>
          <w:szCs w:val="20"/>
        </w:rPr>
        <w:t>Whatshan</w:t>
      </w:r>
      <w:proofErr w:type="spellEnd"/>
      <w:r>
        <w:rPr>
          <w:rFonts w:ascii="Tahoma" w:hAnsi="Tahoma"/>
          <w:sz w:val="20"/>
          <w:szCs w:val="20"/>
        </w:rPr>
        <w:t xml:space="preserve"> Lake </w:t>
      </w:r>
      <w:r w:rsidRPr="00001312">
        <w:rPr>
          <w:rFonts w:ascii="Tahoma" w:hAnsi="Tahoma"/>
          <w:sz w:val="20"/>
          <w:szCs w:val="20"/>
        </w:rPr>
        <w:t>20</w:t>
      </w:r>
      <w:r>
        <w:rPr>
          <w:rFonts w:ascii="Tahoma" w:hAnsi="Tahoma"/>
          <w:sz w:val="20"/>
          <w:szCs w:val="20"/>
        </w:rPr>
        <w:t>19 Bible Marking Notes – Bro Nathan Lewis - Study 1</w:t>
      </w:r>
    </w:p>
    <w:p w14:paraId="6D42A8E9" w14:textId="77777777" w:rsidR="00001312" w:rsidRDefault="00001312" w:rsidP="00001312">
      <w:pPr>
        <w:jc w:val="center"/>
        <w:rPr>
          <w:rFonts w:ascii="Tahoma" w:hAnsi="Tahoma"/>
          <w:sz w:val="20"/>
          <w:szCs w:val="20"/>
        </w:rPr>
      </w:pPr>
    </w:p>
    <w:p w14:paraId="3156E98F" w14:textId="77777777" w:rsidR="00001312" w:rsidRDefault="00001312" w:rsidP="00001312">
      <w:pPr>
        <w:rPr>
          <w:rFonts w:ascii="Tahoma" w:hAnsi="Tahoma"/>
          <w:sz w:val="16"/>
          <w:szCs w:val="16"/>
        </w:rPr>
      </w:pPr>
      <w:r w:rsidRPr="00001312">
        <w:rPr>
          <w:rFonts w:ascii="Tahoma" w:hAnsi="Tahoma"/>
          <w:b/>
          <w:sz w:val="16"/>
          <w:szCs w:val="16"/>
        </w:rPr>
        <w:t>BACKGROUND:</w:t>
      </w:r>
      <w:r w:rsidRPr="00001312">
        <w:rPr>
          <w:rFonts w:ascii="Tahoma" w:hAnsi="Tahoma"/>
          <w:sz w:val="16"/>
          <w:szCs w:val="16"/>
        </w:rPr>
        <w:t xml:space="preserve"> Set in Persia in the reign of Xerxes I (486-465BC).</w:t>
      </w:r>
      <w:r w:rsidR="00F02C91">
        <w:rPr>
          <w:rFonts w:ascii="Tahoma" w:hAnsi="Tahoma"/>
          <w:sz w:val="16"/>
          <w:szCs w:val="16"/>
        </w:rPr>
        <w:t xml:space="preserve"> (See “Who was Ahasuerus?)</w:t>
      </w:r>
      <w:r w:rsidRPr="00001312">
        <w:rPr>
          <w:rFonts w:ascii="Tahoma" w:hAnsi="Tahoma"/>
          <w:sz w:val="16"/>
          <w:szCs w:val="16"/>
        </w:rPr>
        <w:t xml:space="preserve"> There is no mention of </w:t>
      </w:r>
      <w:r w:rsidR="004D6930">
        <w:rPr>
          <w:rFonts w:ascii="Tahoma" w:hAnsi="Tahoma"/>
          <w:sz w:val="16"/>
          <w:szCs w:val="16"/>
        </w:rPr>
        <w:t xml:space="preserve">prayer, religious practice or even </w:t>
      </w:r>
      <w:r w:rsidRPr="00001312">
        <w:rPr>
          <w:rFonts w:ascii="Tahoma" w:hAnsi="Tahoma"/>
          <w:sz w:val="16"/>
          <w:szCs w:val="16"/>
        </w:rPr>
        <w:t>God in the book (like Song of Solomon) because thi</w:t>
      </w:r>
      <w:r w:rsidR="004D6930">
        <w:rPr>
          <w:rFonts w:ascii="Tahoma" w:hAnsi="Tahoma"/>
          <w:sz w:val="16"/>
          <w:szCs w:val="16"/>
        </w:rPr>
        <w:t xml:space="preserve">s book is all about Providence - </w:t>
      </w:r>
      <w:r w:rsidRPr="00001312">
        <w:rPr>
          <w:rFonts w:ascii="Tahoma" w:hAnsi="Tahoma"/>
          <w:sz w:val="16"/>
          <w:szCs w:val="16"/>
        </w:rPr>
        <w:t>the work of a mighty but unseen hand! (Deut 31v16-18, Isa 45v15-17)</w:t>
      </w:r>
      <w:r>
        <w:rPr>
          <w:rFonts w:ascii="Tahoma" w:hAnsi="Tahoma"/>
          <w:sz w:val="16"/>
          <w:szCs w:val="16"/>
        </w:rPr>
        <w:t>. But God</w:t>
      </w:r>
      <w:r w:rsidR="004D6930">
        <w:rPr>
          <w:rFonts w:ascii="Tahoma" w:hAnsi="Tahoma"/>
          <w:sz w:val="16"/>
          <w:szCs w:val="16"/>
        </w:rPr>
        <w:t>’</w:t>
      </w:r>
      <w:r>
        <w:rPr>
          <w:rFonts w:ascii="Tahoma" w:hAnsi="Tahoma"/>
          <w:sz w:val="16"/>
          <w:szCs w:val="16"/>
        </w:rPr>
        <w:t xml:space="preserve">s name does appear acrostically four times </w:t>
      </w:r>
      <w:r w:rsidR="004D6930">
        <w:rPr>
          <w:rFonts w:ascii="Tahoma" w:hAnsi="Tahoma"/>
          <w:sz w:val="16"/>
          <w:szCs w:val="16"/>
        </w:rPr>
        <w:t xml:space="preserve">(twice forwards, and twice backwards) </w:t>
      </w:r>
      <w:r>
        <w:rPr>
          <w:rFonts w:ascii="Tahoma" w:hAnsi="Tahoma"/>
          <w:sz w:val="16"/>
          <w:szCs w:val="16"/>
        </w:rPr>
        <w:t>in Esther:</w:t>
      </w:r>
    </w:p>
    <w:p w14:paraId="6E4AD09D" w14:textId="77777777" w:rsidR="00001312" w:rsidRPr="004D6930" w:rsidRDefault="00001312" w:rsidP="00001312">
      <w:pPr>
        <w:pStyle w:val="ListParagraph"/>
        <w:numPr>
          <w:ilvl w:val="0"/>
          <w:numId w:val="1"/>
        </w:numPr>
        <w:rPr>
          <w:rFonts w:ascii="Tahoma" w:hAnsi="Tahoma"/>
          <w:sz w:val="16"/>
          <w:szCs w:val="16"/>
        </w:rPr>
      </w:pPr>
      <w:r w:rsidRPr="00F02C91">
        <w:rPr>
          <w:rFonts w:ascii="Tahoma" w:hAnsi="Tahoma"/>
          <w:b/>
          <w:bCs/>
          <w:sz w:val="16"/>
          <w:szCs w:val="16"/>
        </w:rPr>
        <w:t>1v20</w:t>
      </w:r>
      <w:r w:rsidRPr="004D6930">
        <w:rPr>
          <w:rFonts w:ascii="Tahoma" w:hAnsi="Tahoma"/>
          <w:sz w:val="16"/>
          <w:szCs w:val="16"/>
        </w:rPr>
        <w:t xml:space="preserve"> “All the wives shall give” (to their husbands honour)</w:t>
      </w:r>
    </w:p>
    <w:p w14:paraId="473203AE" w14:textId="77777777" w:rsidR="00001312" w:rsidRPr="004D6930" w:rsidRDefault="00001312" w:rsidP="00001312">
      <w:pPr>
        <w:pStyle w:val="ListParagraph"/>
        <w:numPr>
          <w:ilvl w:val="0"/>
          <w:numId w:val="1"/>
        </w:numPr>
        <w:rPr>
          <w:rFonts w:ascii="Tahoma" w:hAnsi="Tahoma"/>
          <w:sz w:val="16"/>
          <w:szCs w:val="16"/>
        </w:rPr>
      </w:pPr>
      <w:r w:rsidRPr="00F02C91">
        <w:rPr>
          <w:rFonts w:ascii="Tahoma" w:hAnsi="Tahoma"/>
          <w:b/>
          <w:bCs/>
          <w:sz w:val="16"/>
          <w:szCs w:val="16"/>
        </w:rPr>
        <w:t>5v4</w:t>
      </w:r>
      <w:r w:rsidRPr="004D6930">
        <w:rPr>
          <w:rFonts w:ascii="Tahoma" w:hAnsi="Tahoma"/>
          <w:sz w:val="16"/>
          <w:szCs w:val="16"/>
        </w:rPr>
        <w:t xml:space="preserve"> “Let the King and Haman come…”</w:t>
      </w:r>
    </w:p>
    <w:p w14:paraId="64C412BC" w14:textId="77777777" w:rsidR="00001312" w:rsidRPr="004D6930" w:rsidRDefault="00001312" w:rsidP="00001312">
      <w:pPr>
        <w:pStyle w:val="ListParagraph"/>
        <w:numPr>
          <w:ilvl w:val="0"/>
          <w:numId w:val="1"/>
        </w:numPr>
        <w:rPr>
          <w:rFonts w:ascii="Tahoma" w:hAnsi="Tahoma"/>
          <w:sz w:val="16"/>
          <w:szCs w:val="16"/>
        </w:rPr>
      </w:pPr>
      <w:r w:rsidRPr="00F02C91">
        <w:rPr>
          <w:rFonts w:ascii="Tahoma" w:hAnsi="Tahoma"/>
          <w:b/>
          <w:bCs/>
          <w:sz w:val="16"/>
          <w:szCs w:val="16"/>
        </w:rPr>
        <w:t>5v13</w:t>
      </w:r>
      <w:r w:rsidRPr="004D6930">
        <w:rPr>
          <w:rFonts w:ascii="Tahoma" w:hAnsi="Tahoma"/>
          <w:sz w:val="16"/>
          <w:szCs w:val="16"/>
        </w:rPr>
        <w:t xml:space="preserve"> “Yet all this availeth me nothing”</w:t>
      </w:r>
    </w:p>
    <w:p w14:paraId="510F9F0C" w14:textId="77777777" w:rsidR="00001312" w:rsidRPr="004D6930" w:rsidRDefault="00001312" w:rsidP="00001312">
      <w:pPr>
        <w:pStyle w:val="ListParagraph"/>
        <w:numPr>
          <w:ilvl w:val="0"/>
          <w:numId w:val="1"/>
        </w:numPr>
        <w:rPr>
          <w:rFonts w:ascii="Tahoma" w:hAnsi="Tahoma"/>
          <w:sz w:val="16"/>
          <w:szCs w:val="16"/>
        </w:rPr>
      </w:pPr>
      <w:r w:rsidRPr="00F02C91">
        <w:rPr>
          <w:rFonts w:ascii="Tahoma" w:hAnsi="Tahoma"/>
          <w:b/>
          <w:bCs/>
          <w:sz w:val="16"/>
          <w:szCs w:val="16"/>
        </w:rPr>
        <w:t>7v7</w:t>
      </w:r>
      <w:r w:rsidRPr="004D6930">
        <w:rPr>
          <w:rFonts w:ascii="Tahoma" w:hAnsi="Tahoma"/>
          <w:sz w:val="16"/>
          <w:szCs w:val="16"/>
        </w:rPr>
        <w:t xml:space="preserve"> (Haman saw) “that there was evil determined against him” (by the King)</w:t>
      </w:r>
    </w:p>
    <w:p w14:paraId="5F5566A6" w14:textId="77777777" w:rsidR="004D6930" w:rsidRPr="004D6930" w:rsidRDefault="004D6930" w:rsidP="004D6930">
      <w:pPr>
        <w:rPr>
          <w:rFonts w:ascii="Tahoma" w:hAnsi="Tahoma"/>
          <w:sz w:val="16"/>
          <w:szCs w:val="16"/>
        </w:rPr>
      </w:pPr>
      <w:r w:rsidRPr="004D6930">
        <w:rPr>
          <w:rFonts w:ascii="Tahoma" w:hAnsi="Tahoma"/>
          <w:bCs/>
          <w:sz w:val="16"/>
          <w:szCs w:val="16"/>
        </w:rPr>
        <w:t xml:space="preserve">“God is known more by His virtues, than by open manifestation” Comp Bible (Appendix 60) </w:t>
      </w:r>
    </w:p>
    <w:p w14:paraId="6A4FDF98" w14:textId="77777777" w:rsidR="004D6930" w:rsidRDefault="004D6930" w:rsidP="004D6930">
      <w:pPr>
        <w:rPr>
          <w:rFonts w:ascii="Tahoma" w:hAnsi="Tahoma"/>
          <w:sz w:val="16"/>
          <w:szCs w:val="16"/>
        </w:rPr>
      </w:pPr>
      <w:r>
        <w:rPr>
          <w:rFonts w:ascii="Tahoma" w:hAnsi="Tahoma"/>
          <w:b/>
          <w:sz w:val="16"/>
          <w:szCs w:val="16"/>
        </w:rPr>
        <w:t xml:space="preserve">BANNER AND THEME TO BOOK: </w:t>
      </w:r>
      <w:r>
        <w:rPr>
          <w:rFonts w:ascii="Tahoma" w:hAnsi="Tahoma"/>
          <w:sz w:val="16"/>
          <w:szCs w:val="16"/>
        </w:rPr>
        <w:t>Num23v23 and Rom 8v28</w:t>
      </w:r>
    </w:p>
    <w:p w14:paraId="1541BCA3" w14:textId="77777777" w:rsidR="00F02C91" w:rsidRDefault="00F02C91" w:rsidP="004D6930">
      <w:pPr>
        <w:rPr>
          <w:rFonts w:ascii="Tahoma" w:hAnsi="Tahoma"/>
          <w:sz w:val="16"/>
          <w:szCs w:val="16"/>
        </w:rPr>
      </w:pPr>
    </w:p>
    <w:p w14:paraId="15EE7AB4" w14:textId="19313994" w:rsidR="004D6930" w:rsidRDefault="002D50AB" w:rsidP="004D6930">
      <w:pPr>
        <w:rPr>
          <w:rFonts w:ascii="Tahoma" w:hAnsi="Tahoma"/>
          <w:b/>
          <w:sz w:val="20"/>
          <w:szCs w:val="20"/>
          <w:u w:val="single"/>
        </w:rPr>
      </w:pPr>
      <w:r>
        <w:rPr>
          <w:rFonts w:ascii="Tahoma" w:hAnsi="Tahoma"/>
          <w:b/>
          <w:sz w:val="20"/>
          <w:szCs w:val="20"/>
          <w:u w:val="single"/>
        </w:rPr>
        <w:t>1</w:t>
      </w:r>
      <w:r w:rsidR="00B7043C">
        <w:rPr>
          <w:rFonts w:ascii="Tahoma" w:hAnsi="Tahoma"/>
          <w:b/>
          <w:sz w:val="20"/>
          <w:szCs w:val="20"/>
          <w:u w:val="single"/>
        </w:rPr>
        <w:t>v</w:t>
      </w:r>
      <w:r w:rsidR="004D6930" w:rsidRPr="004D6930">
        <w:rPr>
          <w:rFonts w:ascii="Tahoma" w:hAnsi="Tahoma"/>
          <w:b/>
          <w:sz w:val="20"/>
          <w:szCs w:val="20"/>
          <w:u w:val="single"/>
        </w:rPr>
        <w:t>1-8 – The Great Banquet of the King</w:t>
      </w:r>
    </w:p>
    <w:p w14:paraId="78E61BC9" w14:textId="77777777" w:rsidR="004D6930" w:rsidRDefault="004D6930" w:rsidP="004D6930">
      <w:pPr>
        <w:rPr>
          <w:rFonts w:ascii="Tahoma" w:hAnsi="Tahoma"/>
          <w:sz w:val="16"/>
          <w:szCs w:val="16"/>
        </w:rPr>
      </w:pPr>
      <w:r>
        <w:rPr>
          <w:rFonts w:ascii="Tahoma" w:hAnsi="Tahoma"/>
          <w:sz w:val="16"/>
          <w:szCs w:val="16"/>
        </w:rPr>
        <w:t>The feast put on by Ahasuerus in Esther One in type is what God had already done with the nation in constituting them a Kingdom of priests in Sinai</w:t>
      </w:r>
    </w:p>
    <w:p w14:paraId="2EC4EA67" w14:textId="77777777" w:rsidR="00F9629E" w:rsidRDefault="00F9629E" w:rsidP="004D6930">
      <w:pPr>
        <w:rPr>
          <w:rFonts w:ascii="Tahoma" w:hAnsi="Tahoma"/>
          <w:sz w:val="16"/>
          <w:szCs w:val="16"/>
        </w:rPr>
      </w:pPr>
    </w:p>
    <w:tbl>
      <w:tblPr>
        <w:tblStyle w:val="TableGrid"/>
        <w:tblW w:w="0" w:type="auto"/>
        <w:tblLook w:val="04A0" w:firstRow="1" w:lastRow="0" w:firstColumn="1" w:lastColumn="0" w:noHBand="0" w:noVBand="1"/>
      </w:tblPr>
      <w:tblGrid>
        <w:gridCol w:w="3739"/>
        <w:gridCol w:w="3740"/>
      </w:tblGrid>
      <w:tr w:rsidR="004D6930" w14:paraId="76E9705F" w14:textId="77777777" w:rsidTr="004D6930">
        <w:tc>
          <w:tcPr>
            <w:tcW w:w="3849" w:type="dxa"/>
          </w:tcPr>
          <w:p w14:paraId="536138F9" w14:textId="77777777" w:rsidR="004D6930" w:rsidRDefault="00F02C91" w:rsidP="00F02C91">
            <w:pPr>
              <w:jc w:val="center"/>
              <w:rPr>
                <w:rFonts w:ascii="Tahoma" w:hAnsi="Tahoma"/>
                <w:sz w:val="16"/>
                <w:szCs w:val="16"/>
              </w:rPr>
            </w:pPr>
            <w:r>
              <w:rPr>
                <w:rFonts w:ascii="Tahoma" w:hAnsi="Tahoma"/>
                <w:b/>
                <w:bCs/>
                <w:sz w:val="16"/>
                <w:szCs w:val="16"/>
              </w:rPr>
              <w:t xml:space="preserve">The Grand Feast of </w:t>
            </w:r>
            <w:r w:rsidRPr="00F02C91">
              <w:rPr>
                <w:rFonts w:ascii="Tahoma" w:hAnsi="Tahoma"/>
                <w:b/>
                <w:bCs/>
                <w:sz w:val="16"/>
                <w:szCs w:val="16"/>
              </w:rPr>
              <w:t>Esther 1</w:t>
            </w:r>
          </w:p>
        </w:tc>
        <w:tc>
          <w:tcPr>
            <w:tcW w:w="3849" w:type="dxa"/>
          </w:tcPr>
          <w:p w14:paraId="53D39434" w14:textId="77777777" w:rsidR="004D6930" w:rsidRDefault="00F02C91" w:rsidP="00F02C91">
            <w:pPr>
              <w:jc w:val="center"/>
              <w:rPr>
                <w:rFonts w:ascii="Tahoma" w:hAnsi="Tahoma"/>
                <w:sz w:val="16"/>
                <w:szCs w:val="16"/>
              </w:rPr>
            </w:pPr>
            <w:r w:rsidRPr="00F02C91">
              <w:rPr>
                <w:rFonts w:ascii="Tahoma" w:hAnsi="Tahoma"/>
                <w:b/>
                <w:bCs/>
                <w:sz w:val="16"/>
                <w:szCs w:val="16"/>
              </w:rPr>
              <w:t>The Gran</w:t>
            </w:r>
            <w:r>
              <w:rPr>
                <w:rFonts w:ascii="Tahoma" w:hAnsi="Tahoma"/>
                <w:b/>
                <w:bCs/>
                <w:sz w:val="16"/>
                <w:szCs w:val="16"/>
              </w:rPr>
              <w:t xml:space="preserve">d Feast of </w:t>
            </w:r>
            <w:r w:rsidRPr="00F02C91">
              <w:rPr>
                <w:rFonts w:ascii="Tahoma" w:hAnsi="Tahoma"/>
                <w:b/>
                <w:bCs/>
                <w:sz w:val="16"/>
                <w:szCs w:val="16"/>
              </w:rPr>
              <w:t>Exodus and Leviticus</w:t>
            </w:r>
          </w:p>
        </w:tc>
      </w:tr>
      <w:tr w:rsidR="004D6930" w14:paraId="69175402" w14:textId="77777777" w:rsidTr="004D6930">
        <w:tc>
          <w:tcPr>
            <w:tcW w:w="3849" w:type="dxa"/>
          </w:tcPr>
          <w:p w14:paraId="7488D269" w14:textId="77777777" w:rsidR="004D6930" w:rsidRDefault="00F02C91" w:rsidP="004D6930">
            <w:pPr>
              <w:rPr>
                <w:rFonts w:ascii="Tahoma" w:hAnsi="Tahoma"/>
                <w:sz w:val="16"/>
                <w:szCs w:val="16"/>
              </w:rPr>
            </w:pPr>
            <w:r w:rsidRPr="00F02C91">
              <w:rPr>
                <w:rFonts w:ascii="Tahoma" w:hAnsi="Tahoma"/>
                <w:b/>
                <w:bCs/>
                <w:sz w:val="16"/>
                <w:szCs w:val="16"/>
              </w:rPr>
              <w:t xml:space="preserve">(1) </w:t>
            </w:r>
            <w:r w:rsidRPr="00F02C91">
              <w:rPr>
                <w:rFonts w:ascii="Tahoma" w:hAnsi="Tahoma"/>
                <w:sz w:val="16"/>
                <w:szCs w:val="16"/>
              </w:rPr>
              <w:t xml:space="preserve">Ahasuerus holds a banquet to celebrate the newness of his kingdom, fresh from Egypt! </w:t>
            </w:r>
            <w:r w:rsidRPr="00F02C91">
              <w:rPr>
                <w:rFonts w:ascii="Tahoma" w:hAnsi="Tahoma"/>
                <w:b/>
                <w:bCs/>
                <w:sz w:val="16"/>
                <w:szCs w:val="16"/>
              </w:rPr>
              <w:t>v3</w:t>
            </w:r>
          </w:p>
        </w:tc>
        <w:tc>
          <w:tcPr>
            <w:tcW w:w="3849" w:type="dxa"/>
          </w:tcPr>
          <w:p w14:paraId="3FFD078C" w14:textId="77777777" w:rsidR="004D6930" w:rsidRDefault="00F02C91" w:rsidP="004D6930">
            <w:pPr>
              <w:rPr>
                <w:rFonts w:ascii="Tahoma" w:hAnsi="Tahoma"/>
                <w:sz w:val="16"/>
                <w:szCs w:val="16"/>
              </w:rPr>
            </w:pPr>
            <w:r w:rsidRPr="00F02C91">
              <w:rPr>
                <w:rFonts w:ascii="Tahoma" w:hAnsi="Tahoma"/>
                <w:b/>
                <w:bCs/>
                <w:sz w:val="16"/>
                <w:szCs w:val="16"/>
              </w:rPr>
              <w:t xml:space="preserve">(1) </w:t>
            </w:r>
            <w:r w:rsidRPr="00F02C91">
              <w:rPr>
                <w:rFonts w:ascii="Tahoma" w:hAnsi="Tahoma"/>
                <w:sz w:val="16"/>
                <w:szCs w:val="16"/>
              </w:rPr>
              <w:t xml:space="preserve">God has just brought Israel out of Egypt and constituted them a kingdom! </w:t>
            </w:r>
            <w:r w:rsidRPr="00F02C91">
              <w:rPr>
                <w:rFonts w:ascii="Tahoma" w:hAnsi="Tahoma"/>
                <w:b/>
                <w:bCs/>
                <w:sz w:val="16"/>
                <w:szCs w:val="16"/>
              </w:rPr>
              <w:t>Exod 19v1-6</w:t>
            </w:r>
          </w:p>
        </w:tc>
      </w:tr>
      <w:tr w:rsidR="004D6930" w14:paraId="686E1276" w14:textId="77777777" w:rsidTr="004D6930">
        <w:tc>
          <w:tcPr>
            <w:tcW w:w="3849" w:type="dxa"/>
          </w:tcPr>
          <w:p w14:paraId="3EFEBBE0" w14:textId="77777777" w:rsidR="004D6930" w:rsidRDefault="00F02C91" w:rsidP="004D6930">
            <w:pPr>
              <w:rPr>
                <w:rFonts w:ascii="Tahoma" w:hAnsi="Tahoma"/>
                <w:sz w:val="16"/>
                <w:szCs w:val="16"/>
              </w:rPr>
            </w:pPr>
            <w:r w:rsidRPr="00F02C91">
              <w:rPr>
                <w:rFonts w:ascii="Tahoma" w:hAnsi="Tahoma"/>
                <w:b/>
                <w:bCs/>
                <w:sz w:val="16"/>
                <w:szCs w:val="16"/>
              </w:rPr>
              <w:t xml:space="preserve">(2) </w:t>
            </w:r>
            <w:r w:rsidRPr="00F02C91">
              <w:rPr>
                <w:rFonts w:ascii="Tahoma" w:hAnsi="Tahoma"/>
                <w:sz w:val="16"/>
                <w:szCs w:val="16"/>
              </w:rPr>
              <w:t xml:space="preserve">First banquet was for all the nobility and aristocracy (“nobles and princes”) in Shushan the Palace </w:t>
            </w:r>
            <w:r w:rsidRPr="00F02C91">
              <w:rPr>
                <w:rFonts w:ascii="Tahoma" w:hAnsi="Tahoma"/>
                <w:b/>
                <w:bCs/>
                <w:sz w:val="16"/>
                <w:szCs w:val="16"/>
              </w:rPr>
              <w:t>v3</w:t>
            </w:r>
          </w:p>
        </w:tc>
        <w:tc>
          <w:tcPr>
            <w:tcW w:w="3849" w:type="dxa"/>
          </w:tcPr>
          <w:p w14:paraId="4D7A5079" w14:textId="77777777" w:rsidR="004D6930" w:rsidRDefault="00F02C91" w:rsidP="004D6930">
            <w:pPr>
              <w:rPr>
                <w:rFonts w:ascii="Tahoma" w:hAnsi="Tahoma"/>
                <w:sz w:val="16"/>
                <w:szCs w:val="16"/>
              </w:rPr>
            </w:pPr>
            <w:r w:rsidRPr="00F02C91">
              <w:rPr>
                <w:rFonts w:ascii="Tahoma" w:hAnsi="Tahoma"/>
                <w:b/>
                <w:bCs/>
                <w:sz w:val="16"/>
                <w:szCs w:val="16"/>
              </w:rPr>
              <w:t xml:space="preserve">(2) </w:t>
            </w:r>
            <w:r w:rsidRPr="00F02C91">
              <w:rPr>
                <w:rFonts w:ascii="Tahoma" w:hAnsi="Tahoma"/>
                <w:sz w:val="16"/>
                <w:szCs w:val="16"/>
              </w:rPr>
              <w:t xml:space="preserve">First banquet was for all the aristocracy and skilled chosen men (“the elders of Israel”) in Sinai (God’s palace!) </w:t>
            </w:r>
            <w:r w:rsidRPr="00F02C91">
              <w:rPr>
                <w:rFonts w:ascii="Tahoma" w:hAnsi="Tahoma"/>
                <w:b/>
                <w:bCs/>
                <w:sz w:val="16"/>
                <w:szCs w:val="16"/>
              </w:rPr>
              <w:t>Exod 24v1,9</w:t>
            </w:r>
          </w:p>
        </w:tc>
      </w:tr>
      <w:tr w:rsidR="004D6930" w14:paraId="4836B8A1" w14:textId="77777777" w:rsidTr="004D6930">
        <w:tc>
          <w:tcPr>
            <w:tcW w:w="3849" w:type="dxa"/>
          </w:tcPr>
          <w:p w14:paraId="61C73745" w14:textId="77777777" w:rsidR="004D6930" w:rsidRDefault="00F02C91" w:rsidP="004D6930">
            <w:pPr>
              <w:rPr>
                <w:rFonts w:ascii="Tahoma" w:hAnsi="Tahoma"/>
                <w:sz w:val="16"/>
                <w:szCs w:val="16"/>
              </w:rPr>
            </w:pPr>
            <w:r w:rsidRPr="00F02C91">
              <w:rPr>
                <w:rFonts w:ascii="Tahoma" w:hAnsi="Tahoma"/>
                <w:b/>
                <w:bCs/>
                <w:sz w:val="16"/>
                <w:szCs w:val="16"/>
              </w:rPr>
              <w:t xml:space="preserve">(3) </w:t>
            </w:r>
            <w:r w:rsidRPr="00F02C91">
              <w:rPr>
                <w:rFonts w:ascii="Tahoma" w:hAnsi="Tahoma"/>
                <w:sz w:val="16"/>
                <w:szCs w:val="16"/>
              </w:rPr>
              <w:t xml:space="preserve">They were “before him” (Lit – “saw his face!”) </w:t>
            </w:r>
            <w:r w:rsidRPr="00F02C91">
              <w:rPr>
                <w:rFonts w:ascii="Tahoma" w:hAnsi="Tahoma"/>
                <w:b/>
                <w:bCs/>
                <w:sz w:val="16"/>
                <w:szCs w:val="16"/>
              </w:rPr>
              <w:t xml:space="preserve">v3 </w:t>
            </w:r>
            <w:r w:rsidRPr="00F02C91">
              <w:rPr>
                <w:rFonts w:ascii="Tahoma" w:hAnsi="Tahoma"/>
                <w:sz w:val="16"/>
                <w:szCs w:val="16"/>
              </w:rPr>
              <w:t xml:space="preserve">Very rare event – Cp </w:t>
            </w:r>
            <w:r w:rsidRPr="00F02C91">
              <w:rPr>
                <w:rFonts w:ascii="Tahoma" w:hAnsi="Tahoma"/>
                <w:b/>
                <w:bCs/>
                <w:sz w:val="16"/>
                <w:szCs w:val="16"/>
              </w:rPr>
              <w:t>1v14</w:t>
            </w:r>
          </w:p>
        </w:tc>
        <w:tc>
          <w:tcPr>
            <w:tcW w:w="3849" w:type="dxa"/>
          </w:tcPr>
          <w:p w14:paraId="32A03C51" w14:textId="77777777" w:rsidR="004D6930" w:rsidRDefault="00F02C91" w:rsidP="004D6930">
            <w:pPr>
              <w:rPr>
                <w:rFonts w:ascii="Tahoma" w:hAnsi="Tahoma"/>
                <w:sz w:val="16"/>
                <w:szCs w:val="16"/>
              </w:rPr>
            </w:pPr>
            <w:r w:rsidRPr="00F02C91">
              <w:rPr>
                <w:rFonts w:ascii="Tahoma" w:hAnsi="Tahoma"/>
                <w:b/>
                <w:bCs/>
                <w:sz w:val="16"/>
                <w:szCs w:val="16"/>
              </w:rPr>
              <w:t xml:space="preserve">(3) </w:t>
            </w:r>
            <w:r w:rsidRPr="00F02C91">
              <w:rPr>
                <w:rFonts w:ascii="Tahoma" w:hAnsi="Tahoma"/>
                <w:sz w:val="16"/>
                <w:szCs w:val="16"/>
              </w:rPr>
              <w:t xml:space="preserve">They “saw the God of Israel and did eat and drink”! </w:t>
            </w:r>
            <w:r w:rsidRPr="00F02C91">
              <w:rPr>
                <w:rFonts w:ascii="Tahoma" w:hAnsi="Tahoma"/>
                <w:b/>
                <w:bCs/>
                <w:sz w:val="16"/>
                <w:szCs w:val="16"/>
              </w:rPr>
              <w:t>Exod 24v10,11</w:t>
            </w:r>
          </w:p>
        </w:tc>
      </w:tr>
      <w:tr w:rsidR="004D6930" w14:paraId="435ABCFD" w14:textId="77777777" w:rsidTr="004D6930">
        <w:tc>
          <w:tcPr>
            <w:tcW w:w="3849" w:type="dxa"/>
          </w:tcPr>
          <w:p w14:paraId="7655E415" w14:textId="77777777" w:rsidR="004D6930" w:rsidRDefault="00F02C91" w:rsidP="004D6930">
            <w:pPr>
              <w:rPr>
                <w:rFonts w:ascii="Tahoma" w:hAnsi="Tahoma"/>
                <w:sz w:val="16"/>
                <w:szCs w:val="16"/>
              </w:rPr>
            </w:pPr>
            <w:r w:rsidRPr="00F02C91">
              <w:rPr>
                <w:rFonts w:ascii="Tahoma" w:hAnsi="Tahoma"/>
                <w:b/>
                <w:bCs/>
                <w:sz w:val="16"/>
                <w:szCs w:val="16"/>
              </w:rPr>
              <w:t xml:space="preserve">(4) </w:t>
            </w:r>
            <w:r w:rsidRPr="00F02C91">
              <w:rPr>
                <w:rFonts w:ascii="Tahoma" w:hAnsi="Tahoma"/>
                <w:sz w:val="16"/>
                <w:szCs w:val="16"/>
              </w:rPr>
              <w:t xml:space="preserve">First banquet lasted 180 days </w:t>
            </w:r>
            <w:r w:rsidRPr="00F02C91">
              <w:rPr>
                <w:rFonts w:ascii="Tahoma" w:hAnsi="Tahoma"/>
                <w:b/>
                <w:bCs/>
                <w:sz w:val="16"/>
                <w:szCs w:val="16"/>
              </w:rPr>
              <w:t>v4</w:t>
            </w:r>
            <w:r w:rsidRPr="00F02C91">
              <w:rPr>
                <w:rFonts w:ascii="Tahoma" w:hAnsi="Tahoma"/>
                <w:sz w:val="16"/>
                <w:szCs w:val="16"/>
              </w:rPr>
              <w:t xml:space="preserve"> (rotating army chiefs to keep the perimeter of the empire secure!!!)</w:t>
            </w:r>
          </w:p>
        </w:tc>
        <w:tc>
          <w:tcPr>
            <w:tcW w:w="3849" w:type="dxa"/>
          </w:tcPr>
          <w:p w14:paraId="581BF389" w14:textId="77777777" w:rsidR="004D6930" w:rsidRDefault="00F02C91" w:rsidP="004D6930">
            <w:pPr>
              <w:rPr>
                <w:rFonts w:ascii="Tahoma" w:hAnsi="Tahoma"/>
                <w:sz w:val="16"/>
                <w:szCs w:val="16"/>
              </w:rPr>
            </w:pPr>
            <w:r w:rsidRPr="00F02C91">
              <w:rPr>
                <w:rFonts w:ascii="Tahoma" w:hAnsi="Tahoma"/>
                <w:b/>
                <w:bCs/>
                <w:sz w:val="16"/>
                <w:szCs w:val="16"/>
              </w:rPr>
              <w:t xml:space="preserve">(4) </w:t>
            </w:r>
            <w:r w:rsidRPr="00F02C91">
              <w:rPr>
                <w:rFonts w:ascii="Tahoma" w:hAnsi="Tahoma"/>
                <w:sz w:val="16"/>
                <w:szCs w:val="16"/>
              </w:rPr>
              <w:t xml:space="preserve">There followed a period of building the Tabernacle for 180 days </w:t>
            </w:r>
            <w:r w:rsidRPr="00F02C91">
              <w:rPr>
                <w:rFonts w:ascii="Tahoma" w:hAnsi="Tahoma"/>
                <w:b/>
                <w:bCs/>
                <w:sz w:val="16"/>
                <w:szCs w:val="16"/>
              </w:rPr>
              <w:t>Exod 19v1, 24v18, 34v28, 40v2,17</w:t>
            </w:r>
          </w:p>
        </w:tc>
      </w:tr>
      <w:tr w:rsidR="004D6930" w14:paraId="44559DCD" w14:textId="77777777" w:rsidTr="004D6930">
        <w:tc>
          <w:tcPr>
            <w:tcW w:w="3849" w:type="dxa"/>
          </w:tcPr>
          <w:p w14:paraId="0B11172C" w14:textId="77777777" w:rsidR="004D6930" w:rsidRDefault="00F02C91" w:rsidP="004D6930">
            <w:pPr>
              <w:rPr>
                <w:rFonts w:ascii="Tahoma" w:hAnsi="Tahoma"/>
                <w:sz w:val="16"/>
                <w:szCs w:val="16"/>
              </w:rPr>
            </w:pPr>
            <w:r w:rsidRPr="00F02C91">
              <w:rPr>
                <w:rFonts w:ascii="Tahoma" w:hAnsi="Tahoma"/>
                <w:b/>
                <w:bCs/>
                <w:sz w:val="16"/>
                <w:szCs w:val="16"/>
              </w:rPr>
              <w:t xml:space="preserve">(5) </w:t>
            </w:r>
            <w:r w:rsidRPr="00F02C91">
              <w:rPr>
                <w:rFonts w:ascii="Tahoma" w:hAnsi="Tahoma"/>
                <w:sz w:val="16"/>
                <w:szCs w:val="16"/>
              </w:rPr>
              <w:t xml:space="preserve">During the 180 days Ahasuerus showed them the “riches of his glorious kingdom and the honour of his excellent majesty” </w:t>
            </w:r>
            <w:r w:rsidRPr="00F02C91">
              <w:rPr>
                <w:rFonts w:ascii="Tahoma" w:hAnsi="Tahoma"/>
                <w:b/>
                <w:bCs/>
                <w:sz w:val="16"/>
                <w:szCs w:val="16"/>
              </w:rPr>
              <w:t>v4</w:t>
            </w:r>
          </w:p>
        </w:tc>
        <w:tc>
          <w:tcPr>
            <w:tcW w:w="3849" w:type="dxa"/>
          </w:tcPr>
          <w:p w14:paraId="29B29D9F" w14:textId="77777777" w:rsidR="004D6930" w:rsidRDefault="00F02C91" w:rsidP="004D6930">
            <w:pPr>
              <w:rPr>
                <w:rFonts w:ascii="Tahoma" w:hAnsi="Tahoma"/>
                <w:sz w:val="16"/>
                <w:szCs w:val="16"/>
              </w:rPr>
            </w:pPr>
            <w:r w:rsidRPr="00F02C91">
              <w:rPr>
                <w:rFonts w:ascii="Tahoma" w:hAnsi="Tahoma"/>
                <w:b/>
                <w:bCs/>
                <w:sz w:val="16"/>
                <w:szCs w:val="16"/>
              </w:rPr>
              <w:t xml:space="preserve">(5) </w:t>
            </w:r>
            <w:r w:rsidRPr="00F02C91">
              <w:rPr>
                <w:rFonts w:ascii="Tahoma" w:hAnsi="Tahoma"/>
                <w:sz w:val="16"/>
                <w:szCs w:val="16"/>
              </w:rPr>
              <w:t xml:space="preserve">During these 6 months God showed Israel the “honour and the majesty” that was “in his sanctuary” </w:t>
            </w:r>
            <w:r>
              <w:rPr>
                <w:rFonts w:ascii="Tahoma" w:hAnsi="Tahoma"/>
                <w:b/>
                <w:bCs/>
                <w:sz w:val="16"/>
                <w:szCs w:val="16"/>
              </w:rPr>
              <w:t xml:space="preserve">Psalm 96v6, </w:t>
            </w:r>
            <w:r w:rsidRPr="00F02C91">
              <w:rPr>
                <w:rFonts w:ascii="Tahoma" w:hAnsi="Tahoma"/>
                <w:b/>
                <w:bCs/>
                <w:sz w:val="16"/>
                <w:szCs w:val="16"/>
              </w:rPr>
              <w:t>145v11-13</w:t>
            </w:r>
          </w:p>
        </w:tc>
      </w:tr>
      <w:tr w:rsidR="004D6930" w14:paraId="17C4697F" w14:textId="77777777" w:rsidTr="004D6930">
        <w:tc>
          <w:tcPr>
            <w:tcW w:w="3849" w:type="dxa"/>
          </w:tcPr>
          <w:p w14:paraId="23938E6D" w14:textId="77777777" w:rsidR="004D6930" w:rsidRDefault="00F02C91" w:rsidP="004D6930">
            <w:pPr>
              <w:rPr>
                <w:rFonts w:ascii="Tahoma" w:hAnsi="Tahoma"/>
                <w:sz w:val="16"/>
                <w:szCs w:val="16"/>
              </w:rPr>
            </w:pPr>
            <w:r w:rsidRPr="00F02C91">
              <w:rPr>
                <w:rFonts w:ascii="Tahoma" w:hAnsi="Tahoma"/>
                <w:b/>
                <w:bCs/>
                <w:sz w:val="16"/>
                <w:szCs w:val="16"/>
              </w:rPr>
              <w:t xml:space="preserve">(6) </w:t>
            </w:r>
            <w:r w:rsidRPr="00F02C91">
              <w:rPr>
                <w:rFonts w:ascii="Tahoma" w:hAnsi="Tahoma"/>
                <w:sz w:val="16"/>
                <w:szCs w:val="16"/>
              </w:rPr>
              <w:t xml:space="preserve">Second banquet for all the common people for 7 days </w:t>
            </w:r>
            <w:r w:rsidRPr="00F02C91">
              <w:rPr>
                <w:rFonts w:ascii="Tahoma" w:hAnsi="Tahoma"/>
                <w:b/>
                <w:bCs/>
                <w:sz w:val="16"/>
                <w:szCs w:val="16"/>
              </w:rPr>
              <w:t>v5</w:t>
            </w:r>
          </w:p>
        </w:tc>
        <w:tc>
          <w:tcPr>
            <w:tcW w:w="3849" w:type="dxa"/>
          </w:tcPr>
          <w:p w14:paraId="6ECBB3FA" w14:textId="77777777" w:rsidR="004D6930" w:rsidRDefault="00F02C91" w:rsidP="004D6930">
            <w:pPr>
              <w:rPr>
                <w:rFonts w:ascii="Tahoma" w:hAnsi="Tahoma"/>
                <w:sz w:val="16"/>
                <w:szCs w:val="16"/>
              </w:rPr>
            </w:pPr>
            <w:r w:rsidRPr="00F02C91">
              <w:rPr>
                <w:rFonts w:ascii="Tahoma" w:hAnsi="Tahoma"/>
                <w:b/>
                <w:bCs/>
                <w:sz w:val="16"/>
                <w:szCs w:val="16"/>
              </w:rPr>
              <w:t xml:space="preserve">(6) </w:t>
            </w:r>
            <w:r w:rsidRPr="00F02C91">
              <w:rPr>
                <w:rFonts w:ascii="Tahoma" w:hAnsi="Tahoma"/>
                <w:sz w:val="16"/>
                <w:szCs w:val="16"/>
              </w:rPr>
              <w:t xml:space="preserve">Second banquet for all the congregation – the 7 day consecration of the sons of Aaron </w:t>
            </w:r>
            <w:r w:rsidRPr="00F02C91">
              <w:rPr>
                <w:rFonts w:ascii="Tahoma" w:hAnsi="Tahoma"/>
                <w:b/>
                <w:bCs/>
                <w:sz w:val="16"/>
                <w:szCs w:val="16"/>
              </w:rPr>
              <w:t>Lev 8v3, 33, 9v5</w:t>
            </w:r>
          </w:p>
        </w:tc>
      </w:tr>
      <w:tr w:rsidR="004D6930" w14:paraId="5D02F40C" w14:textId="77777777" w:rsidTr="004D6930">
        <w:tc>
          <w:tcPr>
            <w:tcW w:w="3849" w:type="dxa"/>
          </w:tcPr>
          <w:p w14:paraId="650FE15C" w14:textId="77777777" w:rsidR="004D6930" w:rsidRDefault="00F02C91" w:rsidP="004D6930">
            <w:pPr>
              <w:rPr>
                <w:rFonts w:ascii="Tahoma" w:hAnsi="Tahoma"/>
                <w:sz w:val="16"/>
                <w:szCs w:val="16"/>
              </w:rPr>
            </w:pPr>
            <w:r w:rsidRPr="00F02C91">
              <w:rPr>
                <w:rFonts w:ascii="Tahoma" w:hAnsi="Tahoma"/>
                <w:b/>
                <w:bCs/>
                <w:sz w:val="16"/>
                <w:szCs w:val="16"/>
              </w:rPr>
              <w:t xml:space="preserve">(7) </w:t>
            </w:r>
            <w:r w:rsidRPr="00F02C91">
              <w:rPr>
                <w:rFonts w:ascii="Tahoma" w:hAnsi="Tahoma"/>
                <w:sz w:val="16"/>
                <w:szCs w:val="16"/>
              </w:rPr>
              <w:t xml:space="preserve">7 day feast held in a tent (“hangings”, Lit – “awning”) </w:t>
            </w:r>
            <w:r w:rsidRPr="00F02C91">
              <w:rPr>
                <w:rFonts w:ascii="Tahoma" w:hAnsi="Tahoma"/>
                <w:b/>
                <w:bCs/>
                <w:sz w:val="16"/>
                <w:szCs w:val="16"/>
              </w:rPr>
              <w:t>v6</w:t>
            </w:r>
          </w:p>
        </w:tc>
        <w:tc>
          <w:tcPr>
            <w:tcW w:w="3849" w:type="dxa"/>
          </w:tcPr>
          <w:p w14:paraId="2D45776A" w14:textId="77777777" w:rsidR="004D6930" w:rsidRDefault="00F02C91" w:rsidP="004D6930">
            <w:pPr>
              <w:rPr>
                <w:rFonts w:ascii="Tahoma" w:hAnsi="Tahoma"/>
                <w:sz w:val="16"/>
                <w:szCs w:val="16"/>
              </w:rPr>
            </w:pPr>
            <w:r w:rsidRPr="00F02C91">
              <w:rPr>
                <w:rFonts w:ascii="Tahoma" w:hAnsi="Tahoma"/>
                <w:b/>
                <w:bCs/>
                <w:sz w:val="16"/>
                <w:szCs w:val="16"/>
              </w:rPr>
              <w:t xml:space="preserve">(7) </w:t>
            </w:r>
            <w:r w:rsidRPr="00F02C91">
              <w:rPr>
                <w:rFonts w:ascii="Tahoma" w:hAnsi="Tahoma"/>
                <w:sz w:val="16"/>
                <w:szCs w:val="16"/>
              </w:rPr>
              <w:t xml:space="preserve">7 day feast held in Tabernacle (tent)! </w:t>
            </w:r>
            <w:r w:rsidRPr="00F02C91">
              <w:rPr>
                <w:rFonts w:ascii="Tahoma" w:hAnsi="Tahoma"/>
                <w:b/>
                <w:bCs/>
                <w:sz w:val="16"/>
                <w:szCs w:val="16"/>
              </w:rPr>
              <w:t>Exod 35v11</w:t>
            </w:r>
          </w:p>
        </w:tc>
      </w:tr>
      <w:tr w:rsidR="00F02C91" w14:paraId="71B6CF6A" w14:textId="77777777" w:rsidTr="00F02C91">
        <w:tc>
          <w:tcPr>
            <w:tcW w:w="3849" w:type="dxa"/>
          </w:tcPr>
          <w:p w14:paraId="555968B1" w14:textId="77777777" w:rsidR="00F02C91" w:rsidRDefault="00F02C91" w:rsidP="004D6930">
            <w:pPr>
              <w:rPr>
                <w:rFonts w:ascii="Tahoma" w:hAnsi="Tahoma"/>
                <w:sz w:val="16"/>
                <w:szCs w:val="16"/>
              </w:rPr>
            </w:pPr>
            <w:r w:rsidRPr="00F02C91">
              <w:rPr>
                <w:rFonts w:ascii="Tahoma" w:hAnsi="Tahoma"/>
                <w:b/>
                <w:bCs/>
                <w:sz w:val="16"/>
                <w:szCs w:val="16"/>
              </w:rPr>
              <w:t xml:space="preserve">(8) </w:t>
            </w:r>
            <w:r w:rsidRPr="00F02C91">
              <w:rPr>
                <w:rFonts w:ascii="Tahoma" w:hAnsi="Tahoma"/>
                <w:sz w:val="16"/>
                <w:szCs w:val="16"/>
              </w:rPr>
              <w:t xml:space="preserve">Colors of tent were “blue”, “purple” and </w:t>
            </w:r>
            <w:r w:rsidRPr="00F02C91">
              <w:rPr>
                <w:rFonts w:ascii="Tahoma" w:hAnsi="Tahoma"/>
                <w:sz w:val="16"/>
                <w:szCs w:val="16"/>
              </w:rPr>
              <w:br/>
              <w:t xml:space="preserve">white “fine linen” </w:t>
            </w:r>
            <w:r w:rsidRPr="00F02C91">
              <w:rPr>
                <w:rFonts w:ascii="Tahoma" w:hAnsi="Tahoma"/>
                <w:b/>
                <w:bCs/>
                <w:sz w:val="16"/>
                <w:szCs w:val="16"/>
              </w:rPr>
              <w:t xml:space="preserve">v6 </w:t>
            </w:r>
          </w:p>
        </w:tc>
        <w:tc>
          <w:tcPr>
            <w:tcW w:w="3849" w:type="dxa"/>
          </w:tcPr>
          <w:p w14:paraId="62124390" w14:textId="77777777" w:rsidR="00F02C91" w:rsidRDefault="00F02C91" w:rsidP="004D6930">
            <w:pPr>
              <w:rPr>
                <w:rFonts w:ascii="Tahoma" w:hAnsi="Tahoma"/>
                <w:sz w:val="16"/>
                <w:szCs w:val="16"/>
              </w:rPr>
            </w:pPr>
            <w:r w:rsidRPr="00F02C91">
              <w:rPr>
                <w:rFonts w:ascii="Tahoma" w:hAnsi="Tahoma"/>
                <w:b/>
                <w:bCs/>
                <w:sz w:val="16"/>
                <w:szCs w:val="16"/>
              </w:rPr>
              <w:t xml:space="preserve">(8) </w:t>
            </w:r>
            <w:r w:rsidRPr="00F02C91">
              <w:rPr>
                <w:rFonts w:ascii="Tahoma" w:hAnsi="Tahoma"/>
                <w:sz w:val="16"/>
                <w:szCs w:val="16"/>
              </w:rPr>
              <w:t xml:space="preserve">Only other </w:t>
            </w:r>
            <w:r w:rsidR="00295BEE">
              <w:rPr>
                <w:rFonts w:ascii="Tahoma" w:hAnsi="Tahoma"/>
                <w:sz w:val="16"/>
                <w:szCs w:val="16"/>
              </w:rPr>
              <w:t xml:space="preserve">occurrence of these three </w:t>
            </w:r>
            <w:proofErr w:type="spellStart"/>
            <w:r w:rsidR="00295BEE">
              <w:rPr>
                <w:rFonts w:ascii="Tahoma" w:hAnsi="Tahoma"/>
                <w:sz w:val="16"/>
                <w:szCs w:val="16"/>
              </w:rPr>
              <w:t>colours</w:t>
            </w:r>
            <w:proofErr w:type="spellEnd"/>
            <w:r w:rsidRPr="00F02C91">
              <w:rPr>
                <w:rFonts w:ascii="Tahoma" w:hAnsi="Tahoma"/>
                <w:sz w:val="16"/>
                <w:szCs w:val="16"/>
              </w:rPr>
              <w:t xml:space="preserve"> in Bible is the Tabernacle!! </w:t>
            </w:r>
            <w:r w:rsidRPr="00F02C91">
              <w:rPr>
                <w:rFonts w:ascii="Tahoma" w:hAnsi="Tahoma"/>
                <w:b/>
                <w:bCs/>
                <w:sz w:val="16"/>
                <w:szCs w:val="16"/>
              </w:rPr>
              <w:t xml:space="preserve">Exod 25v4, 28v5-6, 35v6, 23, 25, 35, 38v23, 39v3 </w:t>
            </w:r>
          </w:p>
        </w:tc>
      </w:tr>
      <w:tr w:rsidR="00F02C91" w14:paraId="6FC45902" w14:textId="77777777" w:rsidTr="00F02C91">
        <w:tc>
          <w:tcPr>
            <w:tcW w:w="3849" w:type="dxa"/>
          </w:tcPr>
          <w:p w14:paraId="0D400920" w14:textId="77777777" w:rsidR="00F02C91" w:rsidRDefault="00F02C91" w:rsidP="004D6930">
            <w:pPr>
              <w:rPr>
                <w:rFonts w:ascii="Tahoma" w:hAnsi="Tahoma"/>
                <w:sz w:val="16"/>
                <w:szCs w:val="16"/>
              </w:rPr>
            </w:pPr>
            <w:r w:rsidRPr="00F02C91">
              <w:rPr>
                <w:rFonts w:ascii="Tahoma" w:hAnsi="Tahoma"/>
                <w:b/>
                <w:bCs/>
                <w:sz w:val="16"/>
                <w:szCs w:val="16"/>
              </w:rPr>
              <w:t xml:space="preserve">(9) </w:t>
            </w:r>
            <w:r w:rsidRPr="00F02C91">
              <w:rPr>
                <w:rFonts w:ascii="Tahoma" w:hAnsi="Tahoma"/>
                <w:sz w:val="16"/>
                <w:szCs w:val="16"/>
              </w:rPr>
              <w:t xml:space="preserve">The hangings are held up by pillars, cords and silver rings </w:t>
            </w:r>
            <w:r w:rsidRPr="00F02C91">
              <w:rPr>
                <w:rFonts w:ascii="Tahoma" w:hAnsi="Tahoma"/>
                <w:b/>
                <w:bCs/>
                <w:sz w:val="16"/>
                <w:szCs w:val="16"/>
              </w:rPr>
              <w:t>v6</w:t>
            </w:r>
          </w:p>
        </w:tc>
        <w:tc>
          <w:tcPr>
            <w:tcW w:w="3849" w:type="dxa"/>
          </w:tcPr>
          <w:p w14:paraId="6CAACE97" w14:textId="77777777" w:rsidR="00F02C91" w:rsidRDefault="00F02C91" w:rsidP="004D6930">
            <w:pPr>
              <w:rPr>
                <w:rFonts w:ascii="Tahoma" w:hAnsi="Tahoma"/>
                <w:sz w:val="16"/>
                <w:szCs w:val="16"/>
              </w:rPr>
            </w:pPr>
            <w:r w:rsidRPr="00F02C91">
              <w:rPr>
                <w:rFonts w:ascii="Tahoma" w:hAnsi="Tahoma"/>
                <w:b/>
                <w:bCs/>
                <w:sz w:val="16"/>
                <w:szCs w:val="16"/>
              </w:rPr>
              <w:t xml:space="preserve">(9) </w:t>
            </w:r>
            <w:r w:rsidRPr="00F02C91">
              <w:rPr>
                <w:rFonts w:ascii="Tahoma" w:hAnsi="Tahoma"/>
                <w:sz w:val="16"/>
                <w:szCs w:val="16"/>
              </w:rPr>
              <w:t xml:space="preserve">The Tabernacle </w:t>
            </w:r>
            <w:r w:rsidR="00295BEE" w:rsidRPr="00F02C91">
              <w:rPr>
                <w:rFonts w:ascii="Tahoma" w:hAnsi="Tahoma"/>
                <w:sz w:val="16"/>
                <w:szCs w:val="16"/>
              </w:rPr>
              <w:t>possessed</w:t>
            </w:r>
            <w:r w:rsidRPr="00F02C91">
              <w:rPr>
                <w:rFonts w:ascii="Tahoma" w:hAnsi="Tahoma"/>
                <w:sz w:val="16"/>
                <w:szCs w:val="16"/>
              </w:rPr>
              <w:t xml:space="preserve"> pillars, cords and silver rings! </w:t>
            </w:r>
            <w:r w:rsidRPr="00F02C91">
              <w:rPr>
                <w:rFonts w:ascii="Tahoma" w:hAnsi="Tahoma"/>
                <w:b/>
                <w:bCs/>
                <w:sz w:val="16"/>
                <w:szCs w:val="16"/>
              </w:rPr>
              <w:t>Exod 35v17, 39v40</w:t>
            </w:r>
          </w:p>
        </w:tc>
      </w:tr>
      <w:tr w:rsidR="00F02C91" w14:paraId="096A593D" w14:textId="77777777" w:rsidTr="00F02C91">
        <w:tc>
          <w:tcPr>
            <w:tcW w:w="3849" w:type="dxa"/>
          </w:tcPr>
          <w:p w14:paraId="5A97A021" w14:textId="77777777" w:rsidR="00F02C91" w:rsidRDefault="00F02C91" w:rsidP="004D6930">
            <w:pPr>
              <w:rPr>
                <w:rFonts w:ascii="Tahoma" w:hAnsi="Tahoma"/>
                <w:sz w:val="16"/>
                <w:szCs w:val="16"/>
              </w:rPr>
            </w:pPr>
            <w:r w:rsidRPr="00F02C91">
              <w:rPr>
                <w:rFonts w:ascii="Tahoma" w:hAnsi="Tahoma"/>
                <w:b/>
                <w:bCs/>
                <w:sz w:val="16"/>
                <w:szCs w:val="16"/>
              </w:rPr>
              <w:t xml:space="preserve">(10) </w:t>
            </w:r>
            <w:r w:rsidRPr="00F02C91">
              <w:rPr>
                <w:rFonts w:ascii="Tahoma" w:hAnsi="Tahoma"/>
                <w:sz w:val="16"/>
                <w:szCs w:val="16"/>
              </w:rPr>
              <w:t xml:space="preserve">There is a “pavement” of different colored stone </w:t>
            </w:r>
            <w:r w:rsidRPr="00F02C91">
              <w:rPr>
                <w:rFonts w:ascii="Tahoma" w:hAnsi="Tahoma"/>
                <w:b/>
                <w:bCs/>
                <w:sz w:val="16"/>
                <w:szCs w:val="16"/>
              </w:rPr>
              <w:t>v6</w:t>
            </w:r>
            <w:r w:rsidRPr="00F02C91">
              <w:rPr>
                <w:rFonts w:ascii="Tahoma" w:hAnsi="Tahoma"/>
                <w:sz w:val="16"/>
                <w:szCs w:val="16"/>
              </w:rPr>
              <w:t xml:space="preserve"> </w:t>
            </w:r>
          </w:p>
        </w:tc>
        <w:tc>
          <w:tcPr>
            <w:tcW w:w="3849" w:type="dxa"/>
          </w:tcPr>
          <w:p w14:paraId="05E6FC51" w14:textId="77777777" w:rsidR="00F02C91" w:rsidRDefault="00F02C91" w:rsidP="004D6930">
            <w:pPr>
              <w:rPr>
                <w:rFonts w:ascii="Tahoma" w:hAnsi="Tahoma"/>
                <w:sz w:val="16"/>
                <w:szCs w:val="16"/>
              </w:rPr>
            </w:pPr>
            <w:r w:rsidRPr="00F02C91">
              <w:rPr>
                <w:rFonts w:ascii="Tahoma" w:hAnsi="Tahoma"/>
                <w:b/>
                <w:bCs/>
                <w:sz w:val="16"/>
                <w:szCs w:val="16"/>
              </w:rPr>
              <w:t xml:space="preserve">(10) </w:t>
            </w:r>
            <w:r w:rsidRPr="00F02C91">
              <w:rPr>
                <w:rFonts w:ascii="Tahoma" w:hAnsi="Tahoma"/>
                <w:sz w:val="16"/>
                <w:szCs w:val="16"/>
              </w:rPr>
              <w:t xml:space="preserve">There was a “paved work of sapphire stone” </w:t>
            </w:r>
            <w:r w:rsidRPr="00F02C91">
              <w:rPr>
                <w:rFonts w:ascii="Tahoma" w:hAnsi="Tahoma"/>
                <w:b/>
                <w:bCs/>
                <w:sz w:val="16"/>
                <w:szCs w:val="16"/>
              </w:rPr>
              <w:t>Exod 24v10</w:t>
            </w:r>
          </w:p>
        </w:tc>
      </w:tr>
      <w:tr w:rsidR="00F02C91" w14:paraId="517637F4" w14:textId="77777777" w:rsidTr="00F02C91">
        <w:tc>
          <w:tcPr>
            <w:tcW w:w="3849" w:type="dxa"/>
          </w:tcPr>
          <w:p w14:paraId="4FEE3A46" w14:textId="77777777" w:rsidR="00F02C91" w:rsidRDefault="00F02C91" w:rsidP="004D6930">
            <w:pPr>
              <w:rPr>
                <w:rFonts w:ascii="Tahoma" w:hAnsi="Tahoma"/>
                <w:sz w:val="16"/>
                <w:szCs w:val="16"/>
              </w:rPr>
            </w:pPr>
            <w:r w:rsidRPr="00F02C91">
              <w:rPr>
                <w:rFonts w:ascii="Tahoma" w:hAnsi="Tahoma"/>
                <w:b/>
                <w:bCs/>
                <w:sz w:val="16"/>
                <w:szCs w:val="16"/>
              </w:rPr>
              <w:t xml:space="preserve">(11) </w:t>
            </w:r>
            <w:r w:rsidRPr="00F02C91">
              <w:rPr>
                <w:rFonts w:ascii="Tahoma" w:hAnsi="Tahoma"/>
                <w:sz w:val="16"/>
                <w:szCs w:val="16"/>
              </w:rPr>
              <w:t xml:space="preserve">There were many “vessels of gold” all diverse from one another </w:t>
            </w:r>
            <w:r w:rsidRPr="00F02C91">
              <w:rPr>
                <w:rFonts w:ascii="Tahoma" w:hAnsi="Tahoma"/>
                <w:b/>
                <w:bCs/>
                <w:sz w:val="16"/>
                <w:szCs w:val="16"/>
              </w:rPr>
              <w:t>v7</w:t>
            </w:r>
          </w:p>
        </w:tc>
        <w:tc>
          <w:tcPr>
            <w:tcW w:w="3849" w:type="dxa"/>
          </w:tcPr>
          <w:p w14:paraId="013E635B" w14:textId="77777777" w:rsidR="00F02C91" w:rsidRDefault="00F02C91" w:rsidP="004D6930">
            <w:pPr>
              <w:rPr>
                <w:rFonts w:ascii="Tahoma" w:hAnsi="Tahoma"/>
                <w:sz w:val="16"/>
                <w:szCs w:val="16"/>
              </w:rPr>
            </w:pPr>
            <w:r w:rsidRPr="00F02C91">
              <w:rPr>
                <w:rFonts w:ascii="Tahoma" w:hAnsi="Tahoma"/>
                <w:b/>
                <w:bCs/>
                <w:sz w:val="16"/>
                <w:szCs w:val="16"/>
              </w:rPr>
              <w:t xml:space="preserve">(11) </w:t>
            </w:r>
            <w:r w:rsidRPr="00F02C91">
              <w:rPr>
                <w:rFonts w:ascii="Tahoma" w:hAnsi="Tahoma"/>
                <w:sz w:val="16"/>
                <w:szCs w:val="16"/>
              </w:rPr>
              <w:t xml:space="preserve">In the new Kingdom at Sinai, there were many diverse people (or vessels </w:t>
            </w:r>
            <w:r w:rsidRPr="00F02C91">
              <w:rPr>
                <w:rFonts w:ascii="Tahoma" w:hAnsi="Tahoma"/>
                <w:b/>
                <w:bCs/>
                <w:sz w:val="16"/>
                <w:szCs w:val="16"/>
              </w:rPr>
              <w:t>Ezra 8v28, II Tim 2v20-21</w:t>
            </w:r>
            <w:r w:rsidRPr="00F02C91">
              <w:rPr>
                <w:rFonts w:ascii="Tahoma" w:hAnsi="Tahoma"/>
                <w:sz w:val="16"/>
                <w:szCs w:val="16"/>
              </w:rPr>
              <w:t xml:space="preserve">) but all formed by faith! </w:t>
            </w:r>
            <w:r w:rsidRPr="00F02C91">
              <w:rPr>
                <w:rFonts w:ascii="Tahoma" w:hAnsi="Tahoma"/>
                <w:b/>
                <w:bCs/>
                <w:sz w:val="16"/>
                <w:szCs w:val="16"/>
              </w:rPr>
              <w:t>Heb 11v29</w:t>
            </w:r>
          </w:p>
        </w:tc>
      </w:tr>
      <w:tr w:rsidR="00F02C91" w14:paraId="79D85917" w14:textId="77777777" w:rsidTr="00F02C91">
        <w:tc>
          <w:tcPr>
            <w:tcW w:w="3849" w:type="dxa"/>
          </w:tcPr>
          <w:p w14:paraId="3F4D77B0" w14:textId="77777777" w:rsidR="00F02C91" w:rsidRDefault="00F02C91" w:rsidP="004D6930">
            <w:pPr>
              <w:rPr>
                <w:rFonts w:ascii="Tahoma" w:hAnsi="Tahoma"/>
                <w:sz w:val="16"/>
                <w:szCs w:val="16"/>
              </w:rPr>
            </w:pPr>
            <w:r w:rsidRPr="00F02C91">
              <w:rPr>
                <w:rFonts w:ascii="Tahoma" w:hAnsi="Tahoma"/>
                <w:b/>
                <w:bCs/>
                <w:sz w:val="16"/>
                <w:szCs w:val="16"/>
              </w:rPr>
              <w:t xml:space="preserve">(12) </w:t>
            </w:r>
            <w:r w:rsidRPr="00F02C91">
              <w:rPr>
                <w:rFonts w:ascii="Tahoma" w:hAnsi="Tahoma"/>
                <w:sz w:val="16"/>
                <w:szCs w:val="16"/>
              </w:rPr>
              <w:t xml:space="preserve">Drinking was “according to the law”, but “none did compel” </w:t>
            </w:r>
            <w:r w:rsidRPr="00F02C91">
              <w:rPr>
                <w:rFonts w:ascii="Tahoma" w:hAnsi="Tahoma"/>
                <w:b/>
                <w:bCs/>
                <w:sz w:val="16"/>
                <w:szCs w:val="16"/>
              </w:rPr>
              <w:t>v8</w:t>
            </w:r>
            <w:r w:rsidRPr="00F02C91">
              <w:rPr>
                <w:rFonts w:ascii="Tahoma" w:hAnsi="Tahoma"/>
                <w:sz w:val="16"/>
                <w:szCs w:val="16"/>
              </w:rPr>
              <w:t xml:space="preserve"> (Paradox!)</w:t>
            </w:r>
          </w:p>
        </w:tc>
        <w:tc>
          <w:tcPr>
            <w:tcW w:w="3849" w:type="dxa"/>
          </w:tcPr>
          <w:p w14:paraId="19F57D65" w14:textId="77777777" w:rsidR="00F02C91" w:rsidRDefault="00F02C91" w:rsidP="004D6930">
            <w:pPr>
              <w:rPr>
                <w:rFonts w:ascii="Tahoma" w:hAnsi="Tahoma"/>
                <w:sz w:val="16"/>
                <w:szCs w:val="16"/>
              </w:rPr>
            </w:pPr>
            <w:r w:rsidRPr="00F02C91">
              <w:rPr>
                <w:rFonts w:ascii="Tahoma" w:hAnsi="Tahoma"/>
                <w:b/>
                <w:bCs/>
                <w:sz w:val="16"/>
                <w:szCs w:val="16"/>
              </w:rPr>
              <w:t xml:space="preserve">(12) </w:t>
            </w:r>
            <w:r w:rsidRPr="00F02C91">
              <w:rPr>
                <w:rFonts w:ascii="Tahoma" w:hAnsi="Tahoma"/>
                <w:sz w:val="16"/>
                <w:szCs w:val="16"/>
              </w:rPr>
              <w:t>The people at Mt Sinai volunteered their obedience – “All t</w:t>
            </w:r>
            <w:r>
              <w:rPr>
                <w:rFonts w:ascii="Tahoma" w:hAnsi="Tahoma"/>
                <w:sz w:val="16"/>
                <w:szCs w:val="16"/>
              </w:rPr>
              <w:t xml:space="preserve">hat Yahweh hath said will we do </w:t>
            </w:r>
            <w:r w:rsidRPr="00F02C91">
              <w:rPr>
                <w:rFonts w:ascii="Tahoma" w:hAnsi="Tahoma"/>
                <w:sz w:val="16"/>
                <w:szCs w:val="16"/>
              </w:rPr>
              <w:t xml:space="preserve">and be obedient!” </w:t>
            </w:r>
            <w:r w:rsidRPr="00F02C91">
              <w:rPr>
                <w:rFonts w:ascii="Tahoma" w:hAnsi="Tahoma"/>
                <w:b/>
                <w:bCs/>
                <w:sz w:val="16"/>
                <w:szCs w:val="16"/>
              </w:rPr>
              <w:t>Exod 24v7</w:t>
            </w:r>
          </w:p>
        </w:tc>
      </w:tr>
    </w:tbl>
    <w:p w14:paraId="7BDEB98B" w14:textId="77777777" w:rsidR="00295BEE" w:rsidRPr="00001312" w:rsidRDefault="00295BEE" w:rsidP="00B7043C">
      <w:pPr>
        <w:jc w:val="center"/>
        <w:rPr>
          <w:rFonts w:ascii="Tahoma" w:hAnsi="Tahoma"/>
          <w:b/>
          <w:sz w:val="32"/>
          <w:szCs w:val="32"/>
        </w:rPr>
      </w:pPr>
      <w:r w:rsidRPr="00001312">
        <w:rPr>
          <w:rFonts w:ascii="Tahoma" w:hAnsi="Tahoma"/>
          <w:b/>
          <w:sz w:val="32"/>
          <w:szCs w:val="32"/>
        </w:rPr>
        <w:t>Esther – Queen of Destiny</w:t>
      </w:r>
    </w:p>
    <w:p w14:paraId="6CDA50E6" w14:textId="77777777" w:rsidR="00FF44D7" w:rsidRDefault="00FF44D7" w:rsidP="00FF44D7">
      <w:pPr>
        <w:jc w:val="center"/>
        <w:rPr>
          <w:rFonts w:ascii="Tahoma" w:hAnsi="Tahoma"/>
          <w:sz w:val="20"/>
          <w:szCs w:val="20"/>
        </w:rPr>
      </w:pPr>
      <w:proofErr w:type="spellStart"/>
      <w:r>
        <w:rPr>
          <w:rFonts w:ascii="Tahoma" w:hAnsi="Tahoma"/>
          <w:sz w:val="20"/>
          <w:szCs w:val="20"/>
        </w:rPr>
        <w:t>Whatshan</w:t>
      </w:r>
      <w:proofErr w:type="spellEnd"/>
      <w:r>
        <w:rPr>
          <w:rFonts w:ascii="Tahoma" w:hAnsi="Tahoma"/>
          <w:sz w:val="20"/>
          <w:szCs w:val="20"/>
        </w:rPr>
        <w:t xml:space="preserve"> Lake </w:t>
      </w:r>
      <w:r w:rsidRPr="00001312">
        <w:rPr>
          <w:rFonts w:ascii="Tahoma" w:hAnsi="Tahoma"/>
          <w:sz w:val="20"/>
          <w:szCs w:val="20"/>
        </w:rPr>
        <w:t>20</w:t>
      </w:r>
      <w:r>
        <w:rPr>
          <w:rFonts w:ascii="Tahoma" w:hAnsi="Tahoma"/>
          <w:sz w:val="20"/>
          <w:szCs w:val="20"/>
        </w:rPr>
        <w:t>19 Bible Marking Notes – Bro Nathan Lewis - Study 1</w:t>
      </w:r>
    </w:p>
    <w:p w14:paraId="325575AC" w14:textId="77777777" w:rsidR="00295BEE" w:rsidRDefault="00295BEE" w:rsidP="00295BEE">
      <w:pPr>
        <w:jc w:val="center"/>
        <w:rPr>
          <w:rFonts w:ascii="Tahoma" w:hAnsi="Tahoma"/>
          <w:sz w:val="20"/>
          <w:szCs w:val="20"/>
        </w:rPr>
      </w:pPr>
      <w:bookmarkStart w:id="0" w:name="_GoBack"/>
      <w:bookmarkEnd w:id="0"/>
    </w:p>
    <w:p w14:paraId="13902359" w14:textId="77777777" w:rsidR="00295BEE" w:rsidRDefault="00295BEE" w:rsidP="00295BEE">
      <w:pPr>
        <w:rPr>
          <w:rFonts w:ascii="Tahoma" w:hAnsi="Tahoma"/>
          <w:sz w:val="16"/>
          <w:szCs w:val="16"/>
        </w:rPr>
      </w:pPr>
      <w:r w:rsidRPr="00001312">
        <w:rPr>
          <w:rFonts w:ascii="Tahoma" w:hAnsi="Tahoma"/>
          <w:b/>
          <w:sz w:val="16"/>
          <w:szCs w:val="16"/>
        </w:rPr>
        <w:t>BACKGROUND:</w:t>
      </w:r>
      <w:r w:rsidRPr="00001312">
        <w:rPr>
          <w:rFonts w:ascii="Tahoma" w:hAnsi="Tahoma"/>
          <w:sz w:val="16"/>
          <w:szCs w:val="16"/>
        </w:rPr>
        <w:t xml:space="preserve"> Set in Persia in the reign of Xerxes I (486-465BC).</w:t>
      </w:r>
      <w:r>
        <w:rPr>
          <w:rFonts w:ascii="Tahoma" w:hAnsi="Tahoma"/>
          <w:sz w:val="16"/>
          <w:szCs w:val="16"/>
        </w:rPr>
        <w:t xml:space="preserve"> (See “Who was Ahasuerus?)</w:t>
      </w:r>
      <w:r w:rsidRPr="00001312">
        <w:rPr>
          <w:rFonts w:ascii="Tahoma" w:hAnsi="Tahoma"/>
          <w:sz w:val="16"/>
          <w:szCs w:val="16"/>
        </w:rPr>
        <w:t xml:space="preserve"> There is no mention of </w:t>
      </w:r>
      <w:r>
        <w:rPr>
          <w:rFonts w:ascii="Tahoma" w:hAnsi="Tahoma"/>
          <w:sz w:val="16"/>
          <w:szCs w:val="16"/>
        </w:rPr>
        <w:t xml:space="preserve">prayer, religious practice or even </w:t>
      </w:r>
      <w:r w:rsidRPr="00001312">
        <w:rPr>
          <w:rFonts w:ascii="Tahoma" w:hAnsi="Tahoma"/>
          <w:sz w:val="16"/>
          <w:szCs w:val="16"/>
        </w:rPr>
        <w:t>God in the book (like Song of Solomon) because thi</w:t>
      </w:r>
      <w:r>
        <w:rPr>
          <w:rFonts w:ascii="Tahoma" w:hAnsi="Tahoma"/>
          <w:sz w:val="16"/>
          <w:szCs w:val="16"/>
        </w:rPr>
        <w:t xml:space="preserve">s book is all about Providence - </w:t>
      </w:r>
      <w:r w:rsidRPr="00001312">
        <w:rPr>
          <w:rFonts w:ascii="Tahoma" w:hAnsi="Tahoma"/>
          <w:sz w:val="16"/>
          <w:szCs w:val="16"/>
        </w:rPr>
        <w:t>the work of a mighty but unseen hand! (Deut 31v16-18, Isa 45v15-17)</w:t>
      </w:r>
      <w:r>
        <w:rPr>
          <w:rFonts w:ascii="Tahoma" w:hAnsi="Tahoma"/>
          <w:sz w:val="16"/>
          <w:szCs w:val="16"/>
        </w:rPr>
        <w:t>. But God’s name does appear acrostically four times (twice forwards, and twice backwards) in Esther:</w:t>
      </w:r>
    </w:p>
    <w:p w14:paraId="1BA8DB56" w14:textId="77777777" w:rsidR="00295BEE" w:rsidRPr="004D6930" w:rsidRDefault="00295BEE" w:rsidP="00295BEE">
      <w:pPr>
        <w:pStyle w:val="ListParagraph"/>
        <w:numPr>
          <w:ilvl w:val="0"/>
          <w:numId w:val="1"/>
        </w:numPr>
        <w:rPr>
          <w:rFonts w:ascii="Tahoma" w:hAnsi="Tahoma"/>
          <w:sz w:val="16"/>
          <w:szCs w:val="16"/>
        </w:rPr>
      </w:pPr>
      <w:r w:rsidRPr="00F02C91">
        <w:rPr>
          <w:rFonts w:ascii="Tahoma" w:hAnsi="Tahoma"/>
          <w:b/>
          <w:bCs/>
          <w:sz w:val="16"/>
          <w:szCs w:val="16"/>
        </w:rPr>
        <w:t>1v20</w:t>
      </w:r>
      <w:r w:rsidRPr="004D6930">
        <w:rPr>
          <w:rFonts w:ascii="Tahoma" w:hAnsi="Tahoma"/>
          <w:sz w:val="16"/>
          <w:szCs w:val="16"/>
        </w:rPr>
        <w:t xml:space="preserve"> “All the wives shall give” (to their husbands honour)</w:t>
      </w:r>
    </w:p>
    <w:p w14:paraId="37F32917" w14:textId="77777777" w:rsidR="00295BEE" w:rsidRPr="004D6930" w:rsidRDefault="00295BEE" w:rsidP="00295BEE">
      <w:pPr>
        <w:pStyle w:val="ListParagraph"/>
        <w:numPr>
          <w:ilvl w:val="0"/>
          <w:numId w:val="1"/>
        </w:numPr>
        <w:rPr>
          <w:rFonts w:ascii="Tahoma" w:hAnsi="Tahoma"/>
          <w:sz w:val="16"/>
          <w:szCs w:val="16"/>
        </w:rPr>
      </w:pPr>
      <w:r w:rsidRPr="00F02C91">
        <w:rPr>
          <w:rFonts w:ascii="Tahoma" w:hAnsi="Tahoma"/>
          <w:b/>
          <w:bCs/>
          <w:sz w:val="16"/>
          <w:szCs w:val="16"/>
        </w:rPr>
        <w:t>5v4</w:t>
      </w:r>
      <w:r w:rsidRPr="004D6930">
        <w:rPr>
          <w:rFonts w:ascii="Tahoma" w:hAnsi="Tahoma"/>
          <w:sz w:val="16"/>
          <w:szCs w:val="16"/>
        </w:rPr>
        <w:t xml:space="preserve"> “Let the King and Haman come…”</w:t>
      </w:r>
    </w:p>
    <w:p w14:paraId="067C2FB3" w14:textId="77777777" w:rsidR="00295BEE" w:rsidRPr="004D6930" w:rsidRDefault="00295BEE" w:rsidP="00295BEE">
      <w:pPr>
        <w:pStyle w:val="ListParagraph"/>
        <w:numPr>
          <w:ilvl w:val="0"/>
          <w:numId w:val="1"/>
        </w:numPr>
        <w:rPr>
          <w:rFonts w:ascii="Tahoma" w:hAnsi="Tahoma"/>
          <w:sz w:val="16"/>
          <w:szCs w:val="16"/>
        </w:rPr>
      </w:pPr>
      <w:r w:rsidRPr="00F02C91">
        <w:rPr>
          <w:rFonts w:ascii="Tahoma" w:hAnsi="Tahoma"/>
          <w:b/>
          <w:bCs/>
          <w:sz w:val="16"/>
          <w:szCs w:val="16"/>
        </w:rPr>
        <w:t>5v13</w:t>
      </w:r>
      <w:r w:rsidRPr="004D6930">
        <w:rPr>
          <w:rFonts w:ascii="Tahoma" w:hAnsi="Tahoma"/>
          <w:sz w:val="16"/>
          <w:szCs w:val="16"/>
        </w:rPr>
        <w:t xml:space="preserve"> “Yet all this availeth me nothing”</w:t>
      </w:r>
    </w:p>
    <w:p w14:paraId="653E9F6C" w14:textId="77777777" w:rsidR="00295BEE" w:rsidRPr="004D6930" w:rsidRDefault="00295BEE" w:rsidP="00295BEE">
      <w:pPr>
        <w:pStyle w:val="ListParagraph"/>
        <w:numPr>
          <w:ilvl w:val="0"/>
          <w:numId w:val="1"/>
        </w:numPr>
        <w:rPr>
          <w:rFonts w:ascii="Tahoma" w:hAnsi="Tahoma"/>
          <w:sz w:val="16"/>
          <w:szCs w:val="16"/>
        </w:rPr>
      </w:pPr>
      <w:r w:rsidRPr="00F02C91">
        <w:rPr>
          <w:rFonts w:ascii="Tahoma" w:hAnsi="Tahoma"/>
          <w:b/>
          <w:bCs/>
          <w:sz w:val="16"/>
          <w:szCs w:val="16"/>
        </w:rPr>
        <w:t>7v7</w:t>
      </w:r>
      <w:r w:rsidRPr="004D6930">
        <w:rPr>
          <w:rFonts w:ascii="Tahoma" w:hAnsi="Tahoma"/>
          <w:sz w:val="16"/>
          <w:szCs w:val="16"/>
        </w:rPr>
        <w:t xml:space="preserve"> (Haman saw) “that there was evil determined against him” (by the King)</w:t>
      </w:r>
    </w:p>
    <w:p w14:paraId="2E76D152" w14:textId="77777777" w:rsidR="00295BEE" w:rsidRPr="004D6930" w:rsidRDefault="00295BEE" w:rsidP="00295BEE">
      <w:pPr>
        <w:rPr>
          <w:rFonts w:ascii="Tahoma" w:hAnsi="Tahoma"/>
          <w:sz w:val="16"/>
          <w:szCs w:val="16"/>
        </w:rPr>
      </w:pPr>
      <w:r w:rsidRPr="004D6930">
        <w:rPr>
          <w:rFonts w:ascii="Tahoma" w:hAnsi="Tahoma"/>
          <w:bCs/>
          <w:sz w:val="16"/>
          <w:szCs w:val="16"/>
        </w:rPr>
        <w:t xml:space="preserve">“God is known more by His virtues, than by open manifestation” Comp Bible (Appendix 60) </w:t>
      </w:r>
    </w:p>
    <w:p w14:paraId="1F48FD86" w14:textId="77777777" w:rsidR="00295BEE" w:rsidRDefault="00295BEE" w:rsidP="00295BEE">
      <w:pPr>
        <w:rPr>
          <w:rFonts w:ascii="Tahoma" w:hAnsi="Tahoma"/>
          <w:sz w:val="16"/>
          <w:szCs w:val="16"/>
        </w:rPr>
      </w:pPr>
      <w:r>
        <w:rPr>
          <w:rFonts w:ascii="Tahoma" w:hAnsi="Tahoma"/>
          <w:b/>
          <w:sz w:val="16"/>
          <w:szCs w:val="16"/>
        </w:rPr>
        <w:t xml:space="preserve">BANNER AND THEME TO BOOK: </w:t>
      </w:r>
      <w:r>
        <w:rPr>
          <w:rFonts w:ascii="Tahoma" w:hAnsi="Tahoma"/>
          <w:sz w:val="16"/>
          <w:szCs w:val="16"/>
        </w:rPr>
        <w:t>Num23v23 and Rom 8v28</w:t>
      </w:r>
    </w:p>
    <w:p w14:paraId="4E32C323" w14:textId="77777777" w:rsidR="00295BEE" w:rsidRDefault="00295BEE" w:rsidP="00295BEE">
      <w:pPr>
        <w:rPr>
          <w:rFonts w:ascii="Tahoma" w:hAnsi="Tahoma"/>
          <w:sz w:val="16"/>
          <w:szCs w:val="16"/>
        </w:rPr>
      </w:pPr>
    </w:p>
    <w:p w14:paraId="0C74FE2B" w14:textId="107A998B" w:rsidR="00295BEE" w:rsidRDefault="002D50AB" w:rsidP="00295BEE">
      <w:pPr>
        <w:rPr>
          <w:rFonts w:ascii="Tahoma" w:hAnsi="Tahoma"/>
          <w:b/>
          <w:sz w:val="20"/>
          <w:szCs w:val="20"/>
          <w:u w:val="single"/>
        </w:rPr>
      </w:pPr>
      <w:r>
        <w:rPr>
          <w:rFonts w:ascii="Tahoma" w:hAnsi="Tahoma"/>
          <w:b/>
          <w:sz w:val="20"/>
          <w:szCs w:val="20"/>
          <w:u w:val="single"/>
        </w:rPr>
        <w:t>1</w:t>
      </w:r>
      <w:r w:rsidR="00B7043C">
        <w:rPr>
          <w:rFonts w:ascii="Tahoma" w:hAnsi="Tahoma"/>
          <w:b/>
          <w:sz w:val="20"/>
          <w:szCs w:val="20"/>
          <w:u w:val="single"/>
        </w:rPr>
        <w:t>v</w:t>
      </w:r>
      <w:r w:rsidR="00295BEE" w:rsidRPr="004D6930">
        <w:rPr>
          <w:rFonts w:ascii="Tahoma" w:hAnsi="Tahoma"/>
          <w:b/>
          <w:sz w:val="20"/>
          <w:szCs w:val="20"/>
          <w:u w:val="single"/>
        </w:rPr>
        <w:t>1-8 – The Great Banquet of the King</w:t>
      </w:r>
    </w:p>
    <w:p w14:paraId="7F477309" w14:textId="77777777" w:rsidR="00295BEE" w:rsidRDefault="00295BEE" w:rsidP="00295BEE">
      <w:pPr>
        <w:rPr>
          <w:rFonts w:ascii="Tahoma" w:hAnsi="Tahoma"/>
          <w:sz w:val="16"/>
          <w:szCs w:val="16"/>
        </w:rPr>
      </w:pPr>
      <w:r>
        <w:rPr>
          <w:rFonts w:ascii="Tahoma" w:hAnsi="Tahoma"/>
          <w:sz w:val="16"/>
          <w:szCs w:val="16"/>
        </w:rPr>
        <w:t>The feast put on by Ahasuerus in Esther One in type is what God had already done with the nation in constituting them a Kingdom of priests in Sinai</w:t>
      </w:r>
    </w:p>
    <w:p w14:paraId="7315220B" w14:textId="77777777" w:rsidR="00295BEE" w:rsidRDefault="00295BEE" w:rsidP="00295BEE">
      <w:pPr>
        <w:rPr>
          <w:rFonts w:ascii="Tahoma" w:hAnsi="Tahoma"/>
          <w:sz w:val="16"/>
          <w:szCs w:val="16"/>
        </w:rPr>
      </w:pPr>
    </w:p>
    <w:tbl>
      <w:tblPr>
        <w:tblStyle w:val="TableGrid"/>
        <w:tblW w:w="0" w:type="auto"/>
        <w:tblLook w:val="04A0" w:firstRow="1" w:lastRow="0" w:firstColumn="1" w:lastColumn="0" w:noHBand="0" w:noVBand="1"/>
      </w:tblPr>
      <w:tblGrid>
        <w:gridCol w:w="3739"/>
        <w:gridCol w:w="3740"/>
      </w:tblGrid>
      <w:tr w:rsidR="00295BEE" w14:paraId="4BF5DA18" w14:textId="77777777" w:rsidTr="00301559">
        <w:tc>
          <w:tcPr>
            <w:tcW w:w="3849" w:type="dxa"/>
          </w:tcPr>
          <w:p w14:paraId="0CC7F0EB" w14:textId="77777777" w:rsidR="00295BEE" w:rsidRDefault="00295BEE" w:rsidP="00301559">
            <w:pPr>
              <w:jc w:val="center"/>
              <w:rPr>
                <w:rFonts w:ascii="Tahoma" w:hAnsi="Tahoma"/>
                <w:sz w:val="16"/>
                <w:szCs w:val="16"/>
              </w:rPr>
            </w:pPr>
            <w:r>
              <w:rPr>
                <w:rFonts w:ascii="Tahoma" w:hAnsi="Tahoma"/>
                <w:b/>
                <w:bCs/>
                <w:sz w:val="16"/>
                <w:szCs w:val="16"/>
              </w:rPr>
              <w:t xml:space="preserve">The Grand Feast of </w:t>
            </w:r>
            <w:r w:rsidRPr="00F02C91">
              <w:rPr>
                <w:rFonts w:ascii="Tahoma" w:hAnsi="Tahoma"/>
                <w:b/>
                <w:bCs/>
                <w:sz w:val="16"/>
                <w:szCs w:val="16"/>
              </w:rPr>
              <w:t>Esther 1</w:t>
            </w:r>
          </w:p>
        </w:tc>
        <w:tc>
          <w:tcPr>
            <w:tcW w:w="3849" w:type="dxa"/>
          </w:tcPr>
          <w:p w14:paraId="6D7210A7" w14:textId="77777777" w:rsidR="00295BEE" w:rsidRDefault="00295BEE" w:rsidP="00301559">
            <w:pPr>
              <w:jc w:val="center"/>
              <w:rPr>
                <w:rFonts w:ascii="Tahoma" w:hAnsi="Tahoma"/>
                <w:sz w:val="16"/>
                <w:szCs w:val="16"/>
              </w:rPr>
            </w:pPr>
            <w:r w:rsidRPr="00F02C91">
              <w:rPr>
                <w:rFonts w:ascii="Tahoma" w:hAnsi="Tahoma"/>
                <w:b/>
                <w:bCs/>
                <w:sz w:val="16"/>
                <w:szCs w:val="16"/>
              </w:rPr>
              <w:t>The Gran</w:t>
            </w:r>
            <w:r>
              <w:rPr>
                <w:rFonts w:ascii="Tahoma" w:hAnsi="Tahoma"/>
                <w:b/>
                <w:bCs/>
                <w:sz w:val="16"/>
                <w:szCs w:val="16"/>
              </w:rPr>
              <w:t xml:space="preserve">d Feast of </w:t>
            </w:r>
            <w:r w:rsidRPr="00F02C91">
              <w:rPr>
                <w:rFonts w:ascii="Tahoma" w:hAnsi="Tahoma"/>
                <w:b/>
                <w:bCs/>
                <w:sz w:val="16"/>
                <w:szCs w:val="16"/>
              </w:rPr>
              <w:t>Exodus and Leviticus</w:t>
            </w:r>
          </w:p>
        </w:tc>
      </w:tr>
      <w:tr w:rsidR="00295BEE" w14:paraId="5A03F274" w14:textId="77777777" w:rsidTr="00301559">
        <w:tc>
          <w:tcPr>
            <w:tcW w:w="3849" w:type="dxa"/>
          </w:tcPr>
          <w:p w14:paraId="31BC9546" w14:textId="77777777" w:rsidR="00295BEE" w:rsidRDefault="00295BEE" w:rsidP="00301559">
            <w:pPr>
              <w:rPr>
                <w:rFonts w:ascii="Tahoma" w:hAnsi="Tahoma"/>
                <w:sz w:val="16"/>
                <w:szCs w:val="16"/>
              </w:rPr>
            </w:pPr>
            <w:r w:rsidRPr="00F02C91">
              <w:rPr>
                <w:rFonts w:ascii="Tahoma" w:hAnsi="Tahoma"/>
                <w:b/>
                <w:bCs/>
                <w:sz w:val="16"/>
                <w:szCs w:val="16"/>
              </w:rPr>
              <w:t xml:space="preserve">(1) </w:t>
            </w:r>
            <w:r w:rsidRPr="00F02C91">
              <w:rPr>
                <w:rFonts w:ascii="Tahoma" w:hAnsi="Tahoma"/>
                <w:sz w:val="16"/>
                <w:szCs w:val="16"/>
              </w:rPr>
              <w:t xml:space="preserve">Ahasuerus holds a banquet to celebrate the newness of his kingdom, fresh from Egypt! </w:t>
            </w:r>
            <w:r w:rsidRPr="00F02C91">
              <w:rPr>
                <w:rFonts w:ascii="Tahoma" w:hAnsi="Tahoma"/>
                <w:b/>
                <w:bCs/>
                <w:sz w:val="16"/>
                <w:szCs w:val="16"/>
              </w:rPr>
              <w:t>v3</w:t>
            </w:r>
          </w:p>
        </w:tc>
        <w:tc>
          <w:tcPr>
            <w:tcW w:w="3849" w:type="dxa"/>
          </w:tcPr>
          <w:p w14:paraId="2AB76E01" w14:textId="77777777" w:rsidR="00295BEE" w:rsidRDefault="00295BEE" w:rsidP="00301559">
            <w:pPr>
              <w:rPr>
                <w:rFonts w:ascii="Tahoma" w:hAnsi="Tahoma"/>
                <w:sz w:val="16"/>
                <w:szCs w:val="16"/>
              </w:rPr>
            </w:pPr>
            <w:r w:rsidRPr="00F02C91">
              <w:rPr>
                <w:rFonts w:ascii="Tahoma" w:hAnsi="Tahoma"/>
                <w:b/>
                <w:bCs/>
                <w:sz w:val="16"/>
                <w:szCs w:val="16"/>
              </w:rPr>
              <w:t xml:space="preserve">(1) </w:t>
            </w:r>
            <w:r w:rsidRPr="00F02C91">
              <w:rPr>
                <w:rFonts w:ascii="Tahoma" w:hAnsi="Tahoma"/>
                <w:sz w:val="16"/>
                <w:szCs w:val="16"/>
              </w:rPr>
              <w:t xml:space="preserve">God has just brought Israel out of Egypt and constituted them a kingdom! </w:t>
            </w:r>
            <w:r w:rsidRPr="00F02C91">
              <w:rPr>
                <w:rFonts w:ascii="Tahoma" w:hAnsi="Tahoma"/>
                <w:b/>
                <w:bCs/>
                <w:sz w:val="16"/>
                <w:szCs w:val="16"/>
              </w:rPr>
              <w:t>Exod 19v1-6</w:t>
            </w:r>
          </w:p>
        </w:tc>
      </w:tr>
      <w:tr w:rsidR="00295BEE" w14:paraId="688E007A" w14:textId="77777777" w:rsidTr="00301559">
        <w:tc>
          <w:tcPr>
            <w:tcW w:w="3849" w:type="dxa"/>
          </w:tcPr>
          <w:p w14:paraId="64794107" w14:textId="77777777" w:rsidR="00295BEE" w:rsidRDefault="00295BEE" w:rsidP="00301559">
            <w:pPr>
              <w:rPr>
                <w:rFonts w:ascii="Tahoma" w:hAnsi="Tahoma"/>
                <w:sz w:val="16"/>
                <w:szCs w:val="16"/>
              </w:rPr>
            </w:pPr>
            <w:r w:rsidRPr="00F02C91">
              <w:rPr>
                <w:rFonts w:ascii="Tahoma" w:hAnsi="Tahoma"/>
                <w:b/>
                <w:bCs/>
                <w:sz w:val="16"/>
                <w:szCs w:val="16"/>
              </w:rPr>
              <w:t xml:space="preserve">(2) </w:t>
            </w:r>
            <w:r w:rsidRPr="00F02C91">
              <w:rPr>
                <w:rFonts w:ascii="Tahoma" w:hAnsi="Tahoma"/>
                <w:sz w:val="16"/>
                <w:szCs w:val="16"/>
              </w:rPr>
              <w:t xml:space="preserve">First banquet was for all the nobility and aristocracy (“nobles and princes”) in Shushan the Palace </w:t>
            </w:r>
            <w:r w:rsidRPr="00F02C91">
              <w:rPr>
                <w:rFonts w:ascii="Tahoma" w:hAnsi="Tahoma"/>
                <w:b/>
                <w:bCs/>
                <w:sz w:val="16"/>
                <w:szCs w:val="16"/>
              </w:rPr>
              <w:t>v3</w:t>
            </w:r>
          </w:p>
        </w:tc>
        <w:tc>
          <w:tcPr>
            <w:tcW w:w="3849" w:type="dxa"/>
          </w:tcPr>
          <w:p w14:paraId="1AC0912C" w14:textId="77777777" w:rsidR="00295BEE" w:rsidRDefault="00295BEE" w:rsidP="00301559">
            <w:pPr>
              <w:rPr>
                <w:rFonts w:ascii="Tahoma" w:hAnsi="Tahoma"/>
                <w:sz w:val="16"/>
                <w:szCs w:val="16"/>
              </w:rPr>
            </w:pPr>
            <w:r w:rsidRPr="00F02C91">
              <w:rPr>
                <w:rFonts w:ascii="Tahoma" w:hAnsi="Tahoma"/>
                <w:b/>
                <w:bCs/>
                <w:sz w:val="16"/>
                <w:szCs w:val="16"/>
              </w:rPr>
              <w:t xml:space="preserve">(2) </w:t>
            </w:r>
            <w:r w:rsidRPr="00F02C91">
              <w:rPr>
                <w:rFonts w:ascii="Tahoma" w:hAnsi="Tahoma"/>
                <w:sz w:val="16"/>
                <w:szCs w:val="16"/>
              </w:rPr>
              <w:t xml:space="preserve">First banquet was for all the aristocracy and skilled chosen men (“the elders of Israel”) in Sinai (God’s palace!) </w:t>
            </w:r>
            <w:r w:rsidRPr="00F02C91">
              <w:rPr>
                <w:rFonts w:ascii="Tahoma" w:hAnsi="Tahoma"/>
                <w:b/>
                <w:bCs/>
                <w:sz w:val="16"/>
                <w:szCs w:val="16"/>
              </w:rPr>
              <w:t>Exod 24v1,9</w:t>
            </w:r>
          </w:p>
        </w:tc>
      </w:tr>
      <w:tr w:rsidR="00295BEE" w14:paraId="7D36CB99" w14:textId="77777777" w:rsidTr="00301559">
        <w:tc>
          <w:tcPr>
            <w:tcW w:w="3849" w:type="dxa"/>
          </w:tcPr>
          <w:p w14:paraId="2AB52AB4" w14:textId="77777777" w:rsidR="00295BEE" w:rsidRDefault="00295BEE" w:rsidP="00301559">
            <w:pPr>
              <w:rPr>
                <w:rFonts w:ascii="Tahoma" w:hAnsi="Tahoma"/>
                <w:sz w:val="16"/>
                <w:szCs w:val="16"/>
              </w:rPr>
            </w:pPr>
            <w:r w:rsidRPr="00F02C91">
              <w:rPr>
                <w:rFonts w:ascii="Tahoma" w:hAnsi="Tahoma"/>
                <w:b/>
                <w:bCs/>
                <w:sz w:val="16"/>
                <w:szCs w:val="16"/>
              </w:rPr>
              <w:t xml:space="preserve">(3) </w:t>
            </w:r>
            <w:r w:rsidRPr="00F02C91">
              <w:rPr>
                <w:rFonts w:ascii="Tahoma" w:hAnsi="Tahoma"/>
                <w:sz w:val="16"/>
                <w:szCs w:val="16"/>
              </w:rPr>
              <w:t xml:space="preserve">They were “before him” (Lit – “saw his face!”) </w:t>
            </w:r>
            <w:r w:rsidRPr="00F02C91">
              <w:rPr>
                <w:rFonts w:ascii="Tahoma" w:hAnsi="Tahoma"/>
                <w:b/>
                <w:bCs/>
                <w:sz w:val="16"/>
                <w:szCs w:val="16"/>
              </w:rPr>
              <w:t xml:space="preserve">v3 </w:t>
            </w:r>
            <w:r w:rsidRPr="00F02C91">
              <w:rPr>
                <w:rFonts w:ascii="Tahoma" w:hAnsi="Tahoma"/>
                <w:sz w:val="16"/>
                <w:szCs w:val="16"/>
              </w:rPr>
              <w:t xml:space="preserve">Very rare event – Cp </w:t>
            </w:r>
            <w:r w:rsidRPr="00F02C91">
              <w:rPr>
                <w:rFonts w:ascii="Tahoma" w:hAnsi="Tahoma"/>
                <w:b/>
                <w:bCs/>
                <w:sz w:val="16"/>
                <w:szCs w:val="16"/>
              </w:rPr>
              <w:t>1v14</w:t>
            </w:r>
          </w:p>
        </w:tc>
        <w:tc>
          <w:tcPr>
            <w:tcW w:w="3849" w:type="dxa"/>
          </w:tcPr>
          <w:p w14:paraId="033401D4" w14:textId="77777777" w:rsidR="00295BEE" w:rsidRDefault="00295BEE" w:rsidP="00301559">
            <w:pPr>
              <w:rPr>
                <w:rFonts w:ascii="Tahoma" w:hAnsi="Tahoma"/>
                <w:sz w:val="16"/>
                <w:szCs w:val="16"/>
              </w:rPr>
            </w:pPr>
            <w:r w:rsidRPr="00F02C91">
              <w:rPr>
                <w:rFonts w:ascii="Tahoma" w:hAnsi="Tahoma"/>
                <w:b/>
                <w:bCs/>
                <w:sz w:val="16"/>
                <w:szCs w:val="16"/>
              </w:rPr>
              <w:t xml:space="preserve">(3) </w:t>
            </w:r>
            <w:r w:rsidRPr="00F02C91">
              <w:rPr>
                <w:rFonts w:ascii="Tahoma" w:hAnsi="Tahoma"/>
                <w:sz w:val="16"/>
                <w:szCs w:val="16"/>
              </w:rPr>
              <w:t xml:space="preserve">They “saw the God of Israel and did eat and drink”! </w:t>
            </w:r>
            <w:r w:rsidRPr="00F02C91">
              <w:rPr>
                <w:rFonts w:ascii="Tahoma" w:hAnsi="Tahoma"/>
                <w:b/>
                <w:bCs/>
                <w:sz w:val="16"/>
                <w:szCs w:val="16"/>
              </w:rPr>
              <w:t>Exod 24v10,11</w:t>
            </w:r>
          </w:p>
        </w:tc>
      </w:tr>
      <w:tr w:rsidR="00295BEE" w14:paraId="4DFFD477" w14:textId="77777777" w:rsidTr="00301559">
        <w:tc>
          <w:tcPr>
            <w:tcW w:w="3849" w:type="dxa"/>
          </w:tcPr>
          <w:p w14:paraId="3A2DA585" w14:textId="77777777" w:rsidR="00295BEE" w:rsidRDefault="00295BEE" w:rsidP="00301559">
            <w:pPr>
              <w:rPr>
                <w:rFonts w:ascii="Tahoma" w:hAnsi="Tahoma"/>
                <w:sz w:val="16"/>
                <w:szCs w:val="16"/>
              </w:rPr>
            </w:pPr>
            <w:r w:rsidRPr="00F02C91">
              <w:rPr>
                <w:rFonts w:ascii="Tahoma" w:hAnsi="Tahoma"/>
                <w:b/>
                <w:bCs/>
                <w:sz w:val="16"/>
                <w:szCs w:val="16"/>
              </w:rPr>
              <w:t xml:space="preserve">(4) </w:t>
            </w:r>
            <w:r w:rsidRPr="00F02C91">
              <w:rPr>
                <w:rFonts w:ascii="Tahoma" w:hAnsi="Tahoma"/>
                <w:sz w:val="16"/>
                <w:szCs w:val="16"/>
              </w:rPr>
              <w:t xml:space="preserve">First banquet lasted 180 days </w:t>
            </w:r>
            <w:r w:rsidRPr="00F02C91">
              <w:rPr>
                <w:rFonts w:ascii="Tahoma" w:hAnsi="Tahoma"/>
                <w:b/>
                <w:bCs/>
                <w:sz w:val="16"/>
                <w:szCs w:val="16"/>
              </w:rPr>
              <w:t>v4</w:t>
            </w:r>
            <w:r w:rsidRPr="00F02C91">
              <w:rPr>
                <w:rFonts w:ascii="Tahoma" w:hAnsi="Tahoma"/>
                <w:sz w:val="16"/>
                <w:szCs w:val="16"/>
              </w:rPr>
              <w:t xml:space="preserve"> (rotating army chiefs to keep the perimeter of the empire secure!!!)</w:t>
            </w:r>
          </w:p>
        </w:tc>
        <w:tc>
          <w:tcPr>
            <w:tcW w:w="3849" w:type="dxa"/>
          </w:tcPr>
          <w:p w14:paraId="0433B051" w14:textId="77777777" w:rsidR="00295BEE" w:rsidRDefault="00295BEE" w:rsidP="00301559">
            <w:pPr>
              <w:rPr>
                <w:rFonts w:ascii="Tahoma" w:hAnsi="Tahoma"/>
                <w:sz w:val="16"/>
                <w:szCs w:val="16"/>
              </w:rPr>
            </w:pPr>
            <w:r w:rsidRPr="00F02C91">
              <w:rPr>
                <w:rFonts w:ascii="Tahoma" w:hAnsi="Tahoma"/>
                <w:b/>
                <w:bCs/>
                <w:sz w:val="16"/>
                <w:szCs w:val="16"/>
              </w:rPr>
              <w:t xml:space="preserve">(4) </w:t>
            </w:r>
            <w:r w:rsidRPr="00F02C91">
              <w:rPr>
                <w:rFonts w:ascii="Tahoma" w:hAnsi="Tahoma"/>
                <w:sz w:val="16"/>
                <w:szCs w:val="16"/>
              </w:rPr>
              <w:t xml:space="preserve">There followed a period of building the Tabernacle for 180 days </w:t>
            </w:r>
            <w:r w:rsidRPr="00F02C91">
              <w:rPr>
                <w:rFonts w:ascii="Tahoma" w:hAnsi="Tahoma"/>
                <w:b/>
                <w:bCs/>
                <w:sz w:val="16"/>
                <w:szCs w:val="16"/>
              </w:rPr>
              <w:t>Exod 19v1, 24v18, 34v28, 40v2,17</w:t>
            </w:r>
          </w:p>
        </w:tc>
      </w:tr>
      <w:tr w:rsidR="00295BEE" w14:paraId="48EA4AD0" w14:textId="77777777" w:rsidTr="00301559">
        <w:tc>
          <w:tcPr>
            <w:tcW w:w="3849" w:type="dxa"/>
          </w:tcPr>
          <w:p w14:paraId="6A86A62E" w14:textId="77777777" w:rsidR="00295BEE" w:rsidRDefault="00295BEE" w:rsidP="00301559">
            <w:pPr>
              <w:rPr>
                <w:rFonts w:ascii="Tahoma" w:hAnsi="Tahoma"/>
                <w:sz w:val="16"/>
                <w:szCs w:val="16"/>
              </w:rPr>
            </w:pPr>
            <w:r w:rsidRPr="00F02C91">
              <w:rPr>
                <w:rFonts w:ascii="Tahoma" w:hAnsi="Tahoma"/>
                <w:b/>
                <w:bCs/>
                <w:sz w:val="16"/>
                <w:szCs w:val="16"/>
              </w:rPr>
              <w:t xml:space="preserve">(5) </w:t>
            </w:r>
            <w:r w:rsidRPr="00F02C91">
              <w:rPr>
                <w:rFonts w:ascii="Tahoma" w:hAnsi="Tahoma"/>
                <w:sz w:val="16"/>
                <w:szCs w:val="16"/>
              </w:rPr>
              <w:t xml:space="preserve">During the 180 days Ahasuerus showed them the “riches of his glorious kingdom and the honour of his excellent majesty” </w:t>
            </w:r>
            <w:r w:rsidRPr="00F02C91">
              <w:rPr>
                <w:rFonts w:ascii="Tahoma" w:hAnsi="Tahoma"/>
                <w:b/>
                <w:bCs/>
                <w:sz w:val="16"/>
                <w:szCs w:val="16"/>
              </w:rPr>
              <w:t>v4</w:t>
            </w:r>
          </w:p>
        </w:tc>
        <w:tc>
          <w:tcPr>
            <w:tcW w:w="3849" w:type="dxa"/>
          </w:tcPr>
          <w:p w14:paraId="4AA22174" w14:textId="77777777" w:rsidR="00295BEE" w:rsidRDefault="00295BEE" w:rsidP="00301559">
            <w:pPr>
              <w:rPr>
                <w:rFonts w:ascii="Tahoma" w:hAnsi="Tahoma"/>
                <w:sz w:val="16"/>
                <w:szCs w:val="16"/>
              </w:rPr>
            </w:pPr>
            <w:r w:rsidRPr="00F02C91">
              <w:rPr>
                <w:rFonts w:ascii="Tahoma" w:hAnsi="Tahoma"/>
                <w:b/>
                <w:bCs/>
                <w:sz w:val="16"/>
                <w:szCs w:val="16"/>
              </w:rPr>
              <w:t xml:space="preserve">(5) </w:t>
            </w:r>
            <w:r w:rsidRPr="00F02C91">
              <w:rPr>
                <w:rFonts w:ascii="Tahoma" w:hAnsi="Tahoma"/>
                <w:sz w:val="16"/>
                <w:szCs w:val="16"/>
              </w:rPr>
              <w:t xml:space="preserve">During these 6 months God showed Israel the “honour and the majesty” that was “in his sanctuary” </w:t>
            </w:r>
            <w:r>
              <w:rPr>
                <w:rFonts w:ascii="Tahoma" w:hAnsi="Tahoma"/>
                <w:b/>
                <w:bCs/>
                <w:sz w:val="16"/>
                <w:szCs w:val="16"/>
              </w:rPr>
              <w:t xml:space="preserve">Psalm 96v6, </w:t>
            </w:r>
            <w:r w:rsidRPr="00F02C91">
              <w:rPr>
                <w:rFonts w:ascii="Tahoma" w:hAnsi="Tahoma"/>
                <w:b/>
                <w:bCs/>
                <w:sz w:val="16"/>
                <w:szCs w:val="16"/>
              </w:rPr>
              <w:t>145v11-13</w:t>
            </w:r>
          </w:p>
        </w:tc>
      </w:tr>
      <w:tr w:rsidR="00295BEE" w14:paraId="0B1800C4" w14:textId="77777777" w:rsidTr="00301559">
        <w:tc>
          <w:tcPr>
            <w:tcW w:w="3849" w:type="dxa"/>
          </w:tcPr>
          <w:p w14:paraId="5F44E813" w14:textId="77777777" w:rsidR="00295BEE" w:rsidRDefault="00295BEE" w:rsidP="00301559">
            <w:pPr>
              <w:rPr>
                <w:rFonts w:ascii="Tahoma" w:hAnsi="Tahoma"/>
                <w:sz w:val="16"/>
                <w:szCs w:val="16"/>
              </w:rPr>
            </w:pPr>
            <w:r w:rsidRPr="00F02C91">
              <w:rPr>
                <w:rFonts w:ascii="Tahoma" w:hAnsi="Tahoma"/>
                <w:b/>
                <w:bCs/>
                <w:sz w:val="16"/>
                <w:szCs w:val="16"/>
              </w:rPr>
              <w:t xml:space="preserve">(6) </w:t>
            </w:r>
            <w:r w:rsidRPr="00F02C91">
              <w:rPr>
                <w:rFonts w:ascii="Tahoma" w:hAnsi="Tahoma"/>
                <w:sz w:val="16"/>
                <w:szCs w:val="16"/>
              </w:rPr>
              <w:t xml:space="preserve">Second banquet for all the common people for 7 days </w:t>
            </w:r>
            <w:r w:rsidRPr="00F02C91">
              <w:rPr>
                <w:rFonts w:ascii="Tahoma" w:hAnsi="Tahoma"/>
                <w:b/>
                <w:bCs/>
                <w:sz w:val="16"/>
                <w:szCs w:val="16"/>
              </w:rPr>
              <w:t>v5</w:t>
            </w:r>
          </w:p>
        </w:tc>
        <w:tc>
          <w:tcPr>
            <w:tcW w:w="3849" w:type="dxa"/>
          </w:tcPr>
          <w:p w14:paraId="71880AEC" w14:textId="77777777" w:rsidR="00295BEE" w:rsidRDefault="00295BEE" w:rsidP="00301559">
            <w:pPr>
              <w:rPr>
                <w:rFonts w:ascii="Tahoma" w:hAnsi="Tahoma"/>
                <w:sz w:val="16"/>
                <w:szCs w:val="16"/>
              </w:rPr>
            </w:pPr>
            <w:r w:rsidRPr="00F02C91">
              <w:rPr>
                <w:rFonts w:ascii="Tahoma" w:hAnsi="Tahoma"/>
                <w:b/>
                <w:bCs/>
                <w:sz w:val="16"/>
                <w:szCs w:val="16"/>
              </w:rPr>
              <w:t xml:space="preserve">(6) </w:t>
            </w:r>
            <w:r w:rsidRPr="00F02C91">
              <w:rPr>
                <w:rFonts w:ascii="Tahoma" w:hAnsi="Tahoma"/>
                <w:sz w:val="16"/>
                <w:szCs w:val="16"/>
              </w:rPr>
              <w:t xml:space="preserve">Second banquet for all the congregation – the 7 day consecration of the sons of Aaron </w:t>
            </w:r>
            <w:r w:rsidRPr="00F02C91">
              <w:rPr>
                <w:rFonts w:ascii="Tahoma" w:hAnsi="Tahoma"/>
                <w:b/>
                <w:bCs/>
                <w:sz w:val="16"/>
                <w:szCs w:val="16"/>
              </w:rPr>
              <w:t>Lev 8v3, 33, 9v5</w:t>
            </w:r>
          </w:p>
        </w:tc>
      </w:tr>
      <w:tr w:rsidR="00295BEE" w14:paraId="013D014E" w14:textId="77777777" w:rsidTr="00301559">
        <w:tc>
          <w:tcPr>
            <w:tcW w:w="3849" w:type="dxa"/>
          </w:tcPr>
          <w:p w14:paraId="32E20A96" w14:textId="77777777" w:rsidR="00295BEE" w:rsidRDefault="00295BEE" w:rsidP="00301559">
            <w:pPr>
              <w:rPr>
                <w:rFonts w:ascii="Tahoma" w:hAnsi="Tahoma"/>
                <w:sz w:val="16"/>
                <w:szCs w:val="16"/>
              </w:rPr>
            </w:pPr>
            <w:r w:rsidRPr="00F02C91">
              <w:rPr>
                <w:rFonts w:ascii="Tahoma" w:hAnsi="Tahoma"/>
                <w:b/>
                <w:bCs/>
                <w:sz w:val="16"/>
                <w:szCs w:val="16"/>
              </w:rPr>
              <w:t xml:space="preserve">(7) </w:t>
            </w:r>
            <w:r w:rsidRPr="00F02C91">
              <w:rPr>
                <w:rFonts w:ascii="Tahoma" w:hAnsi="Tahoma"/>
                <w:sz w:val="16"/>
                <w:szCs w:val="16"/>
              </w:rPr>
              <w:t xml:space="preserve">7 day feast held in a tent (“hangings”, Lit – “awning”) </w:t>
            </w:r>
            <w:r w:rsidRPr="00F02C91">
              <w:rPr>
                <w:rFonts w:ascii="Tahoma" w:hAnsi="Tahoma"/>
                <w:b/>
                <w:bCs/>
                <w:sz w:val="16"/>
                <w:szCs w:val="16"/>
              </w:rPr>
              <w:t>v6</w:t>
            </w:r>
          </w:p>
        </w:tc>
        <w:tc>
          <w:tcPr>
            <w:tcW w:w="3849" w:type="dxa"/>
          </w:tcPr>
          <w:p w14:paraId="24BCFCDA" w14:textId="77777777" w:rsidR="00295BEE" w:rsidRDefault="00295BEE" w:rsidP="00301559">
            <w:pPr>
              <w:rPr>
                <w:rFonts w:ascii="Tahoma" w:hAnsi="Tahoma"/>
                <w:sz w:val="16"/>
                <w:szCs w:val="16"/>
              </w:rPr>
            </w:pPr>
            <w:r w:rsidRPr="00F02C91">
              <w:rPr>
                <w:rFonts w:ascii="Tahoma" w:hAnsi="Tahoma"/>
                <w:b/>
                <w:bCs/>
                <w:sz w:val="16"/>
                <w:szCs w:val="16"/>
              </w:rPr>
              <w:t xml:space="preserve">(7) </w:t>
            </w:r>
            <w:r w:rsidRPr="00F02C91">
              <w:rPr>
                <w:rFonts w:ascii="Tahoma" w:hAnsi="Tahoma"/>
                <w:sz w:val="16"/>
                <w:szCs w:val="16"/>
              </w:rPr>
              <w:t xml:space="preserve">7 day feast held in Tabernacle (tent)! </w:t>
            </w:r>
            <w:r w:rsidRPr="00F02C91">
              <w:rPr>
                <w:rFonts w:ascii="Tahoma" w:hAnsi="Tahoma"/>
                <w:b/>
                <w:bCs/>
                <w:sz w:val="16"/>
                <w:szCs w:val="16"/>
              </w:rPr>
              <w:t>Exod 35v11</w:t>
            </w:r>
          </w:p>
        </w:tc>
      </w:tr>
      <w:tr w:rsidR="00295BEE" w14:paraId="537ED9B2" w14:textId="77777777" w:rsidTr="00301559">
        <w:tc>
          <w:tcPr>
            <w:tcW w:w="3849" w:type="dxa"/>
          </w:tcPr>
          <w:p w14:paraId="1C67B31A" w14:textId="77777777" w:rsidR="00295BEE" w:rsidRDefault="00295BEE" w:rsidP="00301559">
            <w:pPr>
              <w:rPr>
                <w:rFonts w:ascii="Tahoma" w:hAnsi="Tahoma"/>
                <w:sz w:val="16"/>
                <w:szCs w:val="16"/>
              </w:rPr>
            </w:pPr>
            <w:r w:rsidRPr="00F02C91">
              <w:rPr>
                <w:rFonts w:ascii="Tahoma" w:hAnsi="Tahoma"/>
                <w:b/>
                <w:bCs/>
                <w:sz w:val="16"/>
                <w:szCs w:val="16"/>
              </w:rPr>
              <w:t xml:space="preserve">(8) </w:t>
            </w:r>
            <w:r w:rsidRPr="00F02C91">
              <w:rPr>
                <w:rFonts w:ascii="Tahoma" w:hAnsi="Tahoma"/>
                <w:sz w:val="16"/>
                <w:szCs w:val="16"/>
              </w:rPr>
              <w:t xml:space="preserve">Colors of tent were “blue”, “purple” and </w:t>
            </w:r>
            <w:r w:rsidRPr="00F02C91">
              <w:rPr>
                <w:rFonts w:ascii="Tahoma" w:hAnsi="Tahoma"/>
                <w:sz w:val="16"/>
                <w:szCs w:val="16"/>
              </w:rPr>
              <w:br/>
              <w:t xml:space="preserve">white “fine linen” </w:t>
            </w:r>
            <w:r w:rsidRPr="00F02C91">
              <w:rPr>
                <w:rFonts w:ascii="Tahoma" w:hAnsi="Tahoma"/>
                <w:b/>
                <w:bCs/>
                <w:sz w:val="16"/>
                <w:szCs w:val="16"/>
              </w:rPr>
              <w:t xml:space="preserve">v6 </w:t>
            </w:r>
          </w:p>
        </w:tc>
        <w:tc>
          <w:tcPr>
            <w:tcW w:w="3849" w:type="dxa"/>
          </w:tcPr>
          <w:p w14:paraId="514EB4E7" w14:textId="77777777" w:rsidR="00295BEE" w:rsidRDefault="00295BEE" w:rsidP="00301559">
            <w:pPr>
              <w:rPr>
                <w:rFonts w:ascii="Tahoma" w:hAnsi="Tahoma"/>
                <w:sz w:val="16"/>
                <w:szCs w:val="16"/>
              </w:rPr>
            </w:pPr>
            <w:r w:rsidRPr="00F02C91">
              <w:rPr>
                <w:rFonts w:ascii="Tahoma" w:hAnsi="Tahoma"/>
                <w:b/>
                <w:bCs/>
                <w:sz w:val="16"/>
                <w:szCs w:val="16"/>
              </w:rPr>
              <w:t xml:space="preserve">(8) </w:t>
            </w:r>
            <w:r w:rsidRPr="00F02C91">
              <w:rPr>
                <w:rFonts w:ascii="Tahoma" w:hAnsi="Tahoma"/>
                <w:sz w:val="16"/>
                <w:szCs w:val="16"/>
              </w:rPr>
              <w:t xml:space="preserve">Only other </w:t>
            </w:r>
            <w:r>
              <w:rPr>
                <w:rFonts w:ascii="Tahoma" w:hAnsi="Tahoma"/>
                <w:sz w:val="16"/>
                <w:szCs w:val="16"/>
              </w:rPr>
              <w:t xml:space="preserve">occurrence of these three </w:t>
            </w:r>
            <w:proofErr w:type="spellStart"/>
            <w:r>
              <w:rPr>
                <w:rFonts w:ascii="Tahoma" w:hAnsi="Tahoma"/>
                <w:sz w:val="16"/>
                <w:szCs w:val="16"/>
              </w:rPr>
              <w:t>colours</w:t>
            </w:r>
            <w:proofErr w:type="spellEnd"/>
            <w:r w:rsidRPr="00F02C91">
              <w:rPr>
                <w:rFonts w:ascii="Tahoma" w:hAnsi="Tahoma"/>
                <w:sz w:val="16"/>
                <w:szCs w:val="16"/>
              </w:rPr>
              <w:t xml:space="preserve"> in Bible is the Tabernacle!! </w:t>
            </w:r>
            <w:r w:rsidRPr="00F02C91">
              <w:rPr>
                <w:rFonts w:ascii="Tahoma" w:hAnsi="Tahoma"/>
                <w:b/>
                <w:bCs/>
                <w:sz w:val="16"/>
                <w:szCs w:val="16"/>
              </w:rPr>
              <w:t xml:space="preserve">Exod 25v4, 28v5-6, 35v6, 23, 25, 35, 38v23, 39v3 </w:t>
            </w:r>
          </w:p>
        </w:tc>
      </w:tr>
      <w:tr w:rsidR="00295BEE" w14:paraId="7A6743DD" w14:textId="77777777" w:rsidTr="00301559">
        <w:tc>
          <w:tcPr>
            <w:tcW w:w="3849" w:type="dxa"/>
          </w:tcPr>
          <w:p w14:paraId="447266AB" w14:textId="77777777" w:rsidR="00295BEE" w:rsidRDefault="00295BEE" w:rsidP="00301559">
            <w:pPr>
              <w:rPr>
                <w:rFonts w:ascii="Tahoma" w:hAnsi="Tahoma"/>
                <w:sz w:val="16"/>
                <w:szCs w:val="16"/>
              </w:rPr>
            </w:pPr>
            <w:r w:rsidRPr="00F02C91">
              <w:rPr>
                <w:rFonts w:ascii="Tahoma" w:hAnsi="Tahoma"/>
                <w:b/>
                <w:bCs/>
                <w:sz w:val="16"/>
                <w:szCs w:val="16"/>
              </w:rPr>
              <w:t xml:space="preserve">(9) </w:t>
            </w:r>
            <w:r w:rsidRPr="00F02C91">
              <w:rPr>
                <w:rFonts w:ascii="Tahoma" w:hAnsi="Tahoma"/>
                <w:sz w:val="16"/>
                <w:szCs w:val="16"/>
              </w:rPr>
              <w:t xml:space="preserve">The hangings are held up by pillars, cords and silver rings </w:t>
            </w:r>
            <w:r w:rsidRPr="00F02C91">
              <w:rPr>
                <w:rFonts w:ascii="Tahoma" w:hAnsi="Tahoma"/>
                <w:b/>
                <w:bCs/>
                <w:sz w:val="16"/>
                <w:szCs w:val="16"/>
              </w:rPr>
              <w:t>v6</w:t>
            </w:r>
          </w:p>
        </w:tc>
        <w:tc>
          <w:tcPr>
            <w:tcW w:w="3849" w:type="dxa"/>
          </w:tcPr>
          <w:p w14:paraId="73D98243" w14:textId="77777777" w:rsidR="00295BEE" w:rsidRDefault="00295BEE" w:rsidP="00301559">
            <w:pPr>
              <w:rPr>
                <w:rFonts w:ascii="Tahoma" w:hAnsi="Tahoma"/>
                <w:sz w:val="16"/>
                <w:szCs w:val="16"/>
              </w:rPr>
            </w:pPr>
            <w:r w:rsidRPr="00F02C91">
              <w:rPr>
                <w:rFonts w:ascii="Tahoma" w:hAnsi="Tahoma"/>
                <w:b/>
                <w:bCs/>
                <w:sz w:val="16"/>
                <w:szCs w:val="16"/>
              </w:rPr>
              <w:t xml:space="preserve">(9) </w:t>
            </w:r>
            <w:r w:rsidRPr="00F02C91">
              <w:rPr>
                <w:rFonts w:ascii="Tahoma" w:hAnsi="Tahoma"/>
                <w:sz w:val="16"/>
                <w:szCs w:val="16"/>
              </w:rPr>
              <w:t xml:space="preserve">The Tabernacle possessed pillars, cords and silver rings! </w:t>
            </w:r>
            <w:r w:rsidRPr="00F02C91">
              <w:rPr>
                <w:rFonts w:ascii="Tahoma" w:hAnsi="Tahoma"/>
                <w:b/>
                <w:bCs/>
                <w:sz w:val="16"/>
                <w:szCs w:val="16"/>
              </w:rPr>
              <w:t>Exod 35v17, 39v40</w:t>
            </w:r>
          </w:p>
        </w:tc>
      </w:tr>
      <w:tr w:rsidR="00295BEE" w14:paraId="29300C25" w14:textId="77777777" w:rsidTr="00301559">
        <w:tc>
          <w:tcPr>
            <w:tcW w:w="3849" w:type="dxa"/>
          </w:tcPr>
          <w:p w14:paraId="66A37B7B" w14:textId="77777777" w:rsidR="00295BEE" w:rsidRDefault="00295BEE" w:rsidP="00301559">
            <w:pPr>
              <w:rPr>
                <w:rFonts w:ascii="Tahoma" w:hAnsi="Tahoma"/>
                <w:sz w:val="16"/>
                <w:szCs w:val="16"/>
              </w:rPr>
            </w:pPr>
            <w:r w:rsidRPr="00F02C91">
              <w:rPr>
                <w:rFonts w:ascii="Tahoma" w:hAnsi="Tahoma"/>
                <w:b/>
                <w:bCs/>
                <w:sz w:val="16"/>
                <w:szCs w:val="16"/>
              </w:rPr>
              <w:t xml:space="preserve">(10) </w:t>
            </w:r>
            <w:r w:rsidRPr="00F02C91">
              <w:rPr>
                <w:rFonts w:ascii="Tahoma" w:hAnsi="Tahoma"/>
                <w:sz w:val="16"/>
                <w:szCs w:val="16"/>
              </w:rPr>
              <w:t xml:space="preserve">There is a “pavement” of different colored stone </w:t>
            </w:r>
            <w:r w:rsidRPr="00F02C91">
              <w:rPr>
                <w:rFonts w:ascii="Tahoma" w:hAnsi="Tahoma"/>
                <w:b/>
                <w:bCs/>
                <w:sz w:val="16"/>
                <w:szCs w:val="16"/>
              </w:rPr>
              <w:t>v6</w:t>
            </w:r>
            <w:r w:rsidRPr="00F02C91">
              <w:rPr>
                <w:rFonts w:ascii="Tahoma" w:hAnsi="Tahoma"/>
                <w:sz w:val="16"/>
                <w:szCs w:val="16"/>
              </w:rPr>
              <w:t xml:space="preserve"> </w:t>
            </w:r>
          </w:p>
        </w:tc>
        <w:tc>
          <w:tcPr>
            <w:tcW w:w="3849" w:type="dxa"/>
          </w:tcPr>
          <w:p w14:paraId="28C503D0" w14:textId="77777777" w:rsidR="00295BEE" w:rsidRDefault="00295BEE" w:rsidP="00301559">
            <w:pPr>
              <w:rPr>
                <w:rFonts w:ascii="Tahoma" w:hAnsi="Tahoma"/>
                <w:sz w:val="16"/>
                <w:szCs w:val="16"/>
              </w:rPr>
            </w:pPr>
            <w:r w:rsidRPr="00F02C91">
              <w:rPr>
                <w:rFonts w:ascii="Tahoma" w:hAnsi="Tahoma"/>
                <w:b/>
                <w:bCs/>
                <w:sz w:val="16"/>
                <w:szCs w:val="16"/>
              </w:rPr>
              <w:t xml:space="preserve">(10) </w:t>
            </w:r>
            <w:r w:rsidRPr="00F02C91">
              <w:rPr>
                <w:rFonts w:ascii="Tahoma" w:hAnsi="Tahoma"/>
                <w:sz w:val="16"/>
                <w:szCs w:val="16"/>
              </w:rPr>
              <w:t xml:space="preserve">There was a “paved work of sapphire stone” </w:t>
            </w:r>
            <w:r w:rsidRPr="00F02C91">
              <w:rPr>
                <w:rFonts w:ascii="Tahoma" w:hAnsi="Tahoma"/>
                <w:b/>
                <w:bCs/>
                <w:sz w:val="16"/>
                <w:szCs w:val="16"/>
              </w:rPr>
              <w:t>Exod 24v10</w:t>
            </w:r>
          </w:p>
        </w:tc>
      </w:tr>
      <w:tr w:rsidR="00295BEE" w14:paraId="2B83459D" w14:textId="77777777" w:rsidTr="00301559">
        <w:tc>
          <w:tcPr>
            <w:tcW w:w="3849" w:type="dxa"/>
          </w:tcPr>
          <w:p w14:paraId="334EA928" w14:textId="77777777" w:rsidR="00295BEE" w:rsidRDefault="00295BEE" w:rsidP="00301559">
            <w:pPr>
              <w:rPr>
                <w:rFonts w:ascii="Tahoma" w:hAnsi="Tahoma"/>
                <w:sz w:val="16"/>
                <w:szCs w:val="16"/>
              </w:rPr>
            </w:pPr>
            <w:r w:rsidRPr="00F02C91">
              <w:rPr>
                <w:rFonts w:ascii="Tahoma" w:hAnsi="Tahoma"/>
                <w:b/>
                <w:bCs/>
                <w:sz w:val="16"/>
                <w:szCs w:val="16"/>
              </w:rPr>
              <w:t xml:space="preserve">(11) </w:t>
            </w:r>
            <w:r w:rsidRPr="00F02C91">
              <w:rPr>
                <w:rFonts w:ascii="Tahoma" w:hAnsi="Tahoma"/>
                <w:sz w:val="16"/>
                <w:szCs w:val="16"/>
              </w:rPr>
              <w:t xml:space="preserve">There were many “vessels of gold” all diverse from one another </w:t>
            </w:r>
            <w:r w:rsidRPr="00F02C91">
              <w:rPr>
                <w:rFonts w:ascii="Tahoma" w:hAnsi="Tahoma"/>
                <w:b/>
                <w:bCs/>
                <w:sz w:val="16"/>
                <w:szCs w:val="16"/>
              </w:rPr>
              <w:t>v7</w:t>
            </w:r>
          </w:p>
        </w:tc>
        <w:tc>
          <w:tcPr>
            <w:tcW w:w="3849" w:type="dxa"/>
          </w:tcPr>
          <w:p w14:paraId="6BBC2278" w14:textId="77777777" w:rsidR="00295BEE" w:rsidRDefault="00295BEE" w:rsidP="00301559">
            <w:pPr>
              <w:rPr>
                <w:rFonts w:ascii="Tahoma" w:hAnsi="Tahoma"/>
                <w:sz w:val="16"/>
                <w:szCs w:val="16"/>
              </w:rPr>
            </w:pPr>
            <w:r w:rsidRPr="00F02C91">
              <w:rPr>
                <w:rFonts w:ascii="Tahoma" w:hAnsi="Tahoma"/>
                <w:b/>
                <w:bCs/>
                <w:sz w:val="16"/>
                <w:szCs w:val="16"/>
              </w:rPr>
              <w:t xml:space="preserve">(11) </w:t>
            </w:r>
            <w:r w:rsidRPr="00F02C91">
              <w:rPr>
                <w:rFonts w:ascii="Tahoma" w:hAnsi="Tahoma"/>
                <w:sz w:val="16"/>
                <w:szCs w:val="16"/>
              </w:rPr>
              <w:t xml:space="preserve">In the new Kingdom at Sinai, there were many diverse people (or vessels </w:t>
            </w:r>
            <w:r w:rsidRPr="00F02C91">
              <w:rPr>
                <w:rFonts w:ascii="Tahoma" w:hAnsi="Tahoma"/>
                <w:b/>
                <w:bCs/>
                <w:sz w:val="16"/>
                <w:szCs w:val="16"/>
              </w:rPr>
              <w:t>Ezra 8v28, II Tim 2v20-21</w:t>
            </w:r>
            <w:r w:rsidRPr="00F02C91">
              <w:rPr>
                <w:rFonts w:ascii="Tahoma" w:hAnsi="Tahoma"/>
                <w:sz w:val="16"/>
                <w:szCs w:val="16"/>
              </w:rPr>
              <w:t xml:space="preserve">) but all formed by faith! </w:t>
            </w:r>
            <w:r w:rsidRPr="00F02C91">
              <w:rPr>
                <w:rFonts w:ascii="Tahoma" w:hAnsi="Tahoma"/>
                <w:b/>
                <w:bCs/>
                <w:sz w:val="16"/>
                <w:szCs w:val="16"/>
              </w:rPr>
              <w:t>Heb 11v29</w:t>
            </w:r>
          </w:p>
        </w:tc>
      </w:tr>
      <w:tr w:rsidR="00295BEE" w14:paraId="37CC06AE" w14:textId="77777777" w:rsidTr="00301559">
        <w:tc>
          <w:tcPr>
            <w:tcW w:w="3849" w:type="dxa"/>
          </w:tcPr>
          <w:p w14:paraId="661260CA" w14:textId="77777777" w:rsidR="00295BEE" w:rsidRDefault="00295BEE" w:rsidP="00301559">
            <w:pPr>
              <w:rPr>
                <w:rFonts w:ascii="Tahoma" w:hAnsi="Tahoma"/>
                <w:sz w:val="16"/>
                <w:szCs w:val="16"/>
              </w:rPr>
            </w:pPr>
            <w:r w:rsidRPr="00F02C91">
              <w:rPr>
                <w:rFonts w:ascii="Tahoma" w:hAnsi="Tahoma"/>
                <w:b/>
                <w:bCs/>
                <w:sz w:val="16"/>
                <w:szCs w:val="16"/>
              </w:rPr>
              <w:t xml:space="preserve">(12) </w:t>
            </w:r>
            <w:r w:rsidRPr="00F02C91">
              <w:rPr>
                <w:rFonts w:ascii="Tahoma" w:hAnsi="Tahoma"/>
                <w:sz w:val="16"/>
                <w:szCs w:val="16"/>
              </w:rPr>
              <w:t xml:space="preserve">Drinking was “according to the law”, but “none did compel” </w:t>
            </w:r>
            <w:r w:rsidRPr="00F02C91">
              <w:rPr>
                <w:rFonts w:ascii="Tahoma" w:hAnsi="Tahoma"/>
                <w:b/>
                <w:bCs/>
                <w:sz w:val="16"/>
                <w:szCs w:val="16"/>
              </w:rPr>
              <w:t>v8</w:t>
            </w:r>
            <w:r w:rsidRPr="00F02C91">
              <w:rPr>
                <w:rFonts w:ascii="Tahoma" w:hAnsi="Tahoma"/>
                <w:sz w:val="16"/>
                <w:szCs w:val="16"/>
              </w:rPr>
              <w:t xml:space="preserve"> (Paradox!)</w:t>
            </w:r>
          </w:p>
        </w:tc>
        <w:tc>
          <w:tcPr>
            <w:tcW w:w="3849" w:type="dxa"/>
          </w:tcPr>
          <w:p w14:paraId="6A180D88" w14:textId="77777777" w:rsidR="00295BEE" w:rsidRDefault="00295BEE" w:rsidP="00301559">
            <w:pPr>
              <w:rPr>
                <w:rFonts w:ascii="Tahoma" w:hAnsi="Tahoma"/>
                <w:sz w:val="16"/>
                <w:szCs w:val="16"/>
              </w:rPr>
            </w:pPr>
            <w:r w:rsidRPr="00F02C91">
              <w:rPr>
                <w:rFonts w:ascii="Tahoma" w:hAnsi="Tahoma"/>
                <w:b/>
                <w:bCs/>
                <w:sz w:val="16"/>
                <w:szCs w:val="16"/>
              </w:rPr>
              <w:t xml:space="preserve">(12) </w:t>
            </w:r>
            <w:r w:rsidRPr="00F02C91">
              <w:rPr>
                <w:rFonts w:ascii="Tahoma" w:hAnsi="Tahoma"/>
                <w:sz w:val="16"/>
                <w:szCs w:val="16"/>
              </w:rPr>
              <w:t>The people at Mt Sinai volunteered their obedience – “All t</w:t>
            </w:r>
            <w:r>
              <w:rPr>
                <w:rFonts w:ascii="Tahoma" w:hAnsi="Tahoma"/>
                <w:sz w:val="16"/>
                <w:szCs w:val="16"/>
              </w:rPr>
              <w:t xml:space="preserve">hat Yahweh hath said will we do </w:t>
            </w:r>
            <w:r w:rsidRPr="00F02C91">
              <w:rPr>
                <w:rFonts w:ascii="Tahoma" w:hAnsi="Tahoma"/>
                <w:sz w:val="16"/>
                <w:szCs w:val="16"/>
              </w:rPr>
              <w:t xml:space="preserve">and be obedient!” </w:t>
            </w:r>
            <w:r w:rsidRPr="00F02C91">
              <w:rPr>
                <w:rFonts w:ascii="Tahoma" w:hAnsi="Tahoma"/>
                <w:b/>
                <w:bCs/>
                <w:sz w:val="16"/>
                <w:szCs w:val="16"/>
              </w:rPr>
              <w:t>Exod 24v7</w:t>
            </w:r>
          </w:p>
        </w:tc>
      </w:tr>
    </w:tbl>
    <w:p w14:paraId="292906BF" w14:textId="4A611481" w:rsidR="00F9629E" w:rsidRDefault="002D50AB" w:rsidP="00F9629E">
      <w:pPr>
        <w:rPr>
          <w:rFonts w:ascii="Tahoma" w:hAnsi="Tahoma"/>
          <w:b/>
          <w:sz w:val="20"/>
          <w:szCs w:val="20"/>
          <w:u w:val="single"/>
        </w:rPr>
      </w:pPr>
      <w:r>
        <w:rPr>
          <w:rFonts w:ascii="Tahoma" w:hAnsi="Tahoma"/>
          <w:b/>
          <w:sz w:val="20"/>
          <w:szCs w:val="20"/>
          <w:u w:val="single"/>
        </w:rPr>
        <w:lastRenderedPageBreak/>
        <w:t>1</w:t>
      </w:r>
      <w:r w:rsidR="00B7043C">
        <w:rPr>
          <w:rFonts w:ascii="Tahoma" w:hAnsi="Tahoma"/>
          <w:b/>
          <w:sz w:val="20"/>
          <w:szCs w:val="20"/>
          <w:u w:val="single"/>
        </w:rPr>
        <w:t>v</w:t>
      </w:r>
      <w:r w:rsidR="00F9629E">
        <w:rPr>
          <w:rFonts w:ascii="Tahoma" w:hAnsi="Tahoma"/>
          <w:b/>
          <w:sz w:val="20"/>
          <w:szCs w:val="20"/>
          <w:u w:val="single"/>
        </w:rPr>
        <w:t>9-12</w:t>
      </w:r>
      <w:r w:rsidR="00F9629E" w:rsidRPr="004D6930">
        <w:rPr>
          <w:rFonts w:ascii="Tahoma" w:hAnsi="Tahoma"/>
          <w:b/>
          <w:sz w:val="20"/>
          <w:szCs w:val="20"/>
          <w:u w:val="single"/>
        </w:rPr>
        <w:t xml:space="preserve"> – The </w:t>
      </w:r>
      <w:r w:rsidR="00F9629E">
        <w:rPr>
          <w:rFonts w:ascii="Tahoma" w:hAnsi="Tahoma"/>
          <w:b/>
          <w:sz w:val="20"/>
          <w:szCs w:val="20"/>
          <w:u w:val="single"/>
        </w:rPr>
        <w:t>Disobedience of Queen Vashti</w:t>
      </w:r>
    </w:p>
    <w:p w14:paraId="25F49672" w14:textId="572DB5E6" w:rsidR="00F9629E" w:rsidRDefault="00F9629E" w:rsidP="00F9629E">
      <w:pPr>
        <w:rPr>
          <w:rFonts w:ascii="Tahoma" w:hAnsi="Tahoma"/>
          <w:sz w:val="16"/>
          <w:szCs w:val="16"/>
        </w:rPr>
      </w:pPr>
      <w:r>
        <w:rPr>
          <w:rFonts w:ascii="Tahoma" w:hAnsi="Tahoma"/>
          <w:sz w:val="16"/>
          <w:szCs w:val="16"/>
        </w:rPr>
        <w:t>We are not told why Vashti did not come,</w:t>
      </w:r>
      <w:r w:rsidR="002D50AB">
        <w:rPr>
          <w:rFonts w:ascii="Tahoma" w:hAnsi="Tahoma"/>
          <w:sz w:val="16"/>
          <w:szCs w:val="16"/>
        </w:rPr>
        <w:t xml:space="preserve"> but to the King and wise men it</w:t>
      </w:r>
      <w:r>
        <w:rPr>
          <w:rFonts w:ascii="Tahoma" w:hAnsi="Tahoma"/>
          <w:sz w:val="16"/>
          <w:szCs w:val="16"/>
        </w:rPr>
        <w:t xml:space="preserve"> was clearly:</w:t>
      </w:r>
    </w:p>
    <w:p w14:paraId="333C4AB6" w14:textId="77777777" w:rsidR="00F9629E" w:rsidRPr="00F9629E" w:rsidRDefault="00F9629E" w:rsidP="00F9629E">
      <w:pPr>
        <w:pStyle w:val="ListParagraph"/>
        <w:numPr>
          <w:ilvl w:val="0"/>
          <w:numId w:val="2"/>
        </w:numPr>
        <w:outlineLvl w:val="0"/>
        <w:rPr>
          <w:rFonts w:ascii="Tahoma" w:hAnsi="Tahoma"/>
          <w:sz w:val="16"/>
          <w:szCs w:val="16"/>
        </w:rPr>
      </w:pPr>
      <w:r w:rsidRPr="00F9629E">
        <w:rPr>
          <w:rFonts w:ascii="Tahoma" w:hAnsi="Tahoma"/>
          <w:sz w:val="16"/>
          <w:szCs w:val="16"/>
        </w:rPr>
        <w:t xml:space="preserve">a blatant act of rebellion (v15), </w:t>
      </w:r>
    </w:p>
    <w:p w14:paraId="2B0B03E8" w14:textId="77777777" w:rsidR="00F9629E" w:rsidRPr="00F9629E" w:rsidRDefault="00F9629E" w:rsidP="00F9629E">
      <w:pPr>
        <w:pStyle w:val="ListParagraph"/>
        <w:numPr>
          <w:ilvl w:val="0"/>
          <w:numId w:val="2"/>
        </w:numPr>
        <w:outlineLvl w:val="0"/>
        <w:rPr>
          <w:rFonts w:ascii="Tahoma" w:hAnsi="Tahoma"/>
          <w:sz w:val="16"/>
          <w:szCs w:val="16"/>
        </w:rPr>
      </w:pPr>
      <w:r w:rsidRPr="00F9629E">
        <w:rPr>
          <w:rFonts w:ascii="Tahoma" w:hAnsi="Tahoma"/>
          <w:sz w:val="16"/>
          <w:szCs w:val="16"/>
        </w:rPr>
        <w:t>an act that despised – Lit “trampled under foot” the bond of marriage (v17)</w:t>
      </w:r>
    </w:p>
    <w:p w14:paraId="60A1A250" w14:textId="77777777" w:rsidR="00F9629E" w:rsidRPr="00F9629E" w:rsidRDefault="00F9629E" w:rsidP="00F9629E">
      <w:pPr>
        <w:pStyle w:val="ListParagraph"/>
        <w:numPr>
          <w:ilvl w:val="0"/>
          <w:numId w:val="2"/>
        </w:numPr>
        <w:outlineLvl w:val="0"/>
        <w:rPr>
          <w:rFonts w:ascii="Tahoma" w:hAnsi="Tahoma"/>
          <w:sz w:val="16"/>
          <w:szCs w:val="16"/>
        </w:rPr>
      </w:pPr>
      <w:r w:rsidRPr="00F9629E">
        <w:rPr>
          <w:rFonts w:ascii="Tahoma" w:hAnsi="Tahoma"/>
          <w:sz w:val="16"/>
          <w:szCs w:val="16"/>
        </w:rPr>
        <w:t>a deliberate act of contempt (v18)</w:t>
      </w:r>
    </w:p>
    <w:p w14:paraId="33DCB865" w14:textId="77777777" w:rsidR="00F9629E" w:rsidRPr="00F9629E" w:rsidRDefault="00F9629E" w:rsidP="00F9629E">
      <w:pPr>
        <w:pStyle w:val="ListParagraph"/>
        <w:numPr>
          <w:ilvl w:val="0"/>
          <w:numId w:val="2"/>
        </w:numPr>
        <w:outlineLvl w:val="0"/>
        <w:rPr>
          <w:rFonts w:ascii="Tahoma" w:hAnsi="Tahoma"/>
          <w:sz w:val="16"/>
          <w:szCs w:val="16"/>
        </w:rPr>
      </w:pPr>
      <w:r w:rsidRPr="00F9629E">
        <w:rPr>
          <w:rFonts w:ascii="Tahoma" w:hAnsi="Tahoma"/>
          <w:sz w:val="16"/>
          <w:szCs w:val="16"/>
        </w:rPr>
        <w:t>a calculated act of dishonour (v20)</w:t>
      </w:r>
    </w:p>
    <w:p w14:paraId="359AD2A8" w14:textId="128333F8" w:rsidR="00F9629E" w:rsidRPr="00F9629E" w:rsidRDefault="002D50AB" w:rsidP="00F9629E">
      <w:pPr>
        <w:pStyle w:val="ListParagraph"/>
        <w:numPr>
          <w:ilvl w:val="0"/>
          <w:numId w:val="2"/>
        </w:numPr>
        <w:outlineLvl w:val="0"/>
        <w:rPr>
          <w:rFonts w:ascii="Tahoma" w:hAnsi="Tahoma"/>
          <w:sz w:val="16"/>
          <w:szCs w:val="16"/>
        </w:rPr>
      </w:pPr>
      <w:r>
        <w:rPr>
          <w:rFonts w:ascii="Tahoma" w:hAnsi="Tahoma"/>
          <w:sz w:val="16"/>
          <w:szCs w:val="16"/>
        </w:rPr>
        <w:t>a flagrant act of</w:t>
      </w:r>
      <w:r w:rsidRPr="00F9629E">
        <w:rPr>
          <w:rFonts w:ascii="Tahoma" w:hAnsi="Tahoma"/>
          <w:sz w:val="16"/>
          <w:szCs w:val="16"/>
        </w:rPr>
        <w:t xml:space="preserve"> disregard for the King’s authority (v22)</w:t>
      </w:r>
    </w:p>
    <w:p w14:paraId="0F905A51" w14:textId="77777777" w:rsidR="00F9629E" w:rsidRPr="00F9629E" w:rsidRDefault="00F9629E" w:rsidP="00F9629E">
      <w:pPr>
        <w:pStyle w:val="ListParagraph"/>
        <w:numPr>
          <w:ilvl w:val="0"/>
          <w:numId w:val="2"/>
        </w:numPr>
        <w:outlineLvl w:val="0"/>
        <w:rPr>
          <w:rFonts w:ascii="Tahoma" w:hAnsi="Tahoma"/>
          <w:sz w:val="16"/>
          <w:szCs w:val="16"/>
        </w:rPr>
      </w:pPr>
      <w:r w:rsidRPr="00F9629E">
        <w:rPr>
          <w:rFonts w:ascii="Tahoma" w:hAnsi="Tahoma"/>
          <w:sz w:val="16"/>
          <w:szCs w:val="16"/>
        </w:rPr>
        <w:t>an act that pleased not the king (2v4)</w:t>
      </w:r>
    </w:p>
    <w:p w14:paraId="2FE57C64" w14:textId="77777777" w:rsidR="00F9629E" w:rsidRDefault="00F9629E" w:rsidP="00F9629E">
      <w:pPr>
        <w:rPr>
          <w:rFonts w:ascii="Tahoma" w:hAnsi="Tahoma"/>
          <w:sz w:val="16"/>
          <w:szCs w:val="16"/>
        </w:rPr>
      </w:pPr>
      <w:r>
        <w:rPr>
          <w:rFonts w:ascii="Tahoma" w:hAnsi="Tahoma"/>
          <w:sz w:val="16"/>
          <w:szCs w:val="16"/>
        </w:rPr>
        <w:t>Vashti is a clear type of the nation of Israel (Israel after the flesh) who blatantly rebelled against God’s commandments and flagrantly disregarded His laws</w:t>
      </w:r>
    </w:p>
    <w:tbl>
      <w:tblPr>
        <w:tblStyle w:val="TableGrid"/>
        <w:tblW w:w="0" w:type="auto"/>
        <w:tblLook w:val="00A0" w:firstRow="1" w:lastRow="0" w:firstColumn="1" w:lastColumn="0" w:noHBand="0" w:noVBand="0"/>
      </w:tblPr>
      <w:tblGrid>
        <w:gridCol w:w="3618"/>
        <w:gridCol w:w="3861"/>
      </w:tblGrid>
      <w:tr w:rsidR="00295BEE" w:rsidRPr="002004DD" w14:paraId="1C3A0E41" w14:textId="77777777" w:rsidTr="00B7043C">
        <w:tc>
          <w:tcPr>
            <w:tcW w:w="3618" w:type="dxa"/>
          </w:tcPr>
          <w:p w14:paraId="11E1CD31" w14:textId="77777777" w:rsidR="00295BEE" w:rsidRPr="00295BEE" w:rsidRDefault="00295BEE" w:rsidP="00301559">
            <w:pPr>
              <w:jc w:val="center"/>
              <w:outlineLvl w:val="0"/>
              <w:rPr>
                <w:rFonts w:ascii="Tahoma" w:hAnsi="Tahoma"/>
                <w:b/>
                <w:sz w:val="16"/>
                <w:szCs w:val="16"/>
              </w:rPr>
            </w:pPr>
            <w:r w:rsidRPr="00295BEE">
              <w:rPr>
                <w:rFonts w:ascii="Tahoma" w:hAnsi="Tahoma"/>
                <w:b/>
                <w:sz w:val="16"/>
                <w:szCs w:val="16"/>
              </w:rPr>
              <w:t>The disobedience of Vashti</w:t>
            </w:r>
          </w:p>
        </w:tc>
        <w:tc>
          <w:tcPr>
            <w:tcW w:w="3861" w:type="dxa"/>
          </w:tcPr>
          <w:p w14:paraId="1E898182" w14:textId="77777777" w:rsidR="00295BEE" w:rsidRPr="00295BEE" w:rsidRDefault="00295BEE" w:rsidP="00301559">
            <w:pPr>
              <w:jc w:val="center"/>
              <w:outlineLvl w:val="0"/>
              <w:rPr>
                <w:rFonts w:ascii="Tahoma" w:hAnsi="Tahoma"/>
                <w:b/>
                <w:sz w:val="16"/>
                <w:szCs w:val="16"/>
              </w:rPr>
            </w:pPr>
            <w:r w:rsidRPr="00295BEE">
              <w:rPr>
                <w:rFonts w:ascii="Tahoma" w:hAnsi="Tahoma"/>
                <w:b/>
                <w:sz w:val="16"/>
                <w:szCs w:val="16"/>
              </w:rPr>
              <w:t>The disobedience of Israel</w:t>
            </w:r>
          </w:p>
        </w:tc>
      </w:tr>
      <w:tr w:rsidR="00295BEE" w14:paraId="41F2BD16" w14:textId="77777777" w:rsidTr="00B7043C">
        <w:tc>
          <w:tcPr>
            <w:tcW w:w="3618" w:type="dxa"/>
          </w:tcPr>
          <w:p w14:paraId="7A4185AA" w14:textId="77777777" w:rsidR="00295BEE" w:rsidRPr="00295BEE" w:rsidRDefault="00295BEE" w:rsidP="00301559">
            <w:pPr>
              <w:outlineLvl w:val="0"/>
              <w:rPr>
                <w:rFonts w:ascii="Tahoma" w:hAnsi="Tahoma"/>
                <w:sz w:val="16"/>
                <w:szCs w:val="16"/>
              </w:rPr>
            </w:pPr>
            <w:r w:rsidRPr="00295BEE">
              <w:rPr>
                <w:rFonts w:ascii="Tahoma" w:hAnsi="Tahoma"/>
                <w:sz w:val="16"/>
                <w:szCs w:val="16"/>
              </w:rPr>
              <w:t>Va</w:t>
            </w:r>
            <w:r>
              <w:rPr>
                <w:rFonts w:ascii="Tahoma" w:hAnsi="Tahoma"/>
                <w:sz w:val="16"/>
                <w:szCs w:val="16"/>
              </w:rPr>
              <w:t xml:space="preserve">shti was the King’s first wife </w:t>
            </w:r>
            <w:r w:rsidRPr="00295BEE">
              <w:rPr>
                <w:rFonts w:ascii="Tahoma" w:hAnsi="Tahoma"/>
                <w:b/>
                <w:sz w:val="16"/>
                <w:szCs w:val="16"/>
              </w:rPr>
              <w:t>v9</w:t>
            </w:r>
          </w:p>
        </w:tc>
        <w:tc>
          <w:tcPr>
            <w:tcW w:w="3861" w:type="dxa"/>
          </w:tcPr>
          <w:p w14:paraId="3EB1B17C" w14:textId="77777777" w:rsidR="00295BEE" w:rsidRPr="00295BEE" w:rsidRDefault="00295BEE" w:rsidP="00301559">
            <w:pPr>
              <w:outlineLvl w:val="0"/>
              <w:rPr>
                <w:rFonts w:ascii="Tahoma" w:hAnsi="Tahoma"/>
                <w:sz w:val="16"/>
                <w:szCs w:val="16"/>
              </w:rPr>
            </w:pPr>
            <w:r w:rsidRPr="00295BEE">
              <w:rPr>
                <w:rFonts w:ascii="Tahoma" w:hAnsi="Tahoma"/>
                <w:sz w:val="16"/>
                <w:szCs w:val="16"/>
              </w:rPr>
              <w:t xml:space="preserve">Israel was clearly God’s first wife </w:t>
            </w:r>
            <w:r w:rsidRPr="00295BEE">
              <w:rPr>
                <w:rFonts w:ascii="Tahoma" w:hAnsi="Tahoma"/>
                <w:b/>
                <w:sz w:val="16"/>
                <w:szCs w:val="16"/>
              </w:rPr>
              <w:t xml:space="preserve">Isa 54v5, </w:t>
            </w:r>
            <w:proofErr w:type="spellStart"/>
            <w:r w:rsidRPr="00295BEE">
              <w:rPr>
                <w:rFonts w:ascii="Tahoma" w:hAnsi="Tahoma"/>
                <w:b/>
                <w:sz w:val="16"/>
                <w:szCs w:val="16"/>
              </w:rPr>
              <w:t>Jer</w:t>
            </w:r>
            <w:proofErr w:type="spellEnd"/>
            <w:r w:rsidRPr="00295BEE">
              <w:rPr>
                <w:rFonts w:ascii="Tahoma" w:hAnsi="Tahoma"/>
                <w:b/>
                <w:sz w:val="16"/>
                <w:szCs w:val="16"/>
              </w:rPr>
              <w:t xml:space="preserve"> 31v32</w:t>
            </w:r>
            <w:r w:rsidRPr="00295BEE">
              <w:rPr>
                <w:rFonts w:ascii="Tahoma" w:hAnsi="Tahoma"/>
                <w:sz w:val="16"/>
                <w:szCs w:val="16"/>
              </w:rPr>
              <w:t>)“I was an husband unto them”</w:t>
            </w:r>
          </w:p>
        </w:tc>
      </w:tr>
      <w:tr w:rsidR="00295BEE" w14:paraId="77924246" w14:textId="77777777" w:rsidTr="00B7043C">
        <w:tc>
          <w:tcPr>
            <w:tcW w:w="3618" w:type="dxa"/>
          </w:tcPr>
          <w:p w14:paraId="184CC312" w14:textId="77777777" w:rsidR="00295BEE" w:rsidRPr="00295BEE" w:rsidRDefault="00295BEE" w:rsidP="00301559">
            <w:pPr>
              <w:outlineLvl w:val="0"/>
              <w:rPr>
                <w:rFonts w:ascii="Tahoma" w:hAnsi="Tahoma"/>
                <w:sz w:val="16"/>
                <w:szCs w:val="16"/>
              </w:rPr>
            </w:pPr>
            <w:r>
              <w:rPr>
                <w:rFonts w:ascii="Tahoma" w:hAnsi="Tahoma"/>
                <w:sz w:val="16"/>
                <w:szCs w:val="16"/>
              </w:rPr>
              <w:t xml:space="preserve">Vashti known for her beauty </w:t>
            </w:r>
            <w:r w:rsidRPr="00295BEE">
              <w:rPr>
                <w:rFonts w:ascii="Tahoma" w:hAnsi="Tahoma"/>
                <w:b/>
                <w:sz w:val="16"/>
                <w:szCs w:val="16"/>
              </w:rPr>
              <w:t>v11</w:t>
            </w:r>
          </w:p>
        </w:tc>
        <w:tc>
          <w:tcPr>
            <w:tcW w:w="3861" w:type="dxa"/>
          </w:tcPr>
          <w:p w14:paraId="53E4475B" w14:textId="77777777" w:rsidR="00295BEE" w:rsidRPr="00295BEE" w:rsidRDefault="00295BEE" w:rsidP="00301559">
            <w:pPr>
              <w:outlineLvl w:val="0"/>
              <w:rPr>
                <w:rFonts w:ascii="Tahoma" w:hAnsi="Tahoma"/>
                <w:sz w:val="16"/>
                <w:szCs w:val="16"/>
              </w:rPr>
            </w:pPr>
            <w:r w:rsidRPr="00295BEE">
              <w:rPr>
                <w:rFonts w:ascii="Tahoma" w:hAnsi="Tahoma"/>
                <w:sz w:val="16"/>
                <w:szCs w:val="16"/>
              </w:rPr>
              <w:t xml:space="preserve">Israel was “exceeding beautiful, and thou didst prosper into a Kingdom, and thy renown went forth among the heathen for their beauty: for it was perfect through thy comeliness which I had put upon thee, saith the Lord God” </w:t>
            </w:r>
            <w:proofErr w:type="spellStart"/>
            <w:r>
              <w:rPr>
                <w:rFonts w:ascii="Tahoma" w:hAnsi="Tahoma"/>
                <w:b/>
                <w:sz w:val="16"/>
                <w:szCs w:val="16"/>
              </w:rPr>
              <w:t>Ezek</w:t>
            </w:r>
            <w:proofErr w:type="spellEnd"/>
            <w:r w:rsidRPr="00295BEE">
              <w:rPr>
                <w:rFonts w:ascii="Tahoma" w:hAnsi="Tahoma"/>
                <w:b/>
                <w:sz w:val="16"/>
                <w:szCs w:val="16"/>
              </w:rPr>
              <w:t xml:space="preserve"> 16v8-14</w:t>
            </w:r>
          </w:p>
        </w:tc>
      </w:tr>
      <w:tr w:rsidR="00295BEE" w14:paraId="076DB3C2" w14:textId="77777777" w:rsidTr="00B7043C">
        <w:tc>
          <w:tcPr>
            <w:tcW w:w="3618" w:type="dxa"/>
          </w:tcPr>
          <w:p w14:paraId="41057DED" w14:textId="77777777" w:rsidR="00295BEE" w:rsidRPr="00295BEE" w:rsidRDefault="00295BEE" w:rsidP="00301559">
            <w:pPr>
              <w:outlineLvl w:val="0"/>
              <w:rPr>
                <w:rFonts w:ascii="Tahoma" w:hAnsi="Tahoma"/>
                <w:sz w:val="16"/>
                <w:szCs w:val="16"/>
              </w:rPr>
            </w:pPr>
            <w:r w:rsidRPr="00295BEE">
              <w:rPr>
                <w:rFonts w:ascii="Tahoma" w:hAnsi="Tahoma"/>
                <w:sz w:val="16"/>
                <w:szCs w:val="16"/>
              </w:rPr>
              <w:t>Vashti was supposed to be the perfect reflection of her lord the king</w:t>
            </w:r>
            <w:r>
              <w:rPr>
                <w:rFonts w:ascii="Tahoma" w:hAnsi="Tahoma"/>
                <w:sz w:val="16"/>
                <w:szCs w:val="16"/>
              </w:rPr>
              <w:t xml:space="preserve"> to all the nobles and princes </w:t>
            </w:r>
            <w:r w:rsidRPr="00295BEE">
              <w:rPr>
                <w:rFonts w:ascii="Tahoma" w:hAnsi="Tahoma"/>
                <w:b/>
                <w:sz w:val="16"/>
                <w:szCs w:val="16"/>
              </w:rPr>
              <w:t>Psalm 45v11, Isa 33v17</w:t>
            </w:r>
          </w:p>
        </w:tc>
        <w:tc>
          <w:tcPr>
            <w:tcW w:w="3861" w:type="dxa"/>
          </w:tcPr>
          <w:p w14:paraId="0ABCC8BD" w14:textId="77777777" w:rsidR="00295BEE" w:rsidRPr="00295BEE" w:rsidRDefault="00295BEE" w:rsidP="00301559">
            <w:pPr>
              <w:outlineLvl w:val="0"/>
              <w:rPr>
                <w:rFonts w:ascii="Tahoma" w:hAnsi="Tahoma"/>
                <w:sz w:val="16"/>
                <w:szCs w:val="16"/>
              </w:rPr>
            </w:pPr>
            <w:r w:rsidRPr="00295BEE">
              <w:rPr>
                <w:rFonts w:ascii="Tahoma" w:hAnsi="Tahoma"/>
                <w:sz w:val="16"/>
                <w:szCs w:val="16"/>
              </w:rPr>
              <w:t xml:space="preserve">God expected Israel to be a reflection of Him to all the nations </w:t>
            </w:r>
            <w:r w:rsidRPr="00295BEE">
              <w:rPr>
                <w:rFonts w:ascii="Tahoma" w:hAnsi="Tahoma"/>
                <w:b/>
                <w:sz w:val="16"/>
                <w:szCs w:val="16"/>
              </w:rPr>
              <w:t>Exod 19v5-6, Deut 7v6</w:t>
            </w:r>
            <w:r>
              <w:rPr>
                <w:rFonts w:ascii="Tahoma" w:hAnsi="Tahoma"/>
                <w:sz w:val="16"/>
                <w:szCs w:val="16"/>
              </w:rPr>
              <w:t xml:space="preserve">. </w:t>
            </w:r>
            <w:r w:rsidRPr="00295BEE">
              <w:rPr>
                <w:rFonts w:ascii="Tahoma" w:hAnsi="Tahoma"/>
                <w:b/>
                <w:sz w:val="16"/>
                <w:szCs w:val="16"/>
              </w:rPr>
              <w:t>Isaiah 43v7</w:t>
            </w:r>
            <w:r w:rsidRPr="00295BEE">
              <w:rPr>
                <w:rFonts w:ascii="Tahoma" w:hAnsi="Tahoma"/>
                <w:sz w:val="16"/>
                <w:szCs w:val="16"/>
              </w:rPr>
              <w:t xml:space="preserve"> says– “I have created him for my glory!”</w:t>
            </w:r>
          </w:p>
        </w:tc>
      </w:tr>
      <w:tr w:rsidR="00295BEE" w14:paraId="4D91797E" w14:textId="77777777" w:rsidTr="00B7043C">
        <w:tc>
          <w:tcPr>
            <w:tcW w:w="3618" w:type="dxa"/>
          </w:tcPr>
          <w:p w14:paraId="1695DCB1" w14:textId="77777777" w:rsidR="00295BEE" w:rsidRPr="00295BEE" w:rsidRDefault="00295BEE" w:rsidP="00301559">
            <w:pPr>
              <w:outlineLvl w:val="0"/>
              <w:rPr>
                <w:rFonts w:ascii="Tahoma" w:hAnsi="Tahoma"/>
                <w:sz w:val="16"/>
                <w:szCs w:val="16"/>
              </w:rPr>
            </w:pPr>
            <w:r w:rsidRPr="00295BEE">
              <w:rPr>
                <w:rFonts w:ascii="Tahoma" w:hAnsi="Tahoma"/>
                <w:sz w:val="16"/>
                <w:szCs w:val="16"/>
              </w:rPr>
              <w:t>Ahasuerus sent to fetch her</w:t>
            </w:r>
            <w:r>
              <w:rPr>
                <w:rFonts w:ascii="Tahoma" w:hAnsi="Tahoma"/>
                <w:sz w:val="16"/>
                <w:szCs w:val="16"/>
              </w:rPr>
              <w:t xml:space="preserve"> after a feast of 187 days </w:t>
            </w:r>
            <w:r w:rsidRPr="00295BEE">
              <w:rPr>
                <w:rFonts w:ascii="Tahoma" w:hAnsi="Tahoma"/>
                <w:b/>
                <w:sz w:val="16"/>
                <w:szCs w:val="16"/>
              </w:rPr>
              <w:t>v10</w:t>
            </w:r>
            <w:r w:rsidRPr="00295BEE">
              <w:rPr>
                <w:rFonts w:ascii="Tahoma" w:hAnsi="Tahoma"/>
                <w:sz w:val="16"/>
                <w:szCs w:val="16"/>
              </w:rPr>
              <w:t xml:space="preserve"> to show off her reflected glory</w:t>
            </w:r>
          </w:p>
        </w:tc>
        <w:tc>
          <w:tcPr>
            <w:tcW w:w="3861" w:type="dxa"/>
          </w:tcPr>
          <w:p w14:paraId="0E402328" w14:textId="77777777" w:rsidR="00295BEE" w:rsidRPr="00295BEE" w:rsidRDefault="00295BEE" w:rsidP="00301559">
            <w:pPr>
              <w:outlineLvl w:val="0"/>
              <w:rPr>
                <w:rFonts w:ascii="Tahoma" w:hAnsi="Tahoma"/>
                <w:sz w:val="16"/>
                <w:szCs w:val="16"/>
              </w:rPr>
            </w:pPr>
            <w:r w:rsidRPr="00295BEE">
              <w:rPr>
                <w:rFonts w:ascii="Tahoma" w:hAnsi="Tahoma"/>
                <w:sz w:val="16"/>
                <w:szCs w:val="16"/>
              </w:rPr>
              <w:t>After 187 days, the priesthood was to be consecrated as the crowning glory of God’s Kingdom of priests (</w:t>
            </w:r>
            <w:r w:rsidRPr="00295BEE">
              <w:rPr>
                <w:rFonts w:ascii="Tahoma" w:hAnsi="Tahoma"/>
                <w:b/>
                <w:sz w:val="16"/>
                <w:szCs w:val="16"/>
              </w:rPr>
              <w:t>Lev 9v6</w:t>
            </w:r>
            <w:r w:rsidRPr="00295BEE">
              <w:rPr>
                <w:rFonts w:ascii="Tahoma" w:hAnsi="Tahoma"/>
                <w:sz w:val="16"/>
                <w:szCs w:val="16"/>
              </w:rPr>
              <w:t xml:space="preserve"> – The glory of Yahweh shall appear unto you”)</w:t>
            </w:r>
          </w:p>
        </w:tc>
      </w:tr>
      <w:tr w:rsidR="00295BEE" w14:paraId="78C3EC82" w14:textId="77777777" w:rsidTr="00B7043C">
        <w:tc>
          <w:tcPr>
            <w:tcW w:w="3618" w:type="dxa"/>
          </w:tcPr>
          <w:p w14:paraId="60EEA6F2" w14:textId="77777777" w:rsidR="00295BEE" w:rsidRPr="00295BEE" w:rsidRDefault="00295BEE" w:rsidP="00301559">
            <w:pPr>
              <w:outlineLvl w:val="0"/>
              <w:rPr>
                <w:rFonts w:ascii="Tahoma" w:hAnsi="Tahoma"/>
                <w:sz w:val="16"/>
                <w:szCs w:val="16"/>
              </w:rPr>
            </w:pPr>
            <w:r>
              <w:rPr>
                <w:rFonts w:ascii="Tahoma" w:hAnsi="Tahoma"/>
                <w:sz w:val="16"/>
                <w:szCs w:val="16"/>
              </w:rPr>
              <w:t xml:space="preserve">Vashti refused to come </w:t>
            </w:r>
            <w:r w:rsidRPr="00295BEE">
              <w:rPr>
                <w:rFonts w:ascii="Tahoma" w:hAnsi="Tahoma"/>
                <w:b/>
                <w:sz w:val="16"/>
                <w:szCs w:val="16"/>
              </w:rPr>
              <w:t>v12</w:t>
            </w:r>
          </w:p>
          <w:p w14:paraId="3E877964" w14:textId="77777777" w:rsidR="00295BEE" w:rsidRPr="00295BEE" w:rsidRDefault="00295BEE" w:rsidP="00301559">
            <w:pPr>
              <w:outlineLvl w:val="0"/>
              <w:rPr>
                <w:rFonts w:ascii="Tahoma" w:hAnsi="Tahoma"/>
                <w:sz w:val="16"/>
                <w:szCs w:val="16"/>
              </w:rPr>
            </w:pPr>
          </w:p>
        </w:tc>
        <w:tc>
          <w:tcPr>
            <w:tcW w:w="3861" w:type="dxa"/>
          </w:tcPr>
          <w:p w14:paraId="6E48C53F" w14:textId="77777777" w:rsidR="00295BEE" w:rsidRPr="00295BEE" w:rsidRDefault="00295BEE" w:rsidP="00301559">
            <w:pPr>
              <w:outlineLvl w:val="0"/>
              <w:rPr>
                <w:rFonts w:ascii="Tahoma" w:hAnsi="Tahoma"/>
                <w:sz w:val="16"/>
                <w:szCs w:val="16"/>
              </w:rPr>
            </w:pPr>
            <w:r w:rsidRPr="00295BEE">
              <w:rPr>
                <w:rFonts w:ascii="Tahoma" w:hAnsi="Tahoma"/>
                <w:sz w:val="16"/>
                <w:szCs w:val="16"/>
              </w:rPr>
              <w:t xml:space="preserve">The sons of Aaron – Nadab and Abihu (as types of the whole nation down through time) refused to accept God’s goodness and clearly rebelled against God and offered strange fire “which he commanded them not” </w:t>
            </w:r>
            <w:r w:rsidRPr="00295BEE">
              <w:rPr>
                <w:rFonts w:ascii="Tahoma" w:hAnsi="Tahoma"/>
                <w:b/>
                <w:sz w:val="16"/>
                <w:szCs w:val="16"/>
              </w:rPr>
              <w:t>Lev 10v1</w:t>
            </w:r>
            <w:r w:rsidRPr="00295BEE">
              <w:rPr>
                <w:rFonts w:ascii="Tahoma" w:hAnsi="Tahoma"/>
                <w:sz w:val="16"/>
                <w:szCs w:val="16"/>
              </w:rPr>
              <w:t xml:space="preserve">. Down through time the nation refused to obey God’s requests </w:t>
            </w:r>
            <w:proofErr w:type="spellStart"/>
            <w:r w:rsidRPr="00295BEE">
              <w:rPr>
                <w:rFonts w:ascii="Tahoma" w:hAnsi="Tahoma"/>
                <w:b/>
                <w:sz w:val="16"/>
                <w:szCs w:val="16"/>
              </w:rPr>
              <w:t>Jer</w:t>
            </w:r>
            <w:proofErr w:type="spellEnd"/>
            <w:r w:rsidRPr="00295BEE">
              <w:rPr>
                <w:rFonts w:ascii="Tahoma" w:hAnsi="Tahoma"/>
                <w:b/>
                <w:sz w:val="16"/>
                <w:szCs w:val="16"/>
              </w:rPr>
              <w:t xml:space="preserve"> 13v11, Luke 14v15-24, Matt 22v4-8</w:t>
            </w:r>
          </w:p>
        </w:tc>
      </w:tr>
      <w:tr w:rsidR="00295BEE" w14:paraId="59074D6A" w14:textId="77777777" w:rsidTr="00B7043C">
        <w:tc>
          <w:tcPr>
            <w:tcW w:w="3618" w:type="dxa"/>
          </w:tcPr>
          <w:p w14:paraId="0F55235A" w14:textId="77777777" w:rsidR="00295BEE" w:rsidRPr="00295BEE" w:rsidRDefault="00295BEE" w:rsidP="00301559">
            <w:pPr>
              <w:outlineLvl w:val="0"/>
              <w:rPr>
                <w:rFonts w:ascii="Tahoma" w:hAnsi="Tahoma"/>
                <w:sz w:val="16"/>
                <w:szCs w:val="16"/>
              </w:rPr>
            </w:pPr>
            <w:r w:rsidRPr="00295BEE">
              <w:rPr>
                <w:rFonts w:ascii="Tahoma" w:hAnsi="Tahoma"/>
                <w:sz w:val="16"/>
                <w:szCs w:val="16"/>
              </w:rPr>
              <w:t>Ahasuerus was very wroth a</w:t>
            </w:r>
            <w:r>
              <w:rPr>
                <w:rFonts w:ascii="Tahoma" w:hAnsi="Tahoma"/>
                <w:sz w:val="16"/>
                <w:szCs w:val="16"/>
              </w:rPr>
              <w:t xml:space="preserve">nd his anger burned within him </w:t>
            </w:r>
            <w:r w:rsidRPr="00295BEE">
              <w:rPr>
                <w:rFonts w:ascii="Tahoma" w:hAnsi="Tahoma"/>
                <w:b/>
                <w:sz w:val="16"/>
                <w:szCs w:val="16"/>
              </w:rPr>
              <w:t>v12</w:t>
            </w:r>
          </w:p>
        </w:tc>
        <w:tc>
          <w:tcPr>
            <w:tcW w:w="3861" w:type="dxa"/>
          </w:tcPr>
          <w:p w14:paraId="5039EB5E" w14:textId="77777777" w:rsidR="00295BEE" w:rsidRPr="00295BEE" w:rsidRDefault="00295BEE" w:rsidP="00301559">
            <w:pPr>
              <w:outlineLvl w:val="0"/>
              <w:rPr>
                <w:rFonts w:ascii="Tahoma" w:hAnsi="Tahoma"/>
                <w:sz w:val="16"/>
                <w:szCs w:val="16"/>
              </w:rPr>
            </w:pPr>
            <w:r w:rsidRPr="00295BEE">
              <w:rPr>
                <w:rFonts w:ascii="Tahoma" w:hAnsi="Tahoma"/>
                <w:sz w:val="16"/>
                <w:szCs w:val="16"/>
              </w:rPr>
              <w:t xml:space="preserve">God’s fiery </w:t>
            </w:r>
            <w:r>
              <w:rPr>
                <w:rFonts w:ascii="Tahoma" w:hAnsi="Tahoma"/>
                <w:sz w:val="16"/>
                <w:szCs w:val="16"/>
              </w:rPr>
              <w:t xml:space="preserve">wroth </w:t>
            </w:r>
            <w:r w:rsidRPr="00295BEE">
              <w:rPr>
                <w:rFonts w:ascii="Tahoma" w:hAnsi="Tahoma"/>
                <w:b/>
                <w:sz w:val="16"/>
                <w:szCs w:val="16"/>
              </w:rPr>
              <w:t>Lev 10v6</w:t>
            </w:r>
            <w:r w:rsidRPr="00295BEE">
              <w:rPr>
                <w:rFonts w:ascii="Tahoma" w:hAnsi="Tahoma"/>
                <w:sz w:val="16"/>
                <w:szCs w:val="16"/>
              </w:rPr>
              <w:t xml:space="preserve"> and anger flashed out and burned up Nadab and Abihu because they refu</w:t>
            </w:r>
            <w:r>
              <w:rPr>
                <w:rFonts w:ascii="Tahoma" w:hAnsi="Tahoma"/>
                <w:sz w:val="16"/>
                <w:szCs w:val="16"/>
              </w:rPr>
              <w:t xml:space="preserve">sed to obey God’s commandments </w:t>
            </w:r>
            <w:r w:rsidRPr="00295BEE">
              <w:rPr>
                <w:rFonts w:ascii="Tahoma" w:hAnsi="Tahoma"/>
                <w:b/>
                <w:sz w:val="16"/>
                <w:szCs w:val="16"/>
              </w:rPr>
              <w:t>Lev 10v2-3</w:t>
            </w:r>
            <w:r w:rsidRPr="00295BEE">
              <w:rPr>
                <w:rFonts w:ascii="Tahoma" w:hAnsi="Tahoma"/>
                <w:sz w:val="16"/>
                <w:szCs w:val="16"/>
              </w:rPr>
              <w:t xml:space="preserve"> and down through time Israel would be punished with God’s wroth </w:t>
            </w:r>
            <w:r w:rsidRPr="00295BEE">
              <w:rPr>
                <w:rFonts w:ascii="Tahoma" w:hAnsi="Tahoma"/>
                <w:b/>
                <w:sz w:val="16"/>
                <w:szCs w:val="16"/>
              </w:rPr>
              <w:t xml:space="preserve">II Chron 34v25, 36v16, Deut 29v28, </w:t>
            </w:r>
            <w:proofErr w:type="spellStart"/>
            <w:r w:rsidRPr="00295BEE">
              <w:rPr>
                <w:rFonts w:ascii="Tahoma" w:hAnsi="Tahoma"/>
                <w:b/>
                <w:sz w:val="16"/>
                <w:szCs w:val="16"/>
              </w:rPr>
              <w:t>Jer</w:t>
            </w:r>
            <w:proofErr w:type="spellEnd"/>
            <w:r w:rsidRPr="00295BEE">
              <w:rPr>
                <w:rFonts w:ascii="Tahoma" w:hAnsi="Tahoma"/>
                <w:b/>
                <w:sz w:val="16"/>
                <w:szCs w:val="16"/>
              </w:rPr>
              <w:t xml:space="preserve"> 32v37, Isa 30v27, Matt22v7</w:t>
            </w:r>
          </w:p>
        </w:tc>
      </w:tr>
    </w:tbl>
    <w:p w14:paraId="0831B44D" w14:textId="77777777" w:rsidR="00301559" w:rsidRDefault="00301559" w:rsidP="004D6930">
      <w:pPr>
        <w:rPr>
          <w:rFonts w:ascii="Tahoma" w:hAnsi="Tahoma"/>
          <w:sz w:val="16"/>
          <w:szCs w:val="16"/>
        </w:rPr>
      </w:pPr>
      <w:r>
        <w:rPr>
          <w:rFonts w:ascii="Tahoma" w:hAnsi="Tahoma"/>
          <w:sz w:val="16"/>
          <w:szCs w:val="16"/>
        </w:rPr>
        <w:t xml:space="preserve">The nation of Israel was infamous for their disobedience (Josh 5v7, I Sam 8v19, Isa 42v24, </w:t>
      </w:r>
      <w:proofErr w:type="spellStart"/>
      <w:r>
        <w:rPr>
          <w:rFonts w:ascii="Tahoma" w:hAnsi="Tahoma"/>
          <w:sz w:val="16"/>
          <w:szCs w:val="16"/>
        </w:rPr>
        <w:t>Jer</w:t>
      </w:r>
      <w:proofErr w:type="spellEnd"/>
      <w:r>
        <w:rPr>
          <w:rFonts w:ascii="Tahoma" w:hAnsi="Tahoma"/>
          <w:sz w:val="16"/>
          <w:szCs w:val="16"/>
        </w:rPr>
        <w:t xml:space="preserve"> 22v21) despite their firm statement that “all that Yahweh hath said we will do and be obedient!” (Exod 24v7)</w:t>
      </w:r>
      <w:r w:rsidR="00B7043C">
        <w:rPr>
          <w:rFonts w:ascii="Tahoma" w:hAnsi="Tahoma"/>
          <w:sz w:val="16"/>
          <w:szCs w:val="16"/>
        </w:rPr>
        <w:t>!</w:t>
      </w:r>
    </w:p>
    <w:p w14:paraId="75DEAAD0" w14:textId="77777777" w:rsidR="00301559" w:rsidRDefault="00301559" w:rsidP="004D6930">
      <w:pPr>
        <w:rPr>
          <w:rFonts w:ascii="Tahoma" w:hAnsi="Tahoma"/>
          <w:sz w:val="16"/>
          <w:szCs w:val="16"/>
        </w:rPr>
      </w:pPr>
    </w:p>
    <w:p w14:paraId="7A4BDA48" w14:textId="3C2A63BC" w:rsidR="00295BEE" w:rsidRDefault="002D50AB" w:rsidP="00295BEE">
      <w:pPr>
        <w:rPr>
          <w:rFonts w:ascii="Tahoma" w:hAnsi="Tahoma"/>
          <w:b/>
          <w:sz w:val="20"/>
          <w:szCs w:val="20"/>
          <w:u w:val="single"/>
        </w:rPr>
      </w:pPr>
      <w:r>
        <w:rPr>
          <w:rFonts w:ascii="Tahoma" w:hAnsi="Tahoma"/>
          <w:b/>
          <w:sz w:val="20"/>
          <w:szCs w:val="20"/>
          <w:u w:val="single"/>
        </w:rPr>
        <w:t>1</w:t>
      </w:r>
      <w:r w:rsidR="00B7043C">
        <w:rPr>
          <w:rFonts w:ascii="Tahoma" w:hAnsi="Tahoma"/>
          <w:b/>
          <w:sz w:val="20"/>
          <w:szCs w:val="20"/>
          <w:u w:val="single"/>
        </w:rPr>
        <w:t>v</w:t>
      </w:r>
      <w:r w:rsidR="00295BEE">
        <w:rPr>
          <w:rFonts w:ascii="Tahoma" w:hAnsi="Tahoma"/>
          <w:b/>
          <w:sz w:val="20"/>
          <w:szCs w:val="20"/>
          <w:u w:val="single"/>
        </w:rPr>
        <w:t>13-22</w:t>
      </w:r>
      <w:r w:rsidR="00295BEE" w:rsidRPr="004D6930">
        <w:rPr>
          <w:rFonts w:ascii="Tahoma" w:hAnsi="Tahoma"/>
          <w:b/>
          <w:sz w:val="20"/>
          <w:szCs w:val="20"/>
          <w:u w:val="single"/>
        </w:rPr>
        <w:t xml:space="preserve"> – The </w:t>
      </w:r>
      <w:r w:rsidR="00295BEE">
        <w:rPr>
          <w:rFonts w:ascii="Tahoma" w:hAnsi="Tahoma"/>
          <w:b/>
          <w:sz w:val="20"/>
          <w:szCs w:val="20"/>
          <w:u w:val="single"/>
        </w:rPr>
        <w:t>King’s Solution</w:t>
      </w:r>
    </w:p>
    <w:p w14:paraId="4B01EB93" w14:textId="77777777" w:rsidR="00295BEE" w:rsidRDefault="00301559" w:rsidP="004D6930">
      <w:pPr>
        <w:rPr>
          <w:rFonts w:ascii="Tahoma" w:hAnsi="Tahoma"/>
          <w:sz w:val="16"/>
          <w:szCs w:val="16"/>
        </w:rPr>
      </w:pPr>
      <w:r>
        <w:rPr>
          <w:rFonts w:ascii="Tahoma" w:hAnsi="Tahoma"/>
          <w:sz w:val="16"/>
          <w:szCs w:val="16"/>
        </w:rPr>
        <w:t>v13 - “</w:t>
      </w:r>
      <w:r w:rsidRPr="00301559">
        <w:rPr>
          <w:rFonts w:ascii="Tahoma" w:hAnsi="Tahoma"/>
          <w:b/>
          <w:sz w:val="16"/>
          <w:szCs w:val="16"/>
        </w:rPr>
        <w:t>Wise men</w:t>
      </w:r>
      <w:r>
        <w:rPr>
          <w:rFonts w:ascii="Tahoma" w:hAnsi="Tahoma"/>
          <w:sz w:val="16"/>
          <w:szCs w:val="16"/>
        </w:rPr>
        <w:t>” = Angels who are in control of the times (Dan 2v21) and who always behold the face of God (Matt18v10)</w:t>
      </w:r>
    </w:p>
    <w:p w14:paraId="23B74424" w14:textId="77777777" w:rsidR="00301559" w:rsidRDefault="00301559" w:rsidP="004D6930">
      <w:pPr>
        <w:rPr>
          <w:rFonts w:ascii="Tahoma" w:hAnsi="Tahoma"/>
          <w:sz w:val="16"/>
          <w:szCs w:val="16"/>
        </w:rPr>
      </w:pPr>
      <w:r>
        <w:rPr>
          <w:rFonts w:ascii="Tahoma" w:hAnsi="Tahoma"/>
          <w:sz w:val="16"/>
          <w:szCs w:val="16"/>
        </w:rPr>
        <w:t>v17 – “</w:t>
      </w:r>
      <w:r>
        <w:rPr>
          <w:rFonts w:ascii="Tahoma" w:hAnsi="Tahoma"/>
          <w:b/>
          <w:sz w:val="16"/>
          <w:szCs w:val="16"/>
        </w:rPr>
        <w:t>This</w:t>
      </w:r>
      <w:r w:rsidRPr="00B7043C">
        <w:rPr>
          <w:rFonts w:ascii="Tahoma" w:hAnsi="Tahoma"/>
          <w:b/>
          <w:sz w:val="16"/>
          <w:szCs w:val="16"/>
        </w:rPr>
        <w:t xml:space="preserve"> deed</w:t>
      </w:r>
      <w:r>
        <w:rPr>
          <w:rFonts w:ascii="Tahoma" w:hAnsi="Tahoma"/>
          <w:sz w:val="16"/>
          <w:szCs w:val="16"/>
        </w:rPr>
        <w:t xml:space="preserve">” - </w:t>
      </w:r>
      <w:r w:rsidRPr="00301559">
        <w:rPr>
          <w:rFonts w:ascii="Tahoma" w:hAnsi="Tahoma"/>
          <w:sz w:val="16"/>
          <w:szCs w:val="16"/>
        </w:rPr>
        <w:t>Vashti</w:t>
      </w:r>
      <w:r>
        <w:rPr>
          <w:rFonts w:ascii="Tahoma" w:hAnsi="Tahoma"/>
          <w:sz w:val="16"/>
          <w:szCs w:val="16"/>
        </w:rPr>
        <w:t xml:space="preserve"> need to be punished on the basis of “greater priviledges bring greater responsibilities (Luke 12v47-48, James 4v17)</w:t>
      </w:r>
    </w:p>
    <w:p w14:paraId="48BDD578" w14:textId="77777777" w:rsidR="00301559" w:rsidRDefault="00301559" w:rsidP="004D6930">
      <w:pPr>
        <w:rPr>
          <w:rFonts w:ascii="Tahoma" w:hAnsi="Tahoma"/>
          <w:sz w:val="16"/>
          <w:szCs w:val="16"/>
        </w:rPr>
      </w:pPr>
      <w:r>
        <w:rPr>
          <w:rFonts w:ascii="Tahoma" w:hAnsi="Tahoma"/>
          <w:sz w:val="16"/>
          <w:szCs w:val="16"/>
        </w:rPr>
        <w:t>v19 – “</w:t>
      </w:r>
      <w:r>
        <w:rPr>
          <w:rFonts w:ascii="Tahoma" w:hAnsi="Tahoma"/>
          <w:b/>
          <w:sz w:val="16"/>
          <w:szCs w:val="16"/>
        </w:rPr>
        <w:t>let the King give her royal estate unto another that is better than she</w:t>
      </w:r>
      <w:r>
        <w:rPr>
          <w:rFonts w:ascii="Tahoma" w:hAnsi="Tahoma"/>
          <w:sz w:val="16"/>
          <w:szCs w:val="16"/>
        </w:rPr>
        <w:t>” – An obvious allusion to I Sam 15v28 which establishes the type of Vashti as a type of natural Israel (also typed by King Saul in contrast with David). Picked up and alluded to by Christ in Matt 21v43</w:t>
      </w:r>
      <w:r w:rsidR="00B7043C">
        <w:rPr>
          <w:rFonts w:ascii="Tahoma" w:hAnsi="Tahoma"/>
          <w:sz w:val="16"/>
          <w:szCs w:val="16"/>
        </w:rPr>
        <w:t xml:space="preserve"> and applied to the nation also, </w:t>
      </w:r>
      <w:r>
        <w:rPr>
          <w:rFonts w:ascii="Tahoma" w:hAnsi="Tahoma"/>
          <w:sz w:val="16"/>
          <w:szCs w:val="16"/>
        </w:rPr>
        <w:t>and this statement is followed by an invitation to a wedding (Matt 22v1-10) which is clearly based on Esther 2v1-4!</w:t>
      </w:r>
      <w:r w:rsidR="00B7043C">
        <w:rPr>
          <w:rFonts w:ascii="Tahoma" w:hAnsi="Tahoma"/>
          <w:sz w:val="16"/>
          <w:szCs w:val="16"/>
        </w:rPr>
        <w:t xml:space="preserve"> This establishes Esther as the Gentile bride by faith and obedience in the story.</w:t>
      </w:r>
    </w:p>
    <w:p w14:paraId="35B345DE" w14:textId="77777777" w:rsidR="00B7043C" w:rsidRDefault="00B7043C" w:rsidP="004D6930">
      <w:pPr>
        <w:rPr>
          <w:rFonts w:ascii="Tahoma" w:hAnsi="Tahoma"/>
          <w:sz w:val="16"/>
          <w:szCs w:val="16"/>
        </w:rPr>
      </w:pPr>
    </w:p>
    <w:p w14:paraId="398C375B" w14:textId="095C7CBF" w:rsidR="00B7043C" w:rsidRDefault="002D50AB" w:rsidP="00B7043C">
      <w:pPr>
        <w:rPr>
          <w:rFonts w:ascii="Tahoma" w:hAnsi="Tahoma"/>
          <w:b/>
          <w:sz w:val="20"/>
          <w:szCs w:val="20"/>
          <w:u w:val="single"/>
        </w:rPr>
      </w:pPr>
      <w:r>
        <w:rPr>
          <w:rFonts w:ascii="Tahoma" w:hAnsi="Tahoma"/>
          <w:b/>
          <w:sz w:val="20"/>
          <w:szCs w:val="20"/>
          <w:u w:val="single"/>
        </w:rPr>
        <w:t>1</w:t>
      </w:r>
      <w:r w:rsidR="00B7043C">
        <w:rPr>
          <w:rFonts w:ascii="Tahoma" w:hAnsi="Tahoma"/>
          <w:b/>
          <w:sz w:val="20"/>
          <w:szCs w:val="20"/>
          <w:u w:val="single"/>
        </w:rPr>
        <w:t>v9-12</w:t>
      </w:r>
      <w:r w:rsidR="00B7043C" w:rsidRPr="004D6930">
        <w:rPr>
          <w:rFonts w:ascii="Tahoma" w:hAnsi="Tahoma"/>
          <w:b/>
          <w:sz w:val="20"/>
          <w:szCs w:val="20"/>
          <w:u w:val="single"/>
        </w:rPr>
        <w:t xml:space="preserve"> – The </w:t>
      </w:r>
      <w:r w:rsidR="00B7043C">
        <w:rPr>
          <w:rFonts w:ascii="Tahoma" w:hAnsi="Tahoma"/>
          <w:b/>
          <w:sz w:val="20"/>
          <w:szCs w:val="20"/>
          <w:u w:val="single"/>
        </w:rPr>
        <w:t>Disobedience of Queen Vashti</w:t>
      </w:r>
    </w:p>
    <w:p w14:paraId="53347280" w14:textId="3DF8FCD0" w:rsidR="00B7043C" w:rsidRDefault="00B7043C" w:rsidP="00B7043C">
      <w:pPr>
        <w:rPr>
          <w:rFonts w:ascii="Tahoma" w:hAnsi="Tahoma"/>
          <w:sz w:val="16"/>
          <w:szCs w:val="16"/>
        </w:rPr>
      </w:pPr>
      <w:r>
        <w:rPr>
          <w:rFonts w:ascii="Tahoma" w:hAnsi="Tahoma"/>
          <w:sz w:val="16"/>
          <w:szCs w:val="16"/>
        </w:rPr>
        <w:t>We are not told why Vashti did not come, but to the King and</w:t>
      </w:r>
      <w:r w:rsidR="002D50AB">
        <w:rPr>
          <w:rFonts w:ascii="Tahoma" w:hAnsi="Tahoma"/>
          <w:sz w:val="16"/>
          <w:szCs w:val="16"/>
        </w:rPr>
        <w:t xml:space="preserve"> wise men it</w:t>
      </w:r>
      <w:r>
        <w:rPr>
          <w:rFonts w:ascii="Tahoma" w:hAnsi="Tahoma"/>
          <w:sz w:val="16"/>
          <w:szCs w:val="16"/>
        </w:rPr>
        <w:t xml:space="preserve"> was clearly:</w:t>
      </w:r>
    </w:p>
    <w:p w14:paraId="1E198D8A" w14:textId="77777777" w:rsidR="00B7043C" w:rsidRPr="00F9629E" w:rsidRDefault="00B7043C" w:rsidP="00B7043C">
      <w:pPr>
        <w:pStyle w:val="ListParagraph"/>
        <w:numPr>
          <w:ilvl w:val="0"/>
          <w:numId w:val="2"/>
        </w:numPr>
        <w:outlineLvl w:val="0"/>
        <w:rPr>
          <w:rFonts w:ascii="Tahoma" w:hAnsi="Tahoma"/>
          <w:sz w:val="16"/>
          <w:szCs w:val="16"/>
        </w:rPr>
      </w:pPr>
      <w:r w:rsidRPr="00F9629E">
        <w:rPr>
          <w:rFonts w:ascii="Tahoma" w:hAnsi="Tahoma"/>
          <w:sz w:val="16"/>
          <w:szCs w:val="16"/>
        </w:rPr>
        <w:t xml:space="preserve">a blatant act of rebellion (v15), </w:t>
      </w:r>
    </w:p>
    <w:p w14:paraId="5557B655" w14:textId="77777777" w:rsidR="00B7043C" w:rsidRPr="00F9629E" w:rsidRDefault="00B7043C" w:rsidP="00B7043C">
      <w:pPr>
        <w:pStyle w:val="ListParagraph"/>
        <w:numPr>
          <w:ilvl w:val="0"/>
          <w:numId w:val="2"/>
        </w:numPr>
        <w:outlineLvl w:val="0"/>
        <w:rPr>
          <w:rFonts w:ascii="Tahoma" w:hAnsi="Tahoma"/>
          <w:sz w:val="16"/>
          <w:szCs w:val="16"/>
        </w:rPr>
      </w:pPr>
      <w:r w:rsidRPr="00F9629E">
        <w:rPr>
          <w:rFonts w:ascii="Tahoma" w:hAnsi="Tahoma"/>
          <w:sz w:val="16"/>
          <w:szCs w:val="16"/>
        </w:rPr>
        <w:t>an act that despised – Lit “trampled under foot” the bond of marriage (v17)</w:t>
      </w:r>
    </w:p>
    <w:p w14:paraId="20FAB47F" w14:textId="77777777" w:rsidR="00B7043C" w:rsidRPr="00F9629E" w:rsidRDefault="00B7043C" w:rsidP="00B7043C">
      <w:pPr>
        <w:pStyle w:val="ListParagraph"/>
        <w:numPr>
          <w:ilvl w:val="0"/>
          <w:numId w:val="2"/>
        </w:numPr>
        <w:outlineLvl w:val="0"/>
        <w:rPr>
          <w:rFonts w:ascii="Tahoma" w:hAnsi="Tahoma"/>
          <w:sz w:val="16"/>
          <w:szCs w:val="16"/>
        </w:rPr>
      </w:pPr>
      <w:r w:rsidRPr="00F9629E">
        <w:rPr>
          <w:rFonts w:ascii="Tahoma" w:hAnsi="Tahoma"/>
          <w:sz w:val="16"/>
          <w:szCs w:val="16"/>
        </w:rPr>
        <w:t>a deliberate act of contempt (v18)</w:t>
      </w:r>
    </w:p>
    <w:p w14:paraId="4CEB28E7" w14:textId="77777777" w:rsidR="00B7043C" w:rsidRPr="00F9629E" w:rsidRDefault="00B7043C" w:rsidP="00B7043C">
      <w:pPr>
        <w:pStyle w:val="ListParagraph"/>
        <w:numPr>
          <w:ilvl w:val="0"/>
          <w:numId w:val="2"/>
        </w:numPr>
        <w:outlineLvl w:val="0"/>
        <w:rPr>
          <w:rFonts w:ascii="Tahoma" w:hAnsi="Tahoma"/>
          <w:sz w:val="16"/>
          <w:szCs w:val="16"/>
        </w:rPr>
      </w:pPr>
      <w:r w:rsidRPr="00F9629E">
        <w:rPr>
          <w:rFonts w:ascii="Tahoma" w:hAnsi="Tahoma"/>
          <w:sz w:val="16"/>
          <w:szCs w:val="16"/>
        </w:rPr>
        <w:t>a calculated act of dishonour (v20)</w:t>
      </w:r>
    </w:p>
    <w:p w14:paraId="748D0BAB" w14:textId="7FA51B18" w:rsidR="00B7043C" w:rsidRPr="00F9629E" w:rsidRDefault="002D50AB" w:rsidP="00B7043C">
      <w:pPr>
        <w:pStyle w:val="ListParagraph"/>
        <w:numPr>
          <w:ilvl w:val="0"/>
          <w:numId w:val="2"/>
        </w:numPr>
        <w:outlineLvl w:val="0"/>
        <w:rPr>
          <w:rFonts w:ascii="Tahoma" w:hAnsi="Tahoma"/>
          <w:sz w:val="16"/>
          <w:szCs w:val="16"/>
        </w:rPr>
      </w:pPr>
      <w:r>
        <w:rPr>
          <w:rFonts w:ascii="Tahoma" w:hAnsi="Tahoma"/>
          <w:sz w:val="16"/>
          <w:szCs w:val="16"/>
        </w:rPr>
        <w:t>a flagrant act of</w:t>
      </w:r>
      <w:r w:rsidR="00B7043C" w:rsidRPr="00F9629E">
        <w:rPr>
          <w:rFonts w:ascii="Tahoma" w:hAnsi="Tahoma"/>
          <w:sz w:val="16"/>
          <w:szCs w:val="16"/>
        </w:rPr>
        <w:t xml:space="preserve"> disregard for the King’s authority (v22)</w:t>
      </w:r>
    </w:p>
    <w:p w14:paraId="62059295" w14:textId="77777777" w:rsidR="00B7043C" w:rsidRPr="00F9629E" w:rsidRDefault="00B7043C" w:rsidP="00B7043C">
      <w:pPr>
        <w:pStyle w:val="ListParagraph"/>
        <w:numPr>
          <w:ilvl w:val="0"/>
          <w:numId w:val="2"/>
        </w:numPr>
        <w:outlineLvl w:val="0"/>
        <w:rPr>
          <w:rFonts w:ascii="Tahoma" w:hAnsi="Tahoma"/>
          <w:sz w:val="16"/>
          <w:szCs w:val="16"/>
        </w:rPr>
      </w:pPr>
      <w:r w:rsidRPr="00F9629E">
        <w:rPr>
          <w:rFonts w:ascii="Tahoma" w:hAnsi="Tahoma"/>
          <w:sz w:val="16"/>
          <w:szCs w:val="16"/>
        </w:rPr>
        <w:t>an act that pleased not the king (2v4)</w:t>
      </w:r>
    </w:p>
    <w:p w14:paraId="0AD55AE3" w14:textId="77777777" w:rsidR="00B7043C" w:rsidRDefault="00B7043C" w:rsidP="00B7043C">
      <w:pPr>
        <w:rPr>
          <w:rFonts w:ascii="Tahoma" w:hAnsi="Tahoma"/>
          <w:sz w:val="16"/>
          <w:szCs w:val="16"/>
        </w:rPr>
      </w:pPr>
      <w:r>
        <w:rPr>
          <w:rFonts w:ascii="Tahoma" w:hAnsi="Tahoma"/>
          <w:sz w:val="16"/>
          <w:szCs w:val="16"/>
        </w:rPr>
        <w:t>Vashti is a clear type of the nation of Israel (Israel after the flesh) who blatantly rebelled against God’s commandments and flagrantly disregarded His laws</w:t>
      </w:r>
    </w:p>
    <w:tbl>
      <w:tblPr>
        <w:tblStyle w:val="TableGrid"/>
        <w:tblW w:w="0" w:type="auto"/>
        <w:tblLook w:val="00A0" w:firstRow="1" w:lastRow="0" w:firstColumn="1" w:lastColumn="0" w:noHBand="0" w:noVBand="0"/>
      </w:tblPr>
      <w:tblGrid>
        <w:gridCol w:w="3618"/>
        <w:gridCol w:w="3861"/>
      </w:tblGrid>
      <w:tr w:rsidR="00B7043C" w:rsidRPr="002004DD" w14:paraId="626311EE" w14:textId="77777777" w:rsidTr="00C0472B">
        <w:tc>
          <w:tcPr>
            <w:tcW w:w="3618" w:type="dxa"/>
          </w:tcPr>
          <w:p w14:paraId="360C7A80" w14:textId="77777777" w:rsidR="00B7043C" w:rsidRPr="00295BEE" w:rsidRDefault="00B7043C" w:rsidP="00C0472B">
            <w:pPr>
              <w:jc w:val="center"/>
              <w:outlineLvl w:val="0"/>
              <w:rPr>
                <w:rFonts w:ascii="Tahoma" w:hAnsi="Tahoma"/>
                <w:b/>
                <w:sz w:val="16"/>
                <w:szCs w:val="16"/>
              </w:rPr>
            </w:pPr>
            <w:r w:rsidRPr="00295BEE">
              <w:rPr>
                <w:rFonts w:ascii="Tahoma" w:hAnsi="Tahoma"/>
                <w:b/>
                <w:sz w:val="16"/>
                <w:szCs w:val="16"/>
              </w:rPr>
              <w:t>The disobedience of Vashti</w:t>
            </w:r>
          </w:p>
        </w:tc>
        <w:tc>
          <w:tcPr>
            <w:tcW w:w="3861" w:type="dxa"/>
          </w:tcPr>
          <w:p w14:paraId="17C457A5" w14:textId="77777777" w:rsidR="00B7043C" w:rsidRPr="00295BEE" w:rsidRDefault="00B7043C" w:rsidP="00C0472B">
            <w:pPr>
              <w:jc w:val="center"/>
              <w:outlineLvl w:val="0"/>
              <w:rPr>
                <w:rFonts w:ascii="Tahoma" w:hAnsi="Tahoma"/>
                <w:b/>
                <w:sz w:val="16"/>
                <w:szCs w:val="16"/>
              </w:rPr>
            </w:pPr>
            <w:r w:rsidRPr="00295BEE">
              <w:rPr>
                <w:rFonts w:ascii="Tahoma" w:hAnsi="Tahoma"/>
                <w:b/>
                <w:sz w:val="16"/>
                <w:szCs w:val="16"/>
              </w:rPr>
              <w:t>The disobedience of Israel</w:t>
            </w:r>
          </w:p>
        </w:tc>
      </w:tr>
      <w:tr w:rsidR="00B7043C" w14:paraId="37BCC771" w14:textId="77777777" w:rsidTr="00C0472B">
        <w:tc>
          <w:tcPr>
            <w:tcW w:w="3618" w:type="dxa"/>
          </w:tcPr>
          <w:p w14:paraId="0DB3D21F" w14:textId="77777777" w:rsidR="00B7043C" w:rsidRPr="00295BEE" w:rsidRDefault="00B7043C" w:rsidP="00C0472B">
            <w:pPr>
              <w:outlineLvl w:val="0"/>
              <w:rPr>
                <w:rFonts w:ascii="Tahoma" w:hAnsi="Tahoma"/>
                <w:sz w:val="16"/>
                <w:szCs w:val="16"/>
              </w:rPr>
            </w:pPr>
            <w:r w:rsidRPr="00295BEE">
              <w:rPr>
                <w:rFonts w:ascii="Tahoma" w:hAnsi="Tahoma"/>
                <w:sz w:val="16"/>
                <w:szCs w:val="16"/>
              </w:rPr>
              <w:t>Va</w:t>
            </w:r>
            <w:r>
              <w:rPr>
                <w:rFonts w:ascii="Tahoma" w:hAnsi="Tahoma"/>
                <w:sz w:val="16"/>
                <w:szCs w:val="16"/>
              </w:rPr>
              <w:t xml:space="preserve">shti was the King’s first wife </w:t>
            </w:r>
            <w:r w:rsidRPr="00295BEE">
              <w:rPr>
                <w:rFonts w:ascii="Tahoma" w:hAnsi="Tahoma"/>
                <w:b/>
                <w:sz w:val="16"/>
                <w:szCs w:val="16"/>
              </w:rPr>
              <w:t>v9</w:t>
            </w:r>
          </w:p>
        </w:tc>
        <w:tc>
          <w:tcPr>
            <w:tcW w:w="3861" w:type="dxa"/>
          </w:tcPr>
          <w:p w14:paraId="4690B000" w14:textId="77777777" w:rsidR="00B7043C" w:rsidRPr="00295BEE" w:rsidRDefault="00B7043C" w:rsidP="00C0472B">
            <w:pPr>
              <w:outlineLvl w:val="0"/>
              <w:rPr>
                <w:rFonts w:ascii="Tahoma" w:hAnsi="Tahoma"/>
                <w:sz w:val="16"/>
                <w:szCs w:val="16"/>
              </w:rPr>
            </w:pPr>
            <w:r w:rsidRPr="00295BEE">
              <w:rPr>
                <w:rFonts w:ascii="Tahoma" w:hAnsi="Tahoma"/>
                <w:sz w:val="16"/>
                <w:szCs w:val="16"/>
              </w:rPr>
              <w:t xml:space="preserve">Israel was clearly God’s first wife </w:t>
            </w:r>
            <w:r w:rsidRPr="00295BEE">
              <w:rPr>
                <w:rFonts w:ascii="Tahoma" w:hAnsi="Tahoma"/>
                <w:b/>
                <w:sz w:val="16"/>
                <w:szCs w:val="16"/>
              </w:rPr>
              <w:t xml:space="preserve">Isa 54v5, </w:t>
            </w:r>
            <w:proofErr w:type="spellStart"/>
            <w:r w:rsidRPr="00295BEE">
              <w:rPr>
                <w:rFonts w:ascii="Tahoma" w:hAnsi="Tahoma"/>
                <w:b/>
                <w:sz w:val="16"/>
                <w:szCs w:val="16"/>
              </w:rPr>
              <w:t>Jer</w:t>
            </w:r>
            <w:proofErr w:type="spellEnd"/>
            <w:r w:rsidRPr="00295BEE">
              <w:rPr>
                <w:rFonts w:ascii="Tahoma" w:hAnsi="Tahoma"/>
                <w:b/>
                <w:sz w:val="16"/>
                <w:szCs w:val="16"/>
              </w:rPr>
              <w:t xml:space="preserve"> 31v32</w:t>
            </w:r>
            <w:r w:rsidRPr="00295BEE">
              <w:rPr>
                <w:rFonts w:ascii="Tahoma" w:hAnsi="Tahoma"/>
                <w:sz w:val="16"/>
                <w:szCs w:val="16"/>
              </w:rPr>
              <w:t>)“I was an husband unto them”</w:t>
            </w:r>
          </w:p>
        </w:tc>
      </w:tr>
      <w:tr w:rsidR="00B7043C" w14:paraId="71381E4F" w14:textId="77777777" w:rsidTr="00C0472B">
        <w:tc>
          <w:tcPr>
            <w:tcW w:w="3618" w:type="dxa"/>
          </w:tcPr>
          <w:p w14:paraId="603C12EA" w14:textId="77777777" w:rsidR="00B7043C" w:rsidRPr="00295BEE" w:rsidRDefault="00B7043C" w:rsidP="00C0472B">
            <w:pPr>
              <w:outlineLvl w:val="0"/>
              <w:rPr>
                <w:rFonts w:ascii="Tahoma" w:hAnsi="Tahoma"/>
                <w:sz w:val="16"/>
                <w:szCs w:val="16"/>
              </w:rPr>
            </w:pPr>
            <w:r>
              <w:rPr>
                <w:rFonts w:ascii="Tahoma" w:hAnsi="Tahoma"/>
                <w:sz w:val="16"/>
                <w:szCs w:val="16"/>
              </w:rPr>
              <w:t xml:space="preserve">Vashti known for her beauty </w:t>
            </w:r>
            <w:r w:rsidRPr="00295BEE">
              <w:rPr>
                <w:rFonts w:ascii="Tahoma" w:hAnsi="Tahoma"/>
                <w:b/>
                <w:sz w:val="16"/>
                <w:szCs w:val="16"/>
              </w:rPr>
              <w:t>v11</w:t>
            </w:r>
          </w:p>
        </w:tc>
        <w:tc>
          <w:tcPr>
            <w:tcW w:w="3861" w:type="dxa"/>
          </w:tcPr>
          <w:p w14:paraId="7BAE852E" w14:textId="77777777" w:rsidR="00B7043C" w:rsidRPr="00295BEE" w:rsidRDefault="00B7043C" w:rsidP="00C0472B">
            <w:pPr>
              <w:outlineLvl w:val="0"/>
              <w:rPr>
                <w:rFonts w:ascii="Tahoma" w:hAnsi="Tahoma"/>
                <w:sz w:val="16"/>
                <w:szCs w:val="16"/>
              </w:rPr>
            </w:pPr>
            <w:r w:rsidRPr="00295BEE">
              <w:rPr>
                <w:rFonts w:ascii="Tahoma" w:hAnsi="Tahoma"/>
                <w:sz w:val="16"/>
                <w:szCs w:val="16"/>
              </w:rPr>
              <w:t xml:space="preserve">Israel was “exceeding beautiful, and thou didst prosper into a Kingdom, and thy renown went forth among the heathen for their beauty: for it was perfect through thy comeliness which I had put upon thee, saith the Lord God” </w:t>
            </w:r>
            <w:proofErr w:type="spellStart"/>
            <w:r>
              <w:rPr>
                <w:rFonts w:ascii="Tahoma" w:hAnsi="Tahoma"/>
                <w:b/>
                <w:sz w:val="16"/>
                <w:szCs w:val="16"/>
              </w:rPr>
              <w:t>Ezek</w:t>
            </w:r>
            <w:proofErr w:type="spellEnd"/>
            <w:r w:rsidRPr="00295BEE">
              <w:rPr>
                <w:rFonts w:ascii="Tahoma" w:hAnsi="Tahoma"/>
                <w:b/>
                <w:sz w:val="16"/>
                <w:szCs w:val="16"/>
              </w:rPr>
              <w:t xml:space="preserve"> 16v8-14</w:t>
            </w:r>
          </w:p>
        </w:tc>
      </w:tr>
      <w:tr w:rsidR="00B7043C" w14:paraId="4F5F492B" w14:textId="77777777" w:rsidTr="00C0472B">
        <w:tc>
          <w:tcPr>
            <w:tcW w:w="3618" w:type="dxa"/>
          </w:tcPr>
          <w:p w14:paraId="10EFAC6C" w14:textId="77777777" w:rsidR="00B7043C" w:rsidRPr="00295BEE" w:rsidRDefault="00B7043C" w:rsidP="00C0472B">
            <w:pPr>
              <w:outlineLvl w:val="0"/>
              <w:rPr>
                <w:rFonts w:ascii="Tahoma" w:hAnsi="Tahoma"/>
                <w:sz w:val="16"/>
                <w:szCs w:val="16"/>
              </w:rPr>
            </w:pPr>
            <w:r w:rsidRPr="00295BEE">
              <w:rPr>
                <w:rFonts w:ascii="Tahoma" w:hAnsi="Tahoma"/>
                <w:sz w:val="16"/>
                <w:szCs w:val="16"/>
              </w:rPr>
              <w:t>Vashti was supposed to be the perfect reflection of her lord the king</w:t>
            </w:r>
            <w:r>
              <w:rPr>
                <w:rFonts w:ascii="Tahoma" w:hAnsi="Tahoma"/>
                <w:sz w:val="16"/>
                <w:szCs w:val="16"/>
              </w:rPr>
              <w:t xml:space="preserve"> to all the nobles and princes </w:t>
            </w:r>
            <w:r w:rsidRPr="00295BEE">
              <w:rPr>
                <w:rFonts w:ascii="Tahoma" w:hAnsi="Tahoma"/>
                <w:b/>
                <w:sz w:val="16"/>
                <w:szCs w:val="16"/>
              </w:rPr>
              <w:t>Psalm 45v11, Isa 33v17</w:t>
            </w:r>
          </w:p>
        </w:tc>
        <w:tc>
          <w:tcPr>
            <w:tcW w:w="3861" w:type="dxa"/>
          </w:tcPr>
          <w:p w14:paraId="55B6581E" w14:textId="77777777" w:rsidR="00B7043C" w:rsidRPr="00295BEE" w:rsidRDefault="00B7043C" w:rsidP="00C0472B">
            <w:pPr>
              <w:outlineLvl w:val="0"/>
              <w:rPr>
                <w:rFonts w:ascii="Tahoma" w:hAnsi="Tahoma"/>
                <w:sz w:val="16"/>
                <w:szCs w:val="16"/>
              </w:rPr>
            </w:pPr>
            <w:r w:rsidRPr="00295BEE">
              <w:rPr>
                <w:rFonts w:ascii="Tahoma" w:hAnsi="Tahoma"/>
                <w:sz w:val="16"/>
                <w:szCs w:val="16"/>
              </w:rPr>
              <w:t xml:space="preserve">God expected Israel to be a reflection of Him to all the nations </w:t>
            </w:r>
            <w:r w:rsidRPr="00295BEE">
              <w:rPr>
                <w:rFonts w:ascii="Tahoma" w:hAnsi="Tahoma"/>
                <w:b/>
                <w:sz w:val="16"/>
                <w:szCs w:val="16"/>
              </w:rPr>
              <w:t>Exod 19v5-6, Deut 7v6</w:t>
            </w:r>
            <w:r>
              <w:rPr>
                <w:rFonts w:ascii="Tahoma" w:hAnsi="Tahoma"/>
                <w:sz w:val="16"/>
                <w:szCs w:val="16"/>
              </w:rPr>
              <w:t xml:space="preserve">. </w:t>
            </w:r>
            <w:r w:rsidRPr="00295BEE">
              <w:rPr>
                <w:rFonts w:ascii="Tahoma" w:hAnsi="Tahoma"/>
                <w:b/>
                <w:sz w:val="16"/>
                <w:szCs w:val="16"/>
              </w:rPr>
              <w:t>Isaiah 43v7</w:t>
            </w:r>
            <w:r w:rsidRPr="00295BEE">
              <w:rPr>
                <w:rFonts w:ascii="Tahoma" w:hAnsi="Tahoma"/>
                <w:sz w:val="16"/>
                <w:szCs w:val="16"/>
              </w:rPr>
              <w:t xml:space="preserve"> says– “I have created him for my glory!”</w:t>
            </w:r>
          </w:p>
        </w:tc>
      </w:tr>
      <w:tr w:rsidR="00B7043C" w14:paraId="74C8D2CF" w14:textId="77777777" w:rsidTr="00C0472B">
        <w:tc>
          <w:tcPr>
            <w:tcW w:w="3618" w:type="dxa"/>
          </w:tcPr>
          <w:p w14:paraId="1586E166" w14:textId="77777777" w:rsidR="00B7043C" w:rsidRPr="00295BEE" w:rsidRDefault="00B7043C" w:rsidP="00C0472B">
            <w:pPr>
              <w:outlineLvl w:val="0"/>
              <w:rPr>
                <w:rFonts w:ascii="Tahoma" w:hAnsi="Tahoma"/>
                <w:sz w:val="16"/>
                <w:szCs w:val="16"/>
              </w:rPr>
            </w:pPr>
            <w:r w:rsidRPr="00295BEE">
              <w:rPr>
                <w:rFonts w:ascii="Tahoma" w:hAnsi="Tahoma"/>
                <w:sz w:val="16"/>
                <w:szCs w:val="16"/>
              </w:rPr>
              <w:t>Ahasuerus sent to fetch her</w:t>
            </w:r>
            <w:r>
              <w:rPr>
                <w:rFonts w:ascii="Tahoma" w:hAnsi="Tahoma"/>
                <w:sz w:val="16"/>
                <w:szCs w:val="16"/>
              </w:rPr>
              <w:t xml:space="preserve"> after a feast of 187 days </w:t>
            </w:r>
            <w:r w:rsidRPr="00295BEE">
              <w:rPr>
                <w:rFonts w:ascii="Tahoma" w:hAnsi="Tahoma"/>
                <w:b/>
                <w:sz w:val="16"/>
                <w:szCs w:val="16"/>
              </w:rPr>
              <w:t>v10</w:t>
            </w:r>
            <w:r w:rsidRPr="00295BEE">
              <w:rPr>
                <w:rFonts w:ascii="Tahoma" w:hAnsi="Tahoma"/>
                <w:sz w:val="16"/>
                <w:szCs w:val="16"/>
              </w:rPr>
              <w:t xml:space="preserve"> to show off her reflected glory</w:t>
            </w:r>
          </w:p>
        </w:tc>
        <w:tc>
          <w:tcPr>
            <w:tcW w:w="3861" w:type="dxa"/>
          </w:tcPr>
          <w:p w14:paraId="7281B34F" w14:textId="77777777" w:rsidR="00B7043C" w:rsidRPr="00295BEE" w:rsidRDefault="00B7043C" w:rsidP="00C0472B">
            <w:pPr>
              <w:outlineLvl w:val="0"/>
              <w:rPr>
                <w:rFonts w:ascii="Tahoma" w:hAnsi="Tahoma"/>
                <w:sz w:val="16"/>
                <w:szCs w:val="16"/>
              </w:rPr>
            </w:pPr>
            <w:r w:rsidRPr="00295BEE">
              <w:rPr>
                <w:rFonts w:ascii="Tahoma" w:hAnsi="Tahoma"/>
                <w:sz w:val="16"/>
                <w:szCs w:val="16"/>
              </w:rPr>
              <w:t>After 187 days, the priesthood was to be consecrated as the crowning glory of God’s Kingdom of priests (</w:t>
            </w:r>
            <w:r w:rsidRPr="00295BEE">
              <w:rPr>
                <w:rFonts w:ascii="Tahoma" w:hAnsi="Tahoma"/>
                <w:b/>
                <w:sz w:val="16"/>
                <w:szCs w:val="16"/>
              </w:rPr>
              <w:t>Lev 9v6</w:t>
            </w:r>
            <w:r w:rsidRPr="00295BEE">
              <w:rPr>
                <w:rFonts w:ascii="Tahoma" w:hAnsi="Tahoma"/>
                <w:sz w:val="16"/>
                <w:szCs w:val="16"/>
              </w:rPr>
              <w:t xml:space="preserve"> – The glory of Yahweh shall appear unto you”)</w:t>
            </w:r>
          </w:p>
        </w:tc>
      </w:tr>
      <w:tr w:rsidR="00B7043C" w14:paraId="3E8FA0C5" w14:textId="77777777" w:rsidTr="00C0472B">
        <w:tc>
          <w:tcPr>
            <w:tcW w:w="3618" w:type="dxa"/>
          </w:tcPr>
          <w:p w14:paraId="574C4BCE" w14:textId="77777777" w:rsidR="00B7043C" w:rsidRPr="00295BEE" w:rsidRDefault="00B7043C" w:rsidP="00C0472B">
            <w:pPr>
              <w:outlineLvl w:val="0"/>
              <w:rPr>
                <w:rFonts w:ascii="Tahoma" w:hAnsi="Tahoma"/>
                <w:sz w:val="16"/>
                <w:szCs w:val="16"/>
              </w:rPr>
            </w:pPr>
            <w:r>
              <w:rPr>
                <w:rFonts w:ascii="Tahoma" w:hAnsi="Tahoma"/>
                <w:sz w:val="16"/>
                <w:szCs w:val="16"/>
              </w:rPr>
              <w:t xml:space="preserve">Vashti refused to come </w:t>
            </w:r>
            <w:r w:rsidRPr="00295BEE">
              <w:rPr>
                <w:rFonts w:ascii="Tahoma" w:hAnsi="Tahoma"/>
                <w:b/>
                <w:sz w:val="16"/>
                <w:szCs w:val="16"/>
              </w:rPr>
              <w:t>v12</w:t>
            </w:r>
          </w:p>
          <w:p w14:paraId="2504FA60" w14:textId="77777777" w:rsidR="00B7043C" w:rsidRPr="00295BEE" w:rsidRDefault="00B7043C" w:rsidP="00C0472B">
            <w:pPr>
              <w:outlineLvl w:val="0"/>
              <w:rPr>
                <w:rFonts w:ascii="Tahoma" w:hAnsi="Tahoma"/>
                <w:sz w:val="16"/>
                <w:szCs w:val="16"/>
              </w:rPr>
            </w:pPr>
          </w:p>
        </w:tc>
        <w:tc>
          <w:tcPr>
            <w:tcW w:w="3861" w:type="dxa"/>
          </w:tcPr>
          <w:p w14:paraId="4B05F4DD" w14:textId="77777777" w:rsidR="00B7043C" w:rsidRPr="00295BEE" w:rsidRDefault="00B7043C" w:rsidP="00C0472B">
            <w:pPr>
              <w:outlineLvl w:val="0"/>
              <w:rPr>
                <w:rFonts w:ascii="Tahoma" w:hAnsi="Tahoma"/>
                <w:sz w:val="16"/>
                <w:szCs w:val="16"/>
              </w:rPr>
            </w:pPr>
            <w:r w:rsidRPr="00295BEE">
              <w:rPr>
                <w:rFonts w:ascii="Tahoma" w:hAnsi="Tahoma"/>
                <w:sz w:val="16"/>
                <w:szCs w:val="16"/>
              </w:rPr>
              <w:t xml:space="preserve">The sons of Aaron – Nadab and Abihu (as types of the whole nation down through time) refused to accept God’s goodness and clearly rebelled against God and offered strange fire “which he commanded them not” </w:t>
            </w:r>
            <w:r w:rsidRPr="00295BEE">
              <w:rPr>
                <w:rFonts w:ascii="Tahoma" w:hAnsi="Tahoma"/>
                <w:b/>
                <w:sz w:val="16"/>
                <w:szCs w:val="16"/>
              </w:rPr>
              <w:t>Lev 10v1</w:t>
            </w:r>
            <w:r w:rsidRPr="00295BEE">
              <w:rPr>
                <w:rFonts w:ascii="Tahoma" w:hAnsi="Tahoma"/>
                <w:sz w:val="16"/>
                <w:szCs w:val="16"/>
              </w:rPr>
              <w:t xml:space="preserve">. Down through time the nation refused to obey God’s requests </w:t>
            </w:r>
            <w:proofErr w:type="spellStart"/>
            <w:r w:rsidRPr="00295BEE">
              <w:rPr>
                <w:rFonts w:ascii="Tahoma" w:hAnsi="Tahoma"/>
                <w:b/>
                <w:sz w:val="16"/>
                <w:szCs w:val="16"/>
              </w:rPr>
              <w:t>Jer</w:t>
            </w:r>
            <w:proofErr w:type="spellEnd"/>
            <w:r w:rsidRPr="00295BEE">
              <w:rPr>
                <w:rFonts w:ascii="Tahoma" w:hAnsi="Tahoma"/>
                <w:b/>
                <w:sz w:val="16"/>
                <w:szCs w:val="16"/>
              </w:rPr>
              <w:t xml:space="preserve"> 13v11, Luke 14v15-24, Matt 22v4-8</w:t>
            </w:r>
          </w:p>
        </w:tc>
      </w:tr>
      <w:tr w:rsidR="00B7043C" w14:paraId="3BCFB4CC" w14:textId="77777777" w:rsidTr="00C0472B">
        <w:tc>
          <w:tcPr>
            <w:tcW w:w="3618" w:type="dxa"/>
          </w:tcPr>
          <w:p w14:paraId="27178148" w14:textId="77777777" w:rsidR="00B7043C" w:rsidRPr="00295BEE" w:rsidRDefault="00B7043C" w:rsidP="00C0472B">
            <w:pPr>
              <w:outlineLvl w:val="0"/>
              <w:rPr>
                <w:rFonts w:ascii="Tahoma" w:hAnsi="Tahoma"/>
                <w:sz w:val="16"/>
                <w:szCs w:val="16"/>
              </w:rPr>
            </w:pPr>
            <w:r w:rsidRPr="00295BEE">
              <w:rPr>
                <w:rFonts w:ascii="Tahoma" w:hAnsi="Tahoma"/>
                <w:sz w:val="16"/>
                <w:szCs w:val="16"/>
              </w:rPr>
              <w:t>Ahasuerus was very wroth a</w:t>
            </w:r>
            <w:r>
              <w:rPr>
                <w:rFonts w:ascii="Tahoma" w:hAnsi="Tahoma"/>
                <w:sz w:val="16"/>
                <w:szCs w:val="16"/>
              </w:rPr>
              <w:t xml:space="preserve">nd his anger burned within him </w:t>
            </w:r>
            <w:r w:rsidRPr="00295BEE">
              <w:rPr>
                <w:rFonts w:ascii="Tahoma" w:hAnsi="Tahoma"/>
                <w:b/>
                <w:sz w:val="16"/>
                <w:szCs w:val="16"/>
              </w:rPr>
              <w:t>v12</w:t>
            </w:r>
          </w:p>
        </w:tc>
        <w:tc>
          <w:tcPr>
            <w:tcW w:w="3861" w:type="dxa"/>
          </w:tcPr>
          <w:p w14:paraId="4BC76738" w14:textId="77777777" w:rsidR="00B7043C" w:rsidRPr="00295BEE" w:rsidRDefault="00B7043C" w:rsidP="00C0472B">
            <w:pPr>
              <w:outlineLvl w:val="0"/>
              <w:rPr>
                <w:rFonts w:ascii="Tahoma" w:hAnsi="Tahoma"/>
                <w:sz w:val="16"/>
                <w:szCs w:val="16"/>
              </w:rPr>
            </w:pPr>
            <w:r w:rsidRPr="00295BEE">
              <w:rPr>
                <w:rFonts w:ascii="Tahoma" w:hAnsi="Tahoma"/>
                <w:sz w:val="16"/>
                <w:szCs w:val="16"/>
              </w:rPr>
              <w:t xml:space="preserve">God’s fiery </w:t>
            </w:r>
            <w:r>
              <w:rPr>
                <w:rFonts w:ascii="Tahoma" w:hAnsi="Tahoma"/>
                <w:sz w:val="16"/>
                <w:szCs w:val="16"/>
              </w:rPr>
              <w:t xml:space="preserve">wroth </w:t>
            </w:r>
            <w:r w:rsidRPr="00295BEE">
              <w:rPr>
                <w:rFonts w:ascii="Tahoma" w:hAnsi="Tahoma"/>
                <w:b/>
                <w:sz w:val="16"/>
                <w:szCs w:val="16"/>
              </w:rPr>
              <w:t>Lev 10v6</w:t>
            </w:r>
            <w:r w:rsidRPr="00295BEE">
              <w:rPr>
                <w:rFonts w:ascii="Tahoma" w:hAnsi="Tahoma"/>
                <w:sz w:val="16"/>
                <w:szCs w:val="16"/>
              </w:rPr>
              <w:t xml:space="preserve"> and anger flashed out and burned up Nadab and Abihu because they refu</w:t>
            </w:r>
            <w:r>
              <w:rPr>
                <w:rFonts w:ascii="Tahoma" w:hAnsi="Tahoma"/>
                <w:sz w:val="16"/>
                <w:szCs w:val="16"/>
              </w:rPr>
              <w:t xml:space="preserve">sed to obey God’s commandments </w:t>
            </w:r>
            <w:r w:rsidRPr="00295BEE">
              <w:rPr>
                <w:rFonts w:ascii="Tahoma" w:hAnsi="Tahoma"/>
                <w:b/>
                <w:sz w:val="16"/>
                <w:szCs w:val="16"/>
              </w:rPr>
              <w:t>Lev 10v2-3</w:t>
            </w:r>
            <w:r w:rsidRPr="00295BEE">
              <w:rPr>
                <w:rFonts w:ascii="Tahoma" w:hAnsi="Tahoma"/>
                <w:sz w:val="16"/>
                <w:szCs w:val="16"/>
              </w:rPr>
              <w:t xml:space="preserve"> and down through time Israel would be punished with God’s wroth </w:t>
            </w:r>
            <w:r w:rsidRPr="00295BEE">
              <w:rPr>
                <w:rFonts w:ascii="Tahoma" w:hAnsi="Tahoma"/>
                <w:b/>
                <w:sz w:val="16"/>
                <w:szCs w:val="16"/>
              </w:rPr>
              <w:t xml:space="preserve">II Chron 34v25, 36v16, Deut 29v28, </w:t>
            </w:r>
            <w:proofErr w:type="spellStart"/>
            <w:r w:rsidRPr="00295BEE">
              <w:rPr>
                <w:rFonts w:ascii="Tahoma" w:hAnsi="Tahoma"/>
                <w:b/>
                <w:sz w:val="16"/>
                <w:szCs w:val="16"/>
              </w:rPr>
              <w:t>Jer</w:t>
            </w:r>
            <w:proofErr w:type="spellEnd"/>
            <w:r w:rsidRPr="00295BEE">
              <w:rPr>
                <w:rFonts w:ascii="Tahoma" w:hAnsi="Tahoma"/>
                <w:b/>
                <w:sz w:val="16"/>
                <w:szCs w:val="16"/>
              </w:rPr>
              <w:t xml:space="preserve"> 32v37, Isa 30v27, Matt22v7</w:t>
            </w:r>
          </w:p>
        </w:tc>
      </w:tr>
    </w:tbl>
    <w:p w14:paraId="2A57CDB4" w14:textId="77777777" w:rsidR="00B7043C" w:rsidRDefault="00B7043C" w:rsidP="00B7043C">
      <w:pPr>
        <w:rPr>
          <w:rFonts w:ascii="Tahoma" w:hAnsi="Tahoma"/>
          <w:sz w:val="16"/>
          <w:szCs w:val="16"/>
        </w:rPr>
      </w:pPr>
      <w:r>
        <w:rPr>
          <w:rFonts w:ascii="Tahoma" w:hAnsi="Tahoma"/>
          <w:sz w:val="16"/>
          <w:szCs w:val="16"/>
        </w:rPr>
        <w:t xml:space="preserve">The nation of Israel was infamous for their disobedience (Josh 5v7, I Sam 8v19, Isa 42v24, </w:t>
      </w:r>
      <w:proofErr w:type="spellStart"/>
      <w:r>
        <w:rPr>
          <w:rFonts w:ascii="Tahoma" w:hAnsi="Tahoma"/>
          <w:sz w:val="16"/>
          <w:szCs w:val="16"/>
        </w:rPr>
        <w:t>Jer</w:t>
      </w:r>
      <w:proofErr w:type="spellEnd"/>
      <w:r>
        <w:rPr>
          <w:rFonts w:ascii="Tahoma" w:hAnsi="Tahoma"/>
          <w:sz w:val="16"/>
          <w:szCs w:val="16"/>
        </w:rPr>
        <w:t xml:space="preserve"> 22v21) despite their firm statement that “all that Yahweh hath said we will do and be obedient!” (Exod 24v7)!</w:t>
      </w:r>
    </w:p>
    <w:p w14:paraId="057B32D5" w14:textId="77777777" w:rsidR="00B7043C" w:rsidRDefault="00B7043C" w:rsidP="00B7043C">
      <w:pPr>
        <w:rPr>
          <w:rFonts w:ascii="Tahoma" w:hAnsi="Tahoma"/>
          <w:sz w:val="16"/>
          <w:szCs w:val="16"/>
        </w:rPr>
      </w:pPr>
    </w:p>
    <w:p w14:paraId="6259D0F2" w14:textId="4140ED8D" w:rsidR="00B7043C" w:rsidRDefault="002D50AB" w:rsidP="00B7043C">
      <w:pPr>
        <w:rPr>
          <w:rFonts w:ascii="Tahoma" w:hAnsi="Tahoma"/>
          <w:b/>
          <w:sz w:val="20"/>
          <w:szCs w:val="20"/>
          <w:u w:val="single"/>
        </w:rPr>
      </w:pPr>
      <w:r>
        <w:rPr>
          <w:rFonts w:ascii="Tahoma" w:hAnsi="Tahoma"/>
          <w:b/>
          <w:sz w:val="20"/>
          <w:szCs w:val="20"/>
          <w:u w:val="single"/>
        </w:rPr>
        <w:t>1</w:t>
      </w:r>
      <w:r w:rsidR="00B7043C">
        <w:rPr>
          <w:rFonts w:ascii="Tahoma" w:hAnsi="Tahoma"/>
          <w:b/>
          <w:sz w:val="20"/>
          <w:szCs w:val="20"/>
          <w:u w:val="single"/>
        </w:rPr>
        <w:t>v13-22</w:t>
      </w:r>
      <w:r w:rsidR="00B7043C" w:rsidRPr="004D6930">
        <w:rPr>
          <w:rFonts w:ascii="Tahoma" w:hAnsi="Tahoma"/>
          <w:b/>
          <w:sz w:val="20"/>
          <w:szCs w:val="20"/>
          <w:u w:val="single"/>
        </w:rPr>
        <w:t xml:space="preserve"> – The </w:t>
      </w:r>
      <w:r w:rsidR="00B7043C">
        <w:rPr>
          <w:rFonts w:ascii="Tahoma" w:hAnsi="Tahoma"/>
          <w:b/>
          <w:sz w:val="20"/>
          <w:szCs w:val="20"/>
          <w:u w:val="single"/>
        </w:rPr>
        <w:t>King’s Solution</w:t>
      </w:r>
    </w:p>
    <w:p w14:paraId="2AB1BD44" w14:textId="77777777" w:rsidR="00B7043C" w:rsidRDefault="00B7043C" w:rsidP="00B7043C">
      <w:pPr>
        <w:rPr>
          <w:rFonts w:ascii="Tahoma" w:hAnsi="Tahoma"/>
          <w:sz w:val="16"/>
          <w:szCs w:val="16"/>
        </w:rPr>
      </w:pPr>
      <w:r>
        <w:rPr>
          <w:rFonts w:ascii="Tahoma" w:hAnsi="Tahoma"/>
          <w:sz w:val="16"/>
          <w:szCs w:val="16"/>
        </w:rPr>
        <w:t>v13 - “</w:t>
      </w:r>
      <w:r w:rsidRPr="00301559">
        <w:rPr>
          <w:rFonts w:ascii="Tahoma" w:hAnsi="Tahoma"/>
          <w:b/>
          <w:sz w:val="16"/>
          <w:szCs w:val="16"/>
        </w:rPr>
        <w:t>Wise men</w:t>
      </w:r>
      <w:r>
        <w:rPr>
          <w:rFonts w:ascii="Tahoma" w:hAnsi="Tahoma"/>
          <w:sz w:val="16"/>
          <w:szCs w:val="16"/>
        </w:rPr>
        <w:t>” = Angels who are in control of the times (Dan 2v21) and who always behold the face of God (Matt18v10)</w:t>
      </w:r>
    </w:p>
    <w:p w14:paraId="7FB69C03" w14:textId="77777777" w:rsidR="00B7043C" w:rsidRDefault="00B7043C" w:rsidP="00B7043C">
      <w:pPr>
        <w:rPr>
          <w:rFonts w:ascii="Tahoma" w:hAnsi="Tahoma"/>
          <w:sz w:val="16"/>
          <w:szCs w:val="16"/>
        </w:rPr>
      </w:pPr>
      <w:r>
        <w:rPr>
          <w:rFonts w:ascii="Tahoma" w:hAnsi="Tahoma"/>
          <w:sz w:val="16"/>
          <w:szCs w:val="16"/>
        </w:rPr>
        <w:t>v17 – “</w:t>
      </w:r>
      <w:r>
        <w:rPr>
          <w:rFonts w:ascii="Tahoma" w:hAnsi="Tahoma"/>
          <w:b/>
          <w:sz w:val="16"/>
          <w:szCs w:val="16"/>
        </w:rPr>
        <w:t>This</w:t>
      </w:r>
      <w:r w:rsidRPr="00B7043C">
        <w:rPr>
          <w:rFonts w:ascii="Tahoma" w:hAnsi="Tahoma"/>
          <w:b/>
          <w:sz w:val="16"/>
          <w:szCs w:val="16"/>
        </w:rPr>
        <w:t xml:space="preserve"> deed</w:t>
      </w:r>
      <w:r>
        <w:rPr>
          <w:rFonts w:ascii="Tahoma" w:hAnsi="Tahoma"/>
          <w:sz w:val="16"/>
          <w:szCs w:val="16"/>
        </w:rPr>
        <w:t xml:space="preserve">” - </w:t>
      </w:r>
      <w:r w:rsidRPr="00301559">
        <w:rPr>
          <w:rFonts w:ascii="Tahoma" w:hAnsi="Tahoma"/>
          <w:sz w:val="16"/>
          <w:szCs w:val="16"/>
        </w:rPr>
        <w:t>Vashti</w:t>
      </w:r>
      <w:r>
        <w:rPr>
          <w:rFonts w:ascii="Tahoma" w:hAnsi="Tahoma"/>
          <w:sz w:val="16"/>
          <w:szCs w:val="16"/>
        </w:rPr>
        <w:t xml:space="preserve"> need to be punished on the basis of “greater priviledges bring greater responsibilities (Luke 12v47-48, James 4v17)</w:t>
      </w:r>
    </w:p>
    <w:p w14:paraId="1B8C15C7" w14:textId="77777777" w:rsidR="00B7043C" w:rsidRDefault="00B7043C" w:rsidP="00B7043C">
      <w:pPr>
        <w:rPr>
          <w:rFonts w:ascii="Tahoma" w:hAnsi="Tahoma"/>
          <w:sz w:val="16"/>
          <w:szCs w:val="16"/>
        </w:rPr>
      </w:pPr>
      <w:r>
        <w:rPr>
          <w:rFonts w:ascii="Tahoma" w:hAnsi="Tahoma"/>
          <w:sz w:val="16"/>
          <w:szCs w:val="16"/>
        </w:rPr>
        <w:t>v19 – “</w:t>
      </w:r>
      <w:r>
        <w:rPr>
          <w:rFonts w:ascii="Tahoma" w:hAnsi="Tahoma"/>
          <w:b/>
          <w:sz w:val="16"/>
          <w:szCs w:val="16"/>
        </w:rPr>
        <w:t>let the King give her royal estate unto another that is better than she</w:t>
      </w:r>
      <w:r>
        <w:rPr>
          <w:rFonts w:ascii="Tahoma" w:hAnsi="Tahoma"/>
          <w:sz w:val="16"/>
          <w:szCs w:val="16"/>
        </w:rPr>
        <w:t>” – An obvious allusion to I Sam 15v28 which establishes the type of Vashti as a type of natural Israel (also typed by King Saul in contrast with David). Picked up and alluded to by Christ in Matt 21v43 and applied to the nation also, and this statement is followed by an invitation to a wedding (Matt 22v1-10) which is clearly based on Esther 2v1-4! This establishes Esther as the Gentile bride by faith and obedience in the story.</w:t>
      </w:r>
    </w:p>
    <w:p w14:paraId="682C4257" w14:textId="77777777" w:rsidR="00B7043C" w:rsidRPr="00301559" w:rsidRDefault="00B7043C" w:rsidP="004D6930">
      <w:pPr>
        <w:rPr>
          <w:rFonts w:ascii="Tahoma" w:hAnsi="Tahoma"/>
          <w:sz w:val="16"/>
          <w:szCs w:val="16"/>
        </w:rPr>
      </w:pPr>
    </w:p>
    <w:sectPr w:rsidR="00B7043C" w:rsidRPr="00301559" w:rsidSect="00B7043C">
      <w:headerReference w:type="default" r:id="rId7"/>
      <w:pgSz w:w="16819" w:h="11894" w:orient="landscape"/>
      <w:pgMar w:top="540" w:right="567" w:bottom="567" w:left="567" w:header="270" w:footer="720" w:gutter="0"/>
      <w:cols w:num="2" w:space="11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ABC50" w14:textId="77777777" w:rsidR="00036C1C" w:rsidRDefault="00036C1C" w:rsidP="00001312">
      <w:r>
        <w:separator/>
      </w:r>
    </w:p>
  </w:endnote>
  <w:endnote w:type="continuationSeparator" w:id="0">
    <w:p w14:paraId="36E9101D" w14:textId="77777777" w:rsidR="00036C1C" w:rsidRDefault="00036C1C" w:rsidP="00001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F8985" w14:textId="77777777" w:rsidR="00036C1C" w:rsidRDefault="00036C1C" w:rsidP="00001312">
      <w:r>
        <w:separator/>
      </w:r>
    </w:p>
  </w:footnote>
  <w:footnote w:type="continuationSeparator" w:id="0">
    <w:p w14:paraId="02B789B9" w14:textId="77777777" w:rsidR="00036C1C" w:rsidRDefault="00036C1C" w:rsidP="00001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F29D1" w14:textId="77777777" w:rsidR="00301559" w:rsidRPr="00001312" w:rsidRDefault="00301559" w:rsidP="00001312">
    <w:pPr>
      <w:pStyle w:val="Header"/>
      <w:jc w:val="center"/>
      <w:rPr>
        <w:rFonts w:ascii="Tahoma" w:hAnsi="Tahoma"/>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64E44"/>
    <w:multiLevelType w:val="hybridMultilevel"/>
    <w:tmpl w:val="790AF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141A79"/>
    <w:multiLevelType w:val="hybridMultilevel"/>
    <w:tmpl w:val="53EAA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312"/>
    <w:rsid w:val="00001312"/>
    <w:rsid w:val="00036C1C"/>
    <w:rsid w:val="00295BEE"/>
    <w:rsid w:val="002D50AB"/>
    <w:rsid w:val="002D5F0A"/>
    <w:rsid w:val="00301559"/>
    <w:rsid w:val="004D6930"/>
    <w:rsid w:val="006C31F9"/>
    <w:rsid w:val="008702E6"/>
    <w:rsid w:val="00886B32"/>
    <w:rsid w:val="00B7043C"/>
    <w:rsid w:val="00CF1301"/>
    <w:rsid w:val="00D47587"/>
    <w:rsid w:val="00F02C91"/>
    <w:rsid w:val="00F9629E"/>
    <w:rsid w:val="00FF44D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9A8080"/>
  <w15:docId w15:val="{258CC8D2-B81D-2848-B9AB-5FF7F851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312"/>
    <w:pPr>
      <w:tabs>
        <w:tab w:val="center" w:pos="4320"/>
        <w:tab w:val="right" w:pos="8640"/>
      </w:tabs>
    </w:pPr>
  </w:style>
  <w:style w:type="character" w:customStyle="1" w:styleId="HeaderChar">
    <w:name w:val="Header Char"/>
    <w:basedOn w:val="DefaultParagraphFont"/>
    <w:link w:val="Header"/>
    <w:uiPriority w:val="99"/>
    <w:rsid w:val="00001312"/>
  </w:style>
  <w:style w:type="paragraph" w:styleId="Footer">
    <w:name w:val="footer"/>
    <w:basedOn w:val="Normal"/>
    <w:link w:val="FooterChar"/>
    <w:uiPriority w:val="99"/>
    <w:unhideWhenUsed/>
    <w:rsid w:val="00001312"/>
    <w:pPr>
      <w:tabs>
        <w:tab w:val="center" w:pos="4320"/>
        <w:tab w:val="right" w:pos="8640"/>
      </w:tabs>
    </w:pPr>
  </w:style>
  <w:style w:type="character" w:customStyle="1" w:styleId="FooterChar">
    <w:name w:val="Footer Char"/>
    <w:basedOn w:val="DefaultParagraphFont"/>
    <w:link w:val="Footer"/>
    <w:uiPriority w:val="99"/>
    <w:rsid w:val="00001312"/>
  </w:style>
  <w:style w:type="paragraph" w:styleId="ListParagraph">
    <w:name w:val="List Paragraph"/>
    <w:basedOn w:val="Normal"/>
    <w:uiPriority w:val="34"/>
    <w:qFormat/>
    <w:rsid w:val="00001312"/>
    <w:pPr>
      <w:ind w:left="720"/>
      <w:contextualSpacing/>
    </w:pPr>
  </w:style>
  <w:style w:type="table" w:styleId="TableGrid">
    <w:name w:val="Table Grid"/>
    <w:basedOn w:val="TableNormal"/>
    <w:uiPriority w:val="59"/>
    <w:rsid w:val="004D6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92987">
      <w:bodyDiv w:val="1"/>
      <w:marLeft w:val="0"/>
      <w:marRight w:val="0"/>
      <w:marTop w:val="0"/>
      <w:marBottom w:val="0"/>
      <w:divBdr>
        <w:top w:val="none" w:sz="0" w:space="0" w:color="auto"/>
        <w:left w:val="none" w:sz="0" w:space="0" w:color="auto"/>
        <w:bottom w:val="none" w:sz="0" w:space="0" w:color="auto"/>
        <w:right w:val="none" w:sz="0" w:space="0" w:color="auto"/>
      </w:divBdr>
    </w:div>
    <w:div w:id="351884155">
      <w:bodyDiv w:val="1"/>
      <w:marLeft w:val="0"/>
      <w:marRight w:val="0"/>
      <w:marTop w:val="0"/>
      <w:marBottom w:val="0"/>
      <w:divBdr>
        <w:top w:val="none" w:sz="0" w:space="0" w:color="auto"/>
        <w:left w:val="none" w:sz="0" w:space="0" w:color="auto"/>
        <w:bottom w:val="none" w:sz="0" w:space="0" w:color="auto"/>
        <w:right w:val="none" w:sz="0" w:space="0" w:color="auto"/>
      </w:divBdr>
    </w:div>
    <w:div w:id="466749367">
      <w:bodyDiv w:val="1"/>
      <w:marLeft w:val="0"/>
      <w:marRight w:val="0"/>
      <w:marTop w:val="0"/>
      <w:marBottom w:val="0"/>
      <w:divBdr>
        <w:top w:val="none" w:sz="0" w:space="0" w:color="auto"/>
        <w:left w:val="none" w:sz="0" w:space="0" w:color="auto"/>
        <w:bottom w:val="none" w:sz="0" w:space="0" w:color="auto"/>
        <w:right w:val="none" w:sz="0" w:space="0" w:color="auto"/>
      </w:divBdr>
    </w:div>
    <w:div w:id="739866928">
      <w:bodyDiv w:val="1"/>
      <w:marLeft w:val="0"/>
      <w:marRight w:val="0"/>
      <w:marTop w:val="0"/>
      <w:marBottom w:val="0"/>
      <w:divBdr>
        <w:top w:val="none" w:sz="0" w:space="0" w:color="auto"/>
        <w:left w:val="none" w:sz="0" w:space="0" w:color="auto"/>
        <w:bottom w:val="none" w:sz="0" w:space="0" w:color="auto"/>
        <w:right w:val="none" w:sz="0" w:space="0" w:color="auto"/>
      </w:divBdr>
    </w:div>
    <w:div w:id="837961803">
      <w:bodyDiv w:val="1"/>
      <w:marLeft w:val="0"/>
      <w:marRight w:val="0"/>
      <w:marTop w:val="0"/>
      <w:marBottom w:val="0"/>
      <w:divBdr>
        <w:top w:val="none" w:sz="0" w:space="0" w:color="auto"/>
        <w:left w:val="none" w:sz="0" w:space="0" w:color="auto"/>
        <w:bottom w:val="none" w:sz="0" w:space="0" w:color="auto"/>
        <w:right w:val="none" w:sz="0" w:space="0" w:color="auto"/>
      </w:divBdr>
    </w:div>
    <w:div w:id="876357961">
      <w:bodyDiv w:val="1"/>
      <w:marLeft w:val="0"/>
      <w:marRight w:val="0"/>
      <w:marTop w:val="0"/>
      <w:marBottom w:val="0"/>
      <w:divBdr>
        <w:top w:val="none" w:sz="0" w:space="0" w:color="auto"/>
        <w:left w:val="none" w:sz="0" w:space="0" w:color="auto"/>
        <w:bottom w:val="none" w:sz="0" w:space="0" w:color="auto"/>
        <w:right w:val="none" w:sz="0" w:space="0" w:color="auto"/>
      </w:divBdr>
    </w:div>
    <w:div w:id="968515995">
      <w:bodyDiv w:val="1"/>
      <w:marLeft w:val="0"/>
      <w:marRight w:val="0"/>
      <w:marTop w:val="0"/>
      <w:marBottom w:val="0"/>
      <w:divBdr>
        <w:top w:val="none" w:sz="0" w:space="0" w:color="auto"/>
        <w:left w:val="none" w:sz="0" w:space="0" w:color="auto"/>
        <w:bottom w:val="none" w:sz="0" w:space="0" w:color="auto"/>
        <w:right w:val="none" w:sz="0" w:space="0" w:color="auto"/>
      </w:divBdr>
    </w:div>
    <w:div w:id="1004286060">
      <w:bodyDiv w:val="1"/>
      <w:marLeft w:val="0"/>
      <w:marRight w:val="0"/>
      <w:marTop w:val="0"/>
      <w:marBottom w:val="0"/>
      <w:divBdr>
        <w:top w:val="none" w:sz="0" w:space="0" w:color="auto"/>
        <w:left w:val="none" w:sz="0" w:space="0" w:color="auto"/>
        <w:bottom w:val="none" w:sz="0" w:space="0" w:color="auto"/>
        <w:right w:val="none" w:sz="0" w:space="0" w:color="auto"/>
      </w:divBdr>
    </w:div>
    <w:div w:id="1020666415">
      <w:bodyDiv w:val="1"/>
      <w:marLeft w:val="0"/>
      <w:marRight w:val="0"/>
      <w:marTop w:val="0"/>
      <w:marBottom w:val="0"/>
      <w:divBdr>
        <w:top w:val="none" w:sz="0" w:space="0" w:color="auto"/>
        <w:left w:val="none" w:sz="0" w:space="0" w:color="auto"/>
        <w:bottom w:val="none" w:sz="0" w:space="0" w:color="auto"/>
        <w:right w:val="none" w:sz="0" w:space="0" w:color="auto"/>
      </w:divBdr>
    </w:div>
    <w:div w:id="1100829662">
      <w:bodyDiv w:val="1"/>
      <w:marLeft w:val="0"/>
      <w:marRight w:val="0"/>
      <w:marTop w:val="0"/>
      <w:marBottom w:val="0"/>
      <w:divBdr>
        <w:top w:val="none" w:sz="0" w:space="0" w:color="auto"/>
        <w:left w:val="none" w:sz="0" w:space="0" w:color="auto"/>
        <w:bottom w:val="none" w:sz="0" w:space="0" w:color="auto"/>
        <w:right w:val="none" w:sz="0" w:space="0" w:color="auto"/>
      </w:divBdr>
    </w:div>
    <w:div w:id="1111633645">
      <w:bodyDiv w:val="1"/>
      <w:marLeft w:val="0"/>
      <w:marRight w:val="0"/>
      <w:marTop w:val="0"/>
      <w:marBottom w:val="0"/>
      <w:divBdr>
        <w:top w:val="none" w:sz="0" w:space="0" w:color="auto"/>
        <w:left w:val="none" w:sz="0" w:space="0" w:color="auto"/>
        <w:bottom w:val="none" w:sz="0" w:space="0" w:color="auto"/>
        <w:right w:val="none" w:sz="0" w:space="0" w:color="auto"/>
      </w:divBdr>
    </w:div>
    <w:div w:id="1184438154">
      <w:bodyDiv w:val="1"/>
      <w:marLeft w:val="0"/>
      <w:marRight w:val="0"/>
      <w:marTop w:val="0"/>
      <w:marBottom w:val="0"/>
      <w:divBdr>
        <w:top w:val="none" w:sz="0" w:space="0" w:color="auto"/>
        <w:left w:val="none" w:sz="0" w:space="0" w:color="auto"/>
        <w:bottom w:val="none" w:sz="0" w:space="0" w:color="auto"/>
        <w:right w:val="none" w:sz="0" w:space="0" w:color="auto"/>
      </w:divBdr>
    </w:div>
    <w:div w:id="1184979904">
      <w:bodyDiv w:val="1"/>
      <w:marLeft w:val="0"/>
      <w:marRight w:val="0"/>
      <w:marTop w:val="0"/>
      <w:marBottom w:val="0"/>
      <w:divBdr>
        <w:top w:val="none" w:sz="0" w:space="0" w:color="auto"/>
        <w:left w:val="none" w:sz="0" w:space="0" w:color="auto"/>
        <w:bottom w:val="none" w:sz="0" w:space="0" w:color="auto"/>
        <w:right w:val="none" w:sz="0" w:space="0" w:color="auto"/>
      </w:divBdr>
    </w:div>
    <w:div w:id="1187981490">
      <w:bodyDiv w:val="1"/>
      <w:marLeft w:val="0"/>
      <w:marRight w:val="0"/>
      <w:marTop w:val="0"/>
      <w:marBottom w:val="0"/>
      <w:divBdr>
        <w:top w:val="none" w:sz="0" w:space="0" w:color="auto"/>
        <w:left w:val="none" w:sz="0" w:space="0" w:color="auto"/>
        <w:bottom w:val="none" w:sz="0" w:space="0" w:color="auto"/>
        <w:right w:val="none" w:sz="0" w:space="0" w:color="auto"/>
      </w:divBdr>
    </w:div>
    <w:div w:id="1200430686">
      <w:bodyDiv w:val="1"/>
      <w:marLeft w:val="0"/>
      <w:marRight w:val="0"/>
      <w:marTop w:val="0"/>
      <w:marBottom w:val="0"/>
      <w:divBdr>
        <w:top w:val="none" w:sz="0" w:space="0" w:color="auto"/>
        <w:left w:val="none" w:sz="0" w:space="0" w:color="auto"/>
        <w:bottom w:val="none" w:sz="0" w:space="0" w:color="auto"/>
        <w:right w:val="none" w:sz="0" w:space="0" w:color="auto"/>
      </w:divBdr>
    </w:div>
    <w:div w:id="1216354063">
      <w:bodyDiv w:val="1"/>
      <w:marLeft w:val="0"/>
      <w:marRight w:val="0"/>
      <w:marTop w:val="0"/>
      <w:marBottom w:val="0"/>
      <w:divBdr>
        <w:top w:val="none" w:sz="0" w:space="0" w:color="auto"/>
        <w:left w:val="none" w:sz="0" w:space="0" w:color="auto"/>
        <w:bottom w:val="none" w:sz="0" w:space="0" w:color="auto"/>
        <w:right w:val="none" w:sz="0" w:space="0" w:color="auto"/>
      </w:divBdr>
    </w:div>
    <w:div w:id="1274940786">
      <w:bodyDiv w:val="1"/>
      <w:marLeft w:val="0"/>
      <w:marRight w:val="0"/>
      <w:marTop w:val="0"/>
      <w:marBottom w:val="0"/>
      <w:divBdr>
        <w:top w:val="none" w:sz="0" w:space="0" w:color="auto"/>
        <w:left w:val="none" w:sz="0" w:space="0" w:color="auto"/>
        <w:bottom w:val="none" w:sz="0" w:space="0" w:color="auto"/>
        <w:right w:val="none" w:sz="0" w:space="0" w:color="auto"/>
      </w:divBdr>
    </w:div>
    <w:div w:id="1367488061">
      <w:bodyDiv w:val="1"/>
      <w:marLeft w:val="0"/>
      <w:marRight w:val="0"/>
      <w:marTop w:val="0"/>
      <w:marBottom w:val="0"/>
      <w:divBdr>
        <w:top w:val="none" w:sz="0" w:space="0" w:color="auto"/>
        <w:left w:val="none" w:sz="0" w:space="0" w:color="auto"/>
        <w:bottom w:val="none" w:sz="0" w:space="0" w:color="auto"/>
        <w:right w:val="none" w:sz="0" w:space="0" w:color="auto"/>
      </w:divBdr>
    </w:div>
    <w:div w:id="1419250988">
      <w:bodyDiv w:val="1"/>
      <w:marLeft w:val="0"/>
      <w:marRight w:val="0"/>
      <w:marTop w:val="0"/>
      <w:marBottom w:val="0"/>
      <w:divBdr>
        <w:top w:val="none" w:sz="0" w:space="0" w:color="auto"/>
        <w:left w:val="none" w:sz="0" w:space="0" w:color="auto"/>
        <w:bottom w:val="none" w:sz="0" w:space="0" w:color="auto"/>
        <w:right w:val="none" w:sz="0" w:space="0" w:color="auto"/>
      </w:divBdr>
    </w:div>
    <w:div w:id="1468475656">
      <w:bodyDiv w:val="1"/>
      <w:marLeft w:val="0"/>
      <w:marRight w:val="0"/>
      <w:marTop w:val="0"/>
      <w:marBottom w:val="0"/>
      <w:divBdr>
        <w:top w:val="none" w:sz="0" w:space="0" w:color="auto"/>
        <w:left w:val="none" w:sz="0" w:space="0" w:color="auto"/>
        <w:bottom w:val="none" w:sz="0" w:space="0" w:color="auto"/>
        <w:right w:val="none" w:sz="0" w:space="0" w:color="auto"/>
      </w:divBdr>
    </w:div>
    <w:div w:id="1494443362">
      <w:bodyDiv w:val="1"/>
      <w:marLeft w:val="0"/>
      <w:marRight w:val="0"/>
      <w:marTop w:val="0"/>
      <w:marBottom w:val="0"/>
      <w:divBdr>
        <w:top w:val="none" w:sz="0" w:space="0" w:color="auto"/>
        <w:left w:val="none" w:sz="0" w:space="0" w:color="auto"/>
        <w:bottom w:val="none" w:sz="0" w:space="0" w:color="auto"/>
        <w:right w:val="none" w:sz="0" w:space="0" w:color="auto"/>
      </w:divBdr>
    </w:div>
    <w:div w:id="1560022188">
      <w:bodyDiv w:val="1"/>
      <w:marLeft w:val="0"/>
      <w:marRight w:val="0"/>
      <w:marTop w:val="0"/>
      <w:marBottom w:val="0"/>
      <w:divBdr>
        <w:top w:val="none" w:sz="0" w:space="0" w:color="auto"/>
        <w:left w:val="none" w:sz="0" w:space="0" w:color="auto"/>
        <w:bottom w:val="none" w:sz="0" w:space="0" w:color="auto"/>
        <w:right w:val="none" w:sz="0" w:space="0" w:color="auto"/>
      </w:divBdr>
    </w:div>
    <w:div w:id="1645810953">
      <w:bodyDiv w:val="1"/>
      <w:marLeft w:val="0"/>
      <w:marRight w:val="0"/>
      <w:marTop w:val="0"/>
      <w:marBottom w:val="0"/>
      <w:divBdr>
        <w:top w:val="none" w:sz="0" w:space="0" w:color="auto"/>
        <w:left w:val="none" w:sz="0" w:space="0" w:color="auto"/>
        <w:bottom w:val="none" w:sz="0" w:space="0" w:color="auto"/>
        <w:right w:val="none" w:sz="0" w:space="0" w:color="auto"/>
      </w:divBdr>
    </w:div>
    <w:div w:id="1775394838">
      <w:bodyDiv w:val="1"/>
      <w:marLeft w:val="0"/>
      <w:marRight w:val="0"/>
      <w:marTop w:val="0"/>
      <w:marBottom w:val="0"/>
      <w:divBdr>
        <w:top w:val="none" w:sz="0" w:space="0" w:color="auto"/>
        <w:left w:val="none" w:sz="0" w:space="0" w:color="auto"/>
        <w:bottom w:val="none" w:sz="0" w:space="0" w:color="auto"/>
        <w:right w:val="none" w:sz="0" w:space="0" w:color="auto"/>
      </w:divBdr>
    </w:div>
    <w:div w:id="1851483274">
      <w:bodyDiv w:val="1"/>
      <w:marLeft w:val="0"/>
      <w:marRight w:val="0"/>
      <w:marTop w:val="0"/>
      <w:marBottom w:val="0"/>
      <w:divBdr>
        <w:top w:val="none" w:sz="0" w:space="0" w:color="auto"/>
        <w:left w:val="none" w:sz="0" w:space="0" w:color="auto"/>
        <w:bottom w:val="none" w:sz="0" w:space="0" w:color="auto"/>
        <w:right w:val="none" w:sz="0" w:space="0" w:color="auto"/>
      </w:divBdr>
    </w:div>
    <w:div w:id="1944341582">
      <w:bodyDiv w:val="1"/>
      <w:marLeft w:val="0"/>
      <w:marRight w:val="0"/>
      <w:marTop w:val="0"/>
      <w:marBottom w:val="0"/>
      <w:divBdr>
        <w:top w:val="none" w:sz="0" w:space="0" w:color="auto"/>
        <w:left w:val="none" w:sz="0" w:space="0" w:color="auto"/>
        <w:bottom w:val="none" w:sz="0" w:space="0" w:color="auto"/>
        <w:right w:val="none" w:sz="0" w:space="0" w:color="auto"/>
      </w:divBdr>
    </w:div>
    <w:div w:id="2049329599">
      <w:bodyDiv w:val="1"/>
      <w:marLeft w:val="0"/>
      <w:marRight w:val="0"/>
      <w:marTop w:val="0"/>
      <w:marBottom w:val="0"/>
      <w:divBdr>
        <w:top w:val="none" w:sz="0" w:space="0" w:color="auto"/>
        <w:left w:val="none" w:sz="0" w:space="0" w:color="auto"/>
        <w:bottom w:val="none" w:sz="0" w:space="0" w:color="auto"/>
        <w:right w:val="none" w:sz="0" w:space="0" w:color="auto"/>
      </w:divBdr>
    </w:div>
    <w:div w:id="21458052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1940</Words>
  <Characters>11060</Characters>
  <Application>Microsoft Office Word</Application>
  <DocSecurity>0</DocSecurity>
  <Lines>92</Lines>
  <Paragraphs>25</Paragraphs>
  <ScaleCrop>false</ScaleCrop>
  <Company>USC School of Dentistry</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and Susanna Lewis</dc:creator>
  <cp:keywords/>
  <dc:description/>
  <cp:lastModifiedBy>Microsoft Office User</cp:lastModifiedBy>
  <cp:revision>5</cp:revision>
  <dcterms:created xsi:type="dcterms:W3CDTF">2015-12-02T08:02:00Z</dcterms:created>
  <dcterms:modified xsi:type="dcterms:W3CDTF">2019-08-06T10:03:00Z</dcterms:modified>
</cp:coreProperties>
</file>