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69A0C" w14:textId="77777777" w:rsidR="00001312" w:rsidRPr="00001312" w:rsidRDefault="00001312" w:rsidP="00001312">
      <w:pPr>
        <w:jc w:val="center"/>
        <w:rPr>
          <w:rFonts w:ascii="Tahoma" w:hAnsi="Tahoma"/>
          <w:b/>
          <w:sz w:val="32"/>
          <w:szCs w:val="32"/>
        </w:rPr>
      </w:pPr>
      <w:r w:rsidRPr="00001312">
        <w:rPr>
          <w:rFonts w:ascii="Tahoma" w:hAnsi="Tahoma"/>
          <w:b/>
          <w:sz w:val="32"/>
          <w:szCs w:val="32"/>
        </w:rPr>
        <w:t>Esther – Queen of Destiny</w:t>
      </w:r>
    </w:p>
    <w:p w14:paraId="375BE8CE" w14:textId="03DABE81" w:rsidR="008E43F7" w:rsidRDefault="008E43F7" w:rsidP="008E43F7">
      <w:pPr>
        <w:jc w:val="center"/>
        <w:rPr>
          <w:rFonts w:ascii="Tahoma" w:hAnsi="Tahoma"/>
          <w:sz w:val="20"/>
          <w:szCs w:val="20"/>
        </w:rPr>
      </w:pPr>
      <w:proofErr w:type="spellStart"/>
      <w:r>
        <w:rPr>
          <w:rFonts w:ascii="Tahoma" w:hAnsi="Tahoma"/>
          <w:sz w:val="20"/>
          <w:szCs w:val="20"/>
        </w:rPr>
        <w:t>Whatshan</w:t>
      </w:r>
      <w:proofErr w:type="spellEnd"/>
      <w:r>
        <w:rPr>
          <w:rFonts w:ascii="Tahoma" w:hAnsi="Tahoma"/>
          <w:sz w:val="20"/>
          <w:szCs w:val="20"/>
        </w:rPr>
        <w:t xml:space="preserve"> Lake </w:t>
      </w:r>
      <w:r w:rsidRPr="00001312">
        <w:rPr>
          <w:rFonts w:ascii="Tahoma" w:hAnsi="Tahoma"/>
          <w:sz w:val="20"/>
          <w:szCs w:val="20"/>
        </w:rPr>
        <w:t>20</w:t>
      </w:r>
      <w:r>
        <w:rPr>
          <w:rFonts w:ascii="Tahoma" w:hAnsi="Tahoma"/>
          <w:sz w:val="20"/>
          <w:szCs w:val="20"/>
        </w:rPr>
        <w:t xml:space="preserve">19 Bible Marking Notes – Bro Nathan Lewis - Study </w:t>
      </w:r>
      <w:r>
        <w:rPr>
          <w:rFonts w:ascii="Tahoma" w:hAnsi="Tahoma"/>
          <w:sz w:val="20"/>
          <w:szCs w:val="20"/>
        </w:rPr>
        <w:t>4</w:t>
      </w:r>
    </w:p>
    <w:p w14:paraId="6D42A8E9" w14:textId="77777777" w:rsidR="00001312" w:rsidRDefault="00001312" w:rsidP="00001312">
      <w:pPr>
        <w:jc w:val="center"/>
        <w:rPr>
          <w:rFonts w:ascii="Tahoma" w:hAnsi="Tahoma"/>
          <w:sz w:val="20"/>
          <w:szCs w:val="20"/>
        </w:rPr>
      </w:pPr>
    </w:p>
    <w:p w14:paraId="3656DCB3" w14:textId="4BEC67B4" w:rsidR="006B1447" w:rsidRDefault="00F345F2" w:rsidP="006B1447">
      <w:pPr>
        <w:rPr>
          <w:rFonts w:ascii="Tahoma" w:hAnsi="Tahoma"/>
          <w:b/>
          <w:sz w:val="20"/>
          <w:szCs w:val="20"/>
          <w:u w:val="single"/>
        </w:rPr>
      </w:pPr>
      <w:r>
        <w:rPr>
          <w:rFonts w:ascii="Tahoma" w:hAnsi="Tahoma"/>
          <w:b/>
          <w:sz w:val="20"/>
          <w:szCs w:val="20"/>
          <w:u w:val="single"/>
        </w:rPr>
        <w:t>5</w:t>
      </w:r>
      <w:r w:rsidR="00AC3797">
        <w:rPr>
          <w:rFonts w:ascii="Tahoma" w:hAnsi="Tahoma"/>
          <w:b/>
          <w:sz w:val="20"/>
          <w:szCs w:val="20"/>
          <w:u w:val="single"/>
        </w:rPr>
        <w:t>v1-5</w:t>
      </w:r>
      <w:r w:rsidR="006B1447" w:rsidRPr="004D6930">
        <w:rPr>
          <w:rFonts w:ascii="Tahoma" w:hAnsi="Tahoma"/>
          <w:b/>
          <w:sz w:val="20"/>
          <w:szCs w:val="20"/>
          <w:u w:val="single"/>
        </w:rPr>
        <w:t xml:space="preserve"> – The </w:t>
      </w:r>
      <w:r>
        <w:rPr>
          <w:rFonts w:ascii="Tahoma" w:hAnsi="Tahoma"/>
          <w:b/>
          <w:sz w:val="20"/>
          <w:szCs w:val="20"/>
          <w:u w:val="single"/>
        </w:rPr>
        <w:t>Entrance of the Queen</w:t>
      </w:r>
    </w:p>
    <w:p w14:paraId="4A2E73D7" w14:textId="54DE4BC2" w:rsidR="00F324BA" w:rsidRDefault="006B1447" w:rsidP="009906B4">
      <w:pPr>
        <w:rPr>
          <w:rFonts w:ascii="Tahoma" w:hAnsi="Tahoma"/>
          <w:sz w:val="16"/>
          <w:szCs w:val="16"/>
        </w:rPr>
      </w:pPr>
      <w:r>
        <w:rPr>
          <w:rFonts w:ascii="Tahoma" w:hAnsi="Tahoma"/>
          <w:sz w:val="16"/>
          <w:szCs w:val="16"/>
        </w:rPr>
        <w:t>v1 - “</w:t>
      </w:r>
      <w:r w:rsidR="00F345F2">
        <w:rPr>
          <w:rFonts w:ascii="Tahoma" w:hAnsi="Tahoma"/>
          <w:b/>
          <w:sz w:val="16"/>
          <w:szCs w:val="16"/>
        </w:rPr>
        <w:t>On the third day</w:t>
      </w:r>
      <w:r>
        <w:rPr>
          <w:rFonts w:ascii="Tahoma" w:hAnsi="Tahoma"/>
          <w:sz w:val="16"/>
          <w:szCs w:val="16"/>
        </w:rPr>
        <w:t xml:space="preserve">” – </w:t>
      </w:r>
      <w:r w:rsidR="009906B4">
        <w:rPr>
          <w:rFonts w:ascii="Tahoma" w:hAnsi="Tahoma"/>
          <w:sz w:val="16"/>
          <w:szCs w:val="16"/>
        </w:rPr>
        <w:t xml:space="preserve">This </w:t>
      </w:r>
      <w:r w:rsidR="00E3405F">
        <w:rPr>
          <w:rFonts w:ascii="Tahoma" w:hAnsi="Tahoma"/>
          <w:sz w:val="16"/>
          <w:szCs w:val="16"/>
        </w:rPr>
        <w:t xml:space="preserve">is the last day of Mordecai’s fast. </w:t>
      </w:r>
      <w:r w:rsidR="009906B4">
        <w:rPr>
          <w:rFonts w:ascii="Tahoma" w:hAnsi="Tahoma"/>
          <w:sz w:val="16"/>
          <w:szCs w:val="16"/>
        </w:rPr>
        <w:t xml:space="preserve"> </w:t>
      </w:r>
    </w:p>
    <w:p w14:paraId="21160A8D" w14:textId="681826D0" w:rsidR="009906B4" w:rsidRDefault="009906B4" w:rsidP="009906B4">
      <w:pPr>
        <w:rPr>
          <w:rFonts w:ascii="Tahoma" w:hAnsi="Tahoma"/>
          <w:sz w:val="16"/>
          <w:szCs w:val="16"/>
        </w:rPr>
      </w:pPr>
      <w:r>
        <w:rPr>
          <w:rFonts w:ascii="Tahoma" w:hAnsi="Tahoma"/>
          <w:sz w:val="16"/>
          <w:szCs w:val="16"/>
        </w:rPr>
        <w:t>v1 - “</w:t>
      </w:r>
      <w:r w:rsidR="00E3405F">
        <w:rPr>
          <w:rFonts w:ascii="Tahoma" w:hAnsi="Tahoma"/>
          <w:b/>
          <w:sz w:val="16"/>
          <w:szCs w:val="16"/>
        </w:rPr>
        <w:t>put on the royal apparel</w:t>
      </w:r>
      <w:r>
        <w:rPr>
          <w:rFonts w:ascii="Tahoma" w:hAnsi="Tahoma"/>
          <w:sz w:val="16"/>
          <w:szCs w:val="16"/>
        </w:rPr>
        <w:t xml:space="preserve">” – </w:t>
      </w:r>
      <w:r w:rsidR="00E3405F">
        <w:rPr>
          <w:rFonts w:ascii="Tahoma" w:hAnsi="Tahoma"/>
          <w:sz w:val="16"/>
          <w:szCs w:val="16"/>
        </w:rPr>
        <w:t>Lit – “Put on royal”. “King” and “royal” mentioned 6x in this one verse alone! She was coming before him as a perfect reflection of himself! She fitted in perfectly to this royal scene as she herself was “polished like the model of a palace”! (Psalm 144v12). The very antithesis of Vashti! She wants to manifest God! Comes with boldness into the Most Holy in type through the blood of the dead Mordecai! (Heb 10v19-22)</w:t>
      </w:r>
    </w:p>
    <w:p w14:paraId="01C82509" w14:textId="45A4DEEB" w:rsidR="009906B4" w:rsidRDefault="00E3405F" w:rsidP="009906B4">
      <w:pPr>
        <w:rPr>
          <w:rFonts w:ascii="Tahoma" w:hAnsi="Tahoma"/>
          <w:sz w:val="16"/>
          <w:szCs w:val="16"/>
        </w:rPr>
      </w:pPr>
      <w:r>
        <w:rPr>
          <w:rFonts w:ascii="Tahoma" w:hAnsi="Tahoma"/>
          <w:sz w:val="16"/>
          <w:szCs w:val="16"/>
        </w:rPr>
        <w:t>v2</w:t>
      </w:r>
      <w:r w:rsidR="009906B4">
        <w:rPr>
          <w:rFonts w:ascii="Tahoma" w:hAnsi="Tahoma"/>
          <w:sz w:val="16"/>
          <w:szCs w:val="16"/>
        </w:rPr>
        <w:t xml:space="preserve"> – “</w:t>
      </w:r>
      <w:r>
        <w:rPr>
          <w:rFonts w:ascii="Tahoma" w:hAnsi="Tahoma"/>
          <w:b/>
          <w:sz w:val="16"/>
          <w:szCs w:val="16"/>
        </w:rPr>
        <w:t>the golden sceptre</w:t>
      </w:r>
      <w:r w:rsidR="009906B4">
        <w:rPr>
          <w:rFonts w:ascii="Tahoma" w:hAnsi="Tahoma"/>
          <w:sz w:val="16"/>
          <w:szCs w:val="16"/>
        </w:rPr>
        <w:t xml:space="preserve">” – </w:t>
      </w:r>
      <w:r>
        <w:rPr>
          <w:rFonts w:ascii="Tahoma" w:hAnsi="Tahoma"/>
          <w:sz w:val="16"/>
          <w:szCs w:val="16"/>
        </w:rPr>
        <w:t xml:space="preserve">The sceptre is known to symbolize kingship and authority (Gen 49v10), power and justice (Num 24v17) and righteousness and permanence (Psalm 45v6, Heb 1v8) and is an extension of God’s “stretched out arm” (Deut 4v34,5v15,7v19,11v2, I Kings 8v42, II Chron 6v32, Psalm 136v12, </w:t>
      </w:r>
      <w:proofErr w:type="spellStart"/>
      <w:r>
        <w:rPr>
          <w:rFonts w:ascii="Tahoma" w:hAnsi="Tahoma"/>
          <w:sz w:val="16"/>
          <w:szCs w:val="16"/>
        </w:rPr>
        <w:t>Jer</w:t>
      </w:r>
      <w:proofErr w:type="spellEnd"/>
      <w:r>
        <w:rPr>
          <w:rFonts w:ascii="Tahoma" w:hAnsi="Tahoma"/>
          <w:sz w:val="16"/>
          <w:szCs w:val="16"/>
        </w:rPr>
        <w:t xml:space="preserve"> 32v21, </w:t>
      </w:r>
      <w:proofErr w:type="spellStart"/>
      <w:r>
        <w:rPr>
          <w:rFonts w:ascii="Tahoma" w:hAnsi="Tahoma"/>
          <w:sz w:val="16"/>
          <w:szCs w:val="16"/>
        </w:rPr>
        <w:t>Ezek</w:t>
      </w:r>
      <w:proofErr w:type="spellEnd"/>
      <w:r>
        <w:rPr>
          <w:rFonts w:ascii="Tahoma" w:hAnsi="Tahoma"/>
          <w:sz w:val="16"/>
          <w:szCs w:val="16"/>
        </w:rPr>
        <w:t xml:space="preserve"> 20v33-34). The Persian Kings always had them nearby</w:t>
      </w:r>
      <w:r w:rsidR="004A36C1">
        <w:rPr>
          <w:rFonts w:ascii="Tahoma" w:hAnsi="Tahoma"/>
          <w:sz w:val="16"/>
          <w:szCs w:val="16"/>
        </w:rPr>
        <w:t xml:space="preserve"> as life and death depended on it’s </w:t>
      </w:r>
      <w:proofErr w:type="gramStart"/>
      <w:r w:rsidR="004A36C1">
        <w:rPr>
          <w:rFonts w:ascii="Tahoma" w:hAnsi="Tahoma"/>
          <w:sz w:val="16"/>
          <w:szCs w:val="16"/>
        </w:rPr>
        <w:t>use</w:t>
      </w:r>
      <w:proofErr w:type="gramEnd"/>
      <w:r w:rsidR="004A36C1">
        <w:rPr>
          <w:rFonts w:ascii="Tahoma" w:hAnsi="Tahoma"/>
          <w:sz w:val="16"/>
          <w:szCs w:val="16"/>
        </w:rPr>
        <w:t>!</w:t>
      </w:r>
    </w:p>
    <w:p w14:paraId="77A3BBC3" w14:textId="17006C90" w:rsidR="004A36C1" w:rsidRDefault="004A36C1" w:rsidP="009906B4">
      <w:pPr>
        <w:rPr>
          <w:rFonts w:ascii="Tahoma" w:hAnsi="Tahoma"/>
          <w:sz w:val="16"/>
          <w:szCs w:val="16"/>
        </w:rPr>
      </w:pPr>
      <w:r>
        <w:rPr>
          <w:rFonts w:ascii="Tahoma" w:hAnsi="Tahoma"/>
          <w:sz w:val="16"/>
          <w:szCs w:val="16"/>
        </w:rPr>
        <w:t>v2 – “</w:t>
      </w:r>
      <w:r>
        <w:rPr>
          <w:rFonts w:ascii="Tahoma" w:hAnsi="Tahoma"/>
          <w:b/>
          <w:sz w:val="16"/>
          <w:szCs w:val="16"/>
        </w:rPr>
        <w:t>drew near</w:t>
      </w:r>
      <w:r>
        <w:rPr>
          <w:rFonts w:ascii="Tahoma" w:hAnsi="Tahoma"/>
          <w:sz w:val="16"/>
          <w:szCs w:val="16"/>
        </w:rPr>
        <w:t>” – She had made herself ready! (Lev 10v3)</w:t>
      </w:r>
    </w:p>
    <w:p w14:paraId="14B63743" w14:textId="27118462" w:rsidR="009906B4" w:rsidRDefault="004A36C1" w:rsidP="009906B4">
      <w:pPr>
        <w:rPr>
          <w:rFonts w:ascii="Tahoma" w:hAnsi="Tahoma"/>
          <w:sz w:val="16"/>
          <w:szCs w:val="16"/>
        </w:rPr>
      </w:pPr>
      <w:r>
        <w:rPr>
          <w:rFonts w:ascii="Tahoma" w:hAnsi="Tahoma"/>
          <w:sz w:val="16"/>
          <w:szCs w:val="16"/>
        </w:rPr>
        <w:t>v2</w:t>
      </w:r>
      <w:r w:rsidR="009906B4">
        <w:rPr>
          <w:rFonts w:ascii="Tahoma" w:hAnsi="Tahoma"/>
          <w:sz w:val="16"/>
          <w:szCs w:val="16"/>
        </w:rPr>
        <w:t xml:space="preserve"> – “</w:t>
      </w:r>
      <w:r>
        <w:rPr>
          <w:rFonts w:ascii="Tahoma" w:hAnsi="Tahoma"/>
          <w:b/>
          <w:sz w:val="16"/>
          <w:szCs w:val="16"/>
        </w:rPr>
        <w:t>top</w:t>
      </w:r>
      <w:r w:rsidR="009906B4">
        <w:rPr>
          <w:rFonts w:ascii="Tahoma" w:hAnsi="Tahoma"/>
          <w:sz w:val="16"/>
          <w:szCs w:val="16"/>
        </w:rPr>
        <w:t xml:space="preserve">” – </w:t>
      </w:r>
      <w:r>
        <w:rPr>
          <w:rFonts w:ascii="Tahoma" w:hAnsi="Tahoma"/>
          <w:sz w:val="16"/>
          <w:szCs w:val="16"/>
        </w:rPr>
        <w:t xml:space="preserve">Heb – “Rosh”! She was associating herself with him as her head, ruler and Lord (Psalm 45v11) Up until now this has all happened in silence! The King knows the gravity of coming in unannounced and that Esther was risking her life, but he knows her - Been married for 5 years! </w:t>
      </w:r>
    </w:p>
    <w:p w14:paraId="7846FC04" w14:textId="398852AF" w:rsidR="00330582" w:rsidRDefault="004A36C1" w:rsidP="009906B4">
      <w:pPr>
        <w:rPr>
          <w:rFonts w:ascii="Tahoma" w:hAnsi="Tahoma"/>
          <w:sz w:val="16"/>
          <w:szCs w:val="16"/>
        </w:rPr>
      </w:pPr>
      <w:r>
        <w:rPr>
          <w:rFonts w:ascii="Tahoma" w:hAnsi="Tahoma"/>
          <w:sz w:val="16"/>
          <w:szCs w:val="16"/>
        </w:rPr>
        <w:t>v3</w:t>
      </w:r>
      <w:r w:rsidR="00330582">
        <w:rPr>
          <w:rFonts w:ascii="Tahoma" w:hAnsi="Tahoma"/>
          <w:sz w:val="16"/>
          <w:szCs w:val="16"/>
        </w:rPr>
        <w:t xml:space="preserve"> – “</w:t>
      </w:r>
      <w:r>
        <w:rPr>
          <w:rFonts w:ascii="Tahoma" w:hAnsi="Tahoma"/>
          <w:b/>
          <w:sz w:val="16"/>
          <w:szCs w:val="16"/>
        </w:rPr>
        <w:t>What wilt thou?</w:t>
      </w:r>
      <w:r>
        <w:rPr>
          <w:rFonts w:ascii="Tahoma" w:hAnsi="Tahoma"/>
          <w:sz w:val="16"/>
          <w:szCs w:val="16"/>
        </w:rPr>
        <w:t xml:space="preserve">” – Roth – “What </w:t>
      </w:r>
      <w:proofErr w:type="spellStart"/>
      <w:r>
        <w:rPr>
          <w:rFonts w:ascii="Tahoma" w:hAnsi="Tahoma"/>
          <w:sz w:val="16"/>
          <w:szCs w:val="16"/>
        </w:rPr>
        <w:t>aileth</w:t>
      </w:r>
      <w:proofErr w:type="spellEnd"/>
      <w:r>
        <w:rPr>
          <w:rFonts w:ascii="Tahoma" w:hAnsi="Tahoma"/>
          <w:sz w:val="16"/>
          <w:szCs w:val="16"/>
        </w:rPr>
        <w:t xml:space="preserve"> thee?</w:t>
      </w:r>
      <w:r w:rsidR="00330582">
        <w:rPr>
          <w:rFonts w:ascii="Tahoma" w:hAnsi="Tahoma"/>
          <w:sz w:val="16"/>
          <w:szCs w:val="16"/>
        </w:rPr>
        <w:t xml:space="preserve"> – </w:t>
      </w:r>
      <w:r>
        <w:rPr>
          <w:rFonts w:ascii="Tahoma" w:hAnsi="Tahoma"/>
          <w:sz w:val="16"/>
          <w:szCs w:val="16"/>
        </w:rPr>
        <w:t>Like Nehemiah (</w:t>
      </w:r>
      <w:proofErr w:type="spellStart"/>
      <w:r>
        <w:rPr>
          <w:rFonts w:ascii="Tahoma" w:hAnsi="Tahoma"/>
          <w:sz w:val="16"/>
          <w:szCs w:val="16"/>
        </w:rPr>
        <w:t>Neh</w:t>
      </w:r>
      <w:proofErr w:type="spellEnd"/>
      <w:r>
        <w:rPr>
          <w:rFonts w:ascii="Tahoma" w:hAnsi="Tahoma"/>
          <w:sz w:val="16"/>
          <w:szCs w:val="16"/>
        </w:rPr>
        <w:t xml:space="preserve"> 2v6) she maybe looked visibly shaken</w:t>
      </w:r>
    </w:p>
    <w:p w14:paraId="4D2BB4FD" w14:textId="6FCF5C39" w:rsidR="00330582" w:rsidRDefault="00330582" w:rsidP="00330582">
      <w:pPr>
        <w:rPr>
          <w:rFonts w:ascii="Tahoma" w:hAnsi="Tahoma"/>
          <w:sz w:val="16"/>
          <w:szCs w:val="16"/>
        </w:rPr>
      </w:pPr>
      <w:r>
        <w:rPr>
          <w:rFonts w:ascii="Tahoma" w:hAnsi="Tahoma"/>
          <w:sz w:val="16"/>
          <w:szCs w:val="16"/>
        </w:rPr>
        <w:t>v3 – “</w:t>
      </w:r>
      <w:r w:rsidR="004A36C1">
        <w:rPr>
          <w:rFonts w:ascii="Tahoma" w:hAnsi="Tahoma"/>
          <w:b/>
          <w:sz w:val="16"/>
          <w:szCs w:val="16"/>
        </w:rPr>
        <w:t>to the half of the Kingdom</w:t>
      </w:r>
      <w:r>
        <w:rPr>
          <w:rFonts w:ascii="Tahoma" w:hAnsi="Tahoma"/>
          <w:sz w:val="16"/>
          <w:szCs w:val="16"/>
        </w:rPr>
        <w:t>” –</w:t>
      </w:r>
      <w:r w:rsidR="00AC3FCB">
        <w:rPr>
          <w:rFonts w:ascii="Tahoma" w:hAnsi="Tahoma"/>
          <w:sz w:val="16"/>
          <w:szCs w:val="16"/>
        </w:rPr>
        <w:t xml:space="preserve"> Repeated 3x</w:t>
      </w:r>
      <w:r w:rsidR="004A36C1">
        <w:rPr>
          <w:rFonts w:ascii="Tahoma" w:hAnsi="Tahoma"/>
          <w:sz w:val="16"/>
          <w:szCs w:val="16"/>
        </w:rPr>
        <w:t xml:space="preserve">! – 5v3,6, 7v2) The King is anxious to share the Kingdom with us – we are “joint heirs”! </w:t>
      </w:r>
      <w:r w:rsidR="00C06FE1">
        <w:rPr>
          <w:rFonts w:ascii="Tahoma" w:hAnsi="Tahoma"/>
          <w:sz w:val="16"/>
          <w:szCs w:val="16"/>
        </w:rPr>
        <w:t>(Rom 8v17). Really a colloquial expression to express sharing everything! (John 16v23). The only other time this expression is used is in Mark 6v23, and one can imagine Esther choking back the words – “The head of Haman the Agagite on a charger”!</w:t>
      </w:r>
    </w:p>
    <w:p w14:paraId="35BA4A2F" w14:textId="02A88E96" w:rsidR="00AC3FCB" w:rsidRDefault="00CF5C3E" w:rsidP="00330582">
      <w:pPr>
        <w:rPr>
          <w:rFonts w:ascii="Tahoma" w:hAnsi="Tahoma"/>
          <w:sz w:val="16"/>
          <w:szCs w:val="16"/>
        </w:rPr>
      </w:pPr>
      <w:r>
        <w:rPr>
          <w:rFonts w:ascii="Tahoma" w:hAnsi="Tahoma"/>
          <w:sz w:val="16"/>
          <w:szCs w:val="16"/>
        </w:rPr>
        <w:t>v</w:t>
      </w:r>
      <w:r w:rsidR="00AC3FCB">
        <w:rPr>
          <w:rFonts w:ascii="Tahoma" w:hAnsi="Tahoma"/>
          <w:sz w:val="16"/>
          <w:szCs w:val="16"/>
        </w:rPr>
        <w:t>4 – “</w:t>
      </w:r>
      <w:r w:rsidR="00C06FE1">
        <w:rPr>
          <w:rFonts w:ascii="Tahoma" w:hAnsi="Tahoma"/>
          <w:b/>
          <w:sz w:val="16"/>
          <w:szCs w:val="16"/>
        </w:rPr>
        <w:t>this day</w:t>
      </w:r>
      <w:r w:rsidR="00AC3FCB">
        <w:rPr>
          <w:rFonts w:ascii="Tahoma" w:hAnsi="Tahoma"/>
          <w:sz w:val="16"/>
          <w:szCs w:val="16"/>
        </w:rPr>
        <w:t xml:space="preserve">” – </w:t>
      </w:r>
      <w:r w:rsidR="00C06FE1">
        <w:rPr>
          <w:rFonts w:ascii="Tahoma" w:hAnsi="Tahoma"/>
          <w:sz w:val="16"/>
          <w:szCs w:val="16"/>
        </w:rPr>
        <w:t xml:space="preserve">Third day since Passover day – Feast of Unleavened Bread and a time for purging </w:t>
      </w:r>
      <w:proofErr w:type="gramStart"/>
      <w:r w:rsidR="00C06FE1">
        <w:rPr>
          <w:rFonts w:ascii="Tahoma" w:hAnsi="Tahoma"/>
          <w:sz w:val="16"/>
          <w:szCs w:val="16"/>
        </w:rPr>
        <w:t>our the</w:t>
      </w:r>
      <w:proofErr w:type="gramEnd"/>
      <w:r w:rsidR="00C06FE1">
        <w:rPr>
          <w:rFonts w:ascii="Tahoma" w:hAnsi="Tahoma"/>
          <w:sz w:val="16"/>
          <w:szCs w:val="16"/>
        </w:rPr>
        <w:t xml:space="preserve"> leaven of “malice and wickedness” (I Cor 5v8) that was right under the King’s nose! Risking her life to invite him just to a meal would certainly had piqued his interest!</w:t>
      </w:r>
    </w:p>
    <w:p w14:paraId="33012ECB" w14:textId="7F51D6C2" w:rsidR="00AC3FCB" w:rsidRDefault="00CF5C3E" w:rsidP="00330582">
      <w:pPr>
        <w:rPr>
          <w:rFonts w:ascii="Tahoma" w:hAnsi="Tahoma"/>
          <w:sz w:val="16"/>
          <w:szCs w:val="16"/>
        </w:rPr>
      </w:pPr>
      <w:r>
        <w:rPr>
          <w:rFonts w:ascii="Tahoma" w:hAnsi="Tahoma"/>
          <w:sz w:val="16"/>
          <w:szCs w:val="16"/>
        </w:rPr>
        <w:t>v</w:t>
      </w:r>
      <w:r w:rsidR="00AC3FCB">
        <w:rPr>
          <w:rFonts w:ascii="Tahoma" w:hAnsi="Tahoma"/>
          <w:sz w:val="16"/>
          <w:szCs w:val="16"/>
        </w:rPr>
        <w:t>5 – “</w:t>
      </w:r>
      <w:r w:rsidR="00C06FE1">
        <w:rPr>
          <w:rFonts w:ascii="Tahoma" w:hAnsi="Tahoma"/>
          <w:b/>
          <w:sz w:val="16"/>
          <w:szCs w:val="16"/>
        </w:rPr>
        <w:t>make haste</w:t>
      </w:r>
      <w:r w:rsidR="00AC3FCB">
        <w:rPr>
          <w:rFonts w:ascii="Tahoma" w:hAnsi="Tahoma"/>
          <w:sz w:val="16"/>
          <w:szCs w:val="16"/>
        </w:rPr>
        <w:t xml:space="preserve">” – </w:t>
      </w:r>
      <w:r w:rsidR="00C06FE1">
        <w:rPr>
          <w:rFonts w:ascii="Tahoma" w:hAnsi="Tahoma"/>
          <w:sz w:val="16"/>
          <w:szCs w:val="16"/>
        </w:rPr>
        <w:t>From this moment on, the King will “hasten” Haman’s demise (6v10,12,14)!</w:t>
      </w:r>
    </w:p>
    <w:p w14:paraId="1541BCA3" w14:textId="77777777" w:rsidR="00F02C91" w:rsidRDefault="00F02C91" w:rsidP="004D6930">
      <w:pPr>
        <w:rPr>
          <w:rFonts w:ascii="Tahoma" w:hAnsi="Tahoma"/>
          <w:sz w:val="16"/>
          <w:szCs w:val="16"/>
        </w:rPr>
      </w:pPr>
    </w:p>
    <w:p w14:paraId="613CCD26" w14:textId="633F91E0" w:rsidR="00F324BA" w:rsidRDefault="00AC3797" w:rsidP="00F324BA">
      <w:pPr>
        <w:rPr>
          <w:rFonts w:ascii="Tahoma" w:hAnsi="Tahoma"/>
          <w:b/>
          <w:sz w:val="20"/>
          <w:szCs w:val="20"/>
          <w:u w:val="single"/>
        </w:rPr>
      </w:pPr>
      <w:r>
        <w:rPr>
          <w:rFonts w:ascii="Tahoma" w:hAnsi="Tahoma"/>
          <w:b/>
          <w:sz w:val="20"/>
          <w:szCs w:val="20"/>
          <w:u w:val="single"/>
        </w:rPr>
        <w:t>5v6-8</w:t>
      </w:r>
      <w:r w:rsidR="00CF5C3E">
        <w:rPr>
          <w:rFonts w:ascii="Tahoma" w:hAnsi="Tahoma"/>
          <w:b/>
          <w:sz w:val="20"/>
          <w:szCs w:val="20"/>
          <w:u w:val="single"/>
        </w:rPr>
        <w:t xml:space="preserve"> </w:t>
      </w:r>
      <w:r w:rsidR="00F324BA" w:rsidRPr="004D6930">
        <w:rPr>
          <w:rFonts w:ascii="Tahoma" w:hAnsi="Tahoma"/>
          <w:b/>
          <w:sz w:val="20"/>
          <w:szCs w:val="20"/>
          <w:u w:val="single"/>
        </w:rPr>
        <w:t xml:space="preserve">– </w:t>
      </w:r>
      <w:r>
        <w:rPr>
          <w:rFonts w:ascii="Tahoma" w:hAnsi="Tahoma"/>
          <w:b/>
          <w:sz w:val="20"/>
          <w:szCs w:val="20"/>
          <w:u w:val="single"/>
        </w:rPr>
        <w:t>The First Banquet of wine</w:t>
      </w:r>
    </w:p>
    <w:p w14:paraId="6B33CBD8" w14:textId="39DD0F11" w:rsidR="00AC3797" w:rsidRDefault="00AC3797" w:rsidP="00AC3797">
      <w:pPr>
        <w:rPr>
          <w:rFonts w:ascii="Tahoma" w:hAnsi="Tahoma"/>
          <w:sz w:val="16"/>
          <w:szCs w:val="16"/>
        </w:rPr>
      </w:pPr>
      <w:r>
        <w:rPr>
          <w:rFonts w:ascii="Tahoma" w:hAnsi="Tahoma"/>
          <w:sz w:val="16"/>
          <w:szCs w:val="16"/>
        </w:rPr>
        <w:t>v6 – “</w:t>
      </w:r>
      <w:r>
        <w:rPr>
          <w:rFonts w:ascii="Tahoma" w:hAnsi="Tahoma"/>
          <w:b/>
          <w:sz w:val="16"/>
          <w:szCs w:val="16"/>
        </w:rPr>
        <w:t>banquet of wine</w:t>
      </w:r>
      <w:r>
        <w:rPr>
          <w:rFonts w:ascii="Tahoma" w:hAnsi="Tahoma"/>
          <w:sz w:val="16"/>
          <w:szCs w:val="16"/>
        </w:rPr>
        <w:t>” – The bitter wine of God’s fury! (Isa 51v22-23, Rev 14v10,16v19) Now the cup of trembling is about to be put into the hand of him who had wanted all to “bow down” to him!</w:t>
      </w:r>
    </w:p>
    <w:p w14:paraId="141A093C" w14:textId="2C76045E" w:rsidR="00CF5C3E" w:rsidRDefault="00CF5C3E" w:rsidP="00CF5C3E">
      <w:pPr>
        <w:rPr>
          <w:rFonts w:ascii="Tahoma" w:hAnsi="Tahoma"/>
          <w:sz w:val="16"/>
          <w:szCs w:val="16"/>
        </w:rPr>
      </w:pPr>
      <w:r>
        <w:rPr>
          <w:rFonts w:ascii="Tahoma" w:hAnsi="Tahoma"/>
          <w:sz w:val="16"/>
          <w:szCs w:val="16"/>
        </w:rPr>
        <w:t>v8 – “</w:t>
      </w:r>
      <w:r w:rsidR="00AC3797">
        <w:rPr>
          <w:rFonts w:ascii="Tahoma" w:hAnsi="Tahoma"/>
          <w:b/>
          <w:sz w:val="16"/>
          <w:szCs w:val="16"/>
        </w:rPr>
        <w:t>I will do tomorrow</w:t>
      </w:r>
      <w:r>
        <w:rPr>
          <w:rFonts w:ascii="Tahoma" w:hAnsi="Tahoma"/>
          <w:sz w:val="16"/>
          <w:szCs w:val="16"/>
        </w:rPr>
        <w:t xml:space="preserve">” – </w:t>
      </w:r>
      <w:r w:rsidR="00AC3797">
        <w:rPr>
          <w:rFonts w:ascii="Tahoma" w:hAnsi="Tahoma"/>
          <w:sz w:val="16"/>
          <w:szCs w:val="16"/>
        </w:rPr>
        <w:t>This was never going to be the time when Esther would reveal her hand –</w:t>
      </w:r>
      <w:r w:rsidR="00621518">
        <w:rPr>
          <w:rFonts w:ascii="Tahoma" w:hAnsi="Tahoma"/>
          <w:sz w:val="16"/>
          <w:szCs w:val="16"/>
        </w:rPr>
        <w:t xml:space="preserve"> Mordecai and the rest of</w:t>
      </w:r>
      <w:r w:rsidR="00AC3797">
        <w:rPr>
          <w:rFonts w:ascii="Tahoma" w:hAnsi="Tahoma"/>
          <w:sz w:val="16"/>
          <w:szCs w:val="16"/>
        </w:rPr>
        <w:t xml:space="preserve"> the Jews were still fasting and preparing! </w:t>
      </w:r>
      <w:r w:rsidR="00621518">
        <w:rPr>
          <w:rFonts w:ascii="Tahoma" w:hAnsi="Tahoma"/>
          <w:sz w:val="16"/>
          <w:szCs w:val="16"/>
        </w:rPr>
        <w:t>(4v16) This feast was to ascertain the King’s mood and emotions and his relationship with Haman and give the King opportunity to see the stark contrast between Haman and herself. Esther not eating would further stir the King’s curiosity!</w:t>
      </w:r>
    </w:p>
    <w:p w14:paraId="198F49E4" w14:textId="77777777" w:rsidR="00621518" w:rsidRDefault="00621518" w:rsidP="00CF5C3E">
      <w:pPr>
        <w:rPr>
          <w:rFonts w:ascii="Tahoma" w:hAnsi="Tahoma"/>
          <w:sz w:val="16"/>
          <w:szCs w:val="16"/>
        </w:rPr>
      </w:pPr>
    </w:p>
    <w:p w14:paraId="636BDB07" w14:textId="5F26A6E9" w:rsidR="00621518" w:rsidRDefault="00621518" w:rsidP="00621518">
      <w:pPr>
        <w:rPr>
          <w:rFonts w:ascii="Tahoma" w:hAnsi="Tahoma"/>
          <w:b/>
          <w:sz w:val="20"/>
          <w:szCs w:val="20"/>
          <w:u w:val="single"/>
        </w:rPr>
      </w:pPr>
      <w:r>
        <w:rPr>
          <w:rFonts w:ascii="Tahoma" w:hAnsi="Tahoma"/>
          <w:b/>
          <w:sz w:val="20"/>
          <w:szCs w:val="20"/>
          <w:u w:val="single"/>
        </w:rPr>
        <w:t xml:space="preserve">5v9-14 </w:t>
      </w:r>
      <w:r w:rsidRPr="004D6930">
        <w:rPr>
          <w:rFonts w:ascii="Tahoma" w:hAnsi="Tahoma"/>
          <w:b/>
          <w:sz w:val="20"/>
          <w:szCs w:val="20"/>
          <w:u w:val="single"/>
        </w:rPr>
        <w:t xml:space="preserve">– </w:t>
      </w:r>
      <w:r>
        <w:rPr>
          <w:rFonts w:ascii="Tahoma" w:hAnsi="Tahoma"/>
          <w:b/>
          <w:sz w:val="20"/>
          <w:szCs w:val="20"/>
          <w:u w:val="single"/>
        </w:rPr>
        <w:t>Haman’s boasting and bitterness</w:t>
      </w:r>
    </w:p>
    <w:p w14:paraId="59AC7C9B" w14:textId="1679C43B" w:rsidR="000535FC" w:rsidRDefault="00621518" w:rsidP="00621518">
      <w:pPr>
        <w:rPr>
          <w:rFonts w:ascii="Tahoma" w:hAnsi="Tahoma"/>
          <w:sz w:val="16"/>
          <w:szCs w:val="16"/>
        </w:rPr>
      </w:pPr>
      <w:r>
        <w:rPr>
          <w:rFonts w:ascii="Tahoma" w:hAnsi="Tahoma"/>
          <w:sz w:val="16"/>
          <w:szCs w:val="16"/>
        </w:rPr>
        <w:t>v9 – “</w:t>
      </w:r>
      <w:r>
        <w:rPr>
          <w:rFonts w:ascii="Tahoma" w:hAnsi="Tahoma"/>
          <w:b/>
          <w:sz w:val="16"/>
          <w:szCs w:val="16"/>
        </w:rPr>
        <w:t>stood not up</w:t>
      </w:r>
      <w:r>
        <w:rPr>
          <w:rFonts w:ascii="Tahoma" w:hAnsi="Tahoma"/>
          <w:sz w:val="16"/>
          <w:szCs w:val="16"/>
        </w:rPr>
        <w:t>” – Before Mordecai didn't bow or give him reverence (3v2), now he doesn't even twitch a muscle! Lit – “tremble”</w:t>
      </w:r>
      <w:r w:rsidR="000535FC">
        <w:rPr>
          <w:rFonts w:ascii="Tahoma" w:hAnsi="Tahoma"/>
          <w:sz w:val="16"/>
          <w:szCs w:val="16"/>
        </w:rPr>
        <w:t xml:space="preserve"> Symbolically still dead in in 3 days and 3 nights fast in the grave! “Stood up” is language of resurrection!</w:t>
      </w:r>
    </w:p>
    <w:p w14:paraId="5DBC5974" w14:textId="120AA8FB" w:rsidR="000D1CE9" w:rsidRDefault="000535FC" w:rsidP="00CF5C3E">
      <w:pPr>
        <w:rPr>
          <w:rFonts w:ascii="Tahoma" w:hAnsi="Tahoma"/>
          <w:sz w:val="16"/>
          <w:szCs w:val="16"/>
        </w:rPr>
      </w:pPr>
      <w:r>
        <w:rPr>
          <w:rFonts w:ascii="Tahoma" w:hAnsi="Tahoma"/>
          <w:sz w:val="16"/>
          <w:szCs w:val="16"/>
        </w:rPr>
        <w:t>v9</w:t>
      </w:r>
      <w:r w:rsidR="000D1CE9">
        <w:rPr>
          <w:rFonts w:ascii="Tahoma" w:hAnsi="Tahoma"/>
          <w:sz w:val="16"/>
          <w:szCs w:val="16"/>
        </w:rPr>
        <w:t xml:space="preserve"> – “</w:t>
      </w:r>
      <w:r>
        <w:rPr>
          <w:rFonts w:ascii="Tahoma" w:hAnsi="Tahoma"/>
          <w:b/>
          <w:sz w:val="16"/>
          <w:szCs w:val="16"/>
        </w:rPr>
        <w:t>full of indignation</w:t>
      </w:r>
      <w:r w:rsidR="000D1CE9">
        <w:rPr>
          <w:rFonts w:ascii="Tahoma" w:hAnsi="Tahoma"/>
          <w:sz w:val="16"/>
          <w:szCs w:val="16"/>
        </w:rPr>
        <w:t xml:space="preserve">” – </w:t>
      </w:r>
      <w:r>
        <w:rPr>
          <w:rFonts w:ascii="Tahoma" w:hAnsi="Tahoma"/>
          <w:sz w:val="16"/>
          <w:szCs w:val="16"/>
        </w:rPr>
        <w:t>Wrath (3v5) gives way to indignation! He hates Mordecai’s shadow!</w:t>
      </w:r>
    </w:p>
    <w:p w14:paraId="55F1BAD2" w14:textId="1DBB6C77" w:rsidR="000D1CE9" w:rsidRDefault="000535FC" w:rsidP="00CF5C3E">
      <w:pPr>
        <w:rPr>
          <w:rFonts w:ascii="Tahoma" w:hAnsi="Tahoma"/>
          <w:sz w:val="16"/>
          <w:szCs w:val="16"/>
        </w:rPr>
      </w:pPr>
      <w:r>
        <w:rPr>
          <w:rFonts w:ascii="Tahoma" w:hAnsi="Tahoma"/>
          <w:sz w:val="16"/>
          <w:szCs w:val="16"/>
        </w:rPr>
        <w:t>v10</w:t>
      </w:r>
      <w:r w:rsidR="000D1CE9">
        <w:rPr>
          <w:rFonts w:ascii="Tahoma" w:hAnsi="Tahoma"/>
          <w:sz w:val="16"/>
          <w:szCs w:val="16"/>
        </w:rPr>
        <w:t xml:space="preserve"> </w:t>
      </w:r>
      <w:r w:rsidR="00245E98">
        <w:rPr>
          <w:rFonts w:ascii="Tahoma" w:hAnsi="Tahoma"/>
          <w:sz w:val="16"/>
          <w:szCs w:val="16"/>
        </w:rPr>
        <w:t>–</w:t>
      </w:r>
      <w:r w:rsidR="000D1CE9">
        <w:rPr>
          <w:rFonts w:ascii="Tahoma" w:hAnsi="Tahoma"/>
          <w:sz w:val="16"/>
          <w:szCs w:val="16"/>
        </w:rPr>
        <w:t xml:space="preserve"> </w:t>
      </w:r>
      <w:r w:rsidR="00245E98">
        <w:rPr>
          <w:rFonts w:ascii="Tahoma" w:hAnsi="Tahoma"/>
          <w:sz w:val="16"/>
          <w:szCs w:val="16"/>
        </w:rPr>
        <w:t>“</w:t>
      </w:r>
      <w:r>
        <w:rPr>
          <w:rFonts w:ascii="Tahoma" w:hAnsi="Tahoma"/>
          <w:b/>
          <w:sz w:val="16"/>
          <w:szCs w:val="16"/>
        </w:rPr>
        <w:t>refrained himself</w:t>
      </w:r>
      <w:r w:rsidR="000D1CE9">
        <w:rPr>
          <w:rFonts w:ascii="Tahoma" w:hAnsi="Tahoma"/>
          <w:sz w:val="16"/>
          <w:szCs w:val="16"/>
        </w:rPr>
        <w:t xml:space="preserve">” – </w:t>
      </w:r>
      <w:r>
        <w:rPr>
          <w:rFonts w:ascii="Tahoma" w:hAnsi="Tahoma"/>
          <w:sz w:val="16"/>
          <w:szCs w:val="16"/>
        </w:rPr>
        <w:t>Like the perfectly drilled public servant the inward rage was choked down, as he thought of his sweet revenge in 11 months time!</w:t>
      </w:r>
    </w:p>
    <w:p w14:paraId="4B581ED8" w14:textId="708ACD4A" w:rsidR="00C15D5C" w:rsidRDefault="00245E98" w:rsidP="00C15D5C">
      <w:pPr>
        <w:rPr>
          <w:rFonts w:ascii="Tahoma" w:hAnsi="Tahoma"/>
          <w:sz w:val="16"/>
          <w:szCs w:val="16"/>
        </w:rPr>
      </w:pPr>
      <w:r>
        <w:rPr>
          <w:rFonts w:ascii="Tahoma" w:hAnsi="Tahoma"/>
          <w:sz w:val="16"/>
          <w:szCs w:val="16"/>
        </w:rPr>
        <w:t>v</w:t>
      </w:r>
      <w:r w:rsidR="000535FC">
        <w:rPr>
          <w:rFonts w:ascii="Tahoma" w:hAnsi="Tahoma"/>
          <w:sz w:val="16"/>
          <w:szCs w:val="16"/>
        </w:rPr>
        <w:t>10</w:t>
      </w:r>
      <w:r w:rsidR="000D1CE9">
        <w:rPr>
          <w:rFonts w:ascii="Tahoma" w:hAnsi="Tahoma"/>
          <w:sz w:val="16"/>
          <w:szCs w:val="16"/>
        </w:rPr>
        <w:t xml:space="preserve"> </w:t>
      </w:r>
      <w:r>
        <w:rPr>
          <w:rFonts w:ascii="Tahoma" w:hAnsi="Tahoma"/>
          <w:sz w:val="16"/>
          <w:szCs w:val="16"/>
        </w:rPr>
        <w:t>–</w:t>
      </w:r>
      <w:r w:rsidR="000D1CE9">
        <w:rPr>
          <w:rFonts w:ascii="Tahoma" w:hAnsi="Tahoma"/>
          <w:sz w:val="16"/>
          <w:szCs w:val="16"/>
        </w:rPr>
        <w:t xml:space="preserve"> </w:t>
      </w:r>
      <w:r>
        <w:rPr>
          <w:rFonts w:ascii="Tahoma" w:hAnsi="Tahoma"/>
          <w:sz w:val="16"/>
          <w:szCs w:val="16"/>
        </w:rPr>
        <w:t>“</w:t>
      </w:r>
      <w:proofErr w:type="spellStart"/>
      <w:r w:rsidR="000535FC">
        <w:rPr>
          <w:rFonts w:ascii="Tahoma" w:hAnsi="Tahoma"/>
          <w:b/>
          <w:sz w:val="16"/>
          <w:szCs w:val="16"/>
        </w:rPr>
        <w:t>Zeresh</w:t>
      </w:r>
      <w:proofErr w:type="spellEnd"/>
      <w:r>
        <w:rPr>
          <w:rFonts w:ascii="Tahoma" w:hAnsi="Tahoma"/>
          <w:sz w:val="16"/>
          <w:szCs w:val="16"/>
        </w:rPr>
        <w:t xml:space="preserve">” – </w:t>
      </w:r>
      <w:r w:rsidR="000535FC">
        <w:rPr>
          <w:rFonts w:ascii="Tahoma" w:hAnsi="Tahoma"/>
          <w:sz w:val="16"/>
          <w:szCs w:val="16"/>
        </w:rPr>
        <w:t>Persian name – “Gold”. She loved the wages of unrighteousness?! (II Pet 2v15). This is like Lamech boasting to his wives!</w:t>
      </w:r>
    </w:p>
    <w:p w14:paraId="17F28C91" w14:textId="7FCE9378" w:rsidR="000535FC" w:rsidRDefault="00704AE5" w:rsidP="00C15D5C">
      <w:pPr>
        <w:rPr>
          <w:rFonts w:ascii="Tahoma" w:hAnsi="Tahoma"/>
          <w:sz w:val="16"/>
          <w:szCs w:val="16"/>
        </w:rPr>
      </w:pPr>
      <w:r>
        <w:rPr>
          <w:rFonts w:ascii="Tahoma" w:hAnsi="Tahoma"/>
          <w:sz w:val="16"/>
          <w:szCs w:val="16"/>
        </w:rPr>
        <w:t>v</w:t>
      </w:r>
      <w:r w:rsidR="000535FC">
        <w:rPr>
          <w:rFonts w:ascii="Tahoma" w:hAnsi="Tahoma"/>
          <w:sz w:val="16"/>
          <w:szCs w:val="16"/>
        </w:rPr>
        <w:t>11 – “</w:t>
      </w:r>
      <w:r w:rsidR="000535FC" w:rsidRPr="000535FC">
        <w:rPr>
          <w:rFonts w:ascii="Tahoma" w:hAnsi="Tahoma"/>
          <w:b/>
          <w:sz w:val="16"/>
          <w:szCs w:val="16"/>
        </w:rPr>
        <w:t>told them</w:t>
      </w:r>
      <w:r w:rsidR="000535FC">
        <w:rPr>
          <w:rFonts w:ascii="Tahoma" w:hAnsi="Tahoma"/>
          <w:sz w:val="16"/>
          <w:szCs w:val="16"/>
        </w:rPr>
        <w:t>” – Lit – “recounted” –Probably heard the same story every night! Reads like comedy! There is scarcely a bigger ego in the Bible! Proclaiming his own goodness (Prov 20v6). God is showing us how hideous and ridiculous Sin is in our lives!</w:t>
      </w:r>
    </w:p>
    <w:p w14:paraId="1BD44F42" w14:textId="77777777" w:rsidR="000535FC" w:rsidRPr="00001312" w:rsidRDefault="000535FC" w:rsidP="000535FC">
      <w:pPr>
        <w:jc w:val="center"/>
        <w:rPr>
          <w:rFonts w:ascii="Tahoma" w:hAnsi="Tahoma"/>
          <w:b/>
          <w:sz w:val="32"/>
          <w:szCs w:val="32"/>
        </w:rPr>
      </w:pPr>
      <w:r w:rsidRPr="00001312">
        <w:rPr>
          <w:rFonts w:ascii="Tahoma" w:hAnsi="Tahoma"/>
          <w:b/>
          <w:sz w:val="32"/>
          <w:szCs w:val="32"/>
        </w:rPr>
        <w:t>Esther – Queen of Destiny</w:t>
      </w:r>
    </w:p>
    <w:p w14:paraId="79CB0DBD" w14:textId="07C8FD6E" w:rsidR="008E43F7" w:rsidRDefault="008E43F7" w:rsidP="008E43F7">
      <w:pPr>
        <w:jc w:val="center"/>
        <w:rPr>
          <w:rFonts w:ascii="Tahoma" w:hAnsi="Tahoma"/>
          <w:sz w:val="20"/>
          <w:szCs w:val="20"/>
        </w:rPr>
      </w:pPr>
      <w:proofErr w:type="spellStart"/>
      <w:r>
        <w:rPr>
          <w:rFonts w:ascii="Tahoma" w:hAnsi="Tahoma"/>
          <w:sz w:val="20"/>
          <w:szCs w:val="20"/>
        </w:rPr>
        <w:t>Whatshan</w:t>
      </w:r>
      <w:proofErr w:type="spellEnd"/>
      <w:r>
        <w:rPr>
          <w:rFonts w:ascii="Tahoma" w:hAnsi="Tahoma"/>
          <w:sz w:val="20"/>
          <w:szCs w:val="20"/>
        </w:rPr>
        <w:t xml:space="preserve"> Lake </w:t>
      </w:r>
      <w:r w:rsidRPr="00001312">
        <w:rPr>
          <w:rFonts w:ascii="Tahoma" w:hAnsi="Tahoma"/>
          <w:sz w:val="20"/>
          <w:szCs w:val="20"/>
        </w:rPr>
        <w:t>20</w:t>
      </w:r>
      <w:r>
        <w:rPr>
          <w:rFonts w:ascii="Tahoma" w:hAnsi="Tahoma"/>
          <w:sz w:val="20"/>
          <w:szCs w:val="20"/>
        </w:rPr>
        <w:t xml:space="preserve">19 Bible Marking Notes – Bro Nathan Lewis - Study </w:t>
      </w:r>
      <w:r>
        <w:rPr>
          <w:rFonts w:ascii="Tahoma" w:hAnsi="Tahoma"/>
          <w:sz w:val="20"/>
          <w:szCs w:val="20"/>
        </w:rPr>
        <w:t>4</w:t>
      </w:r>
      <w:bookmarkStart w:id="0" w:name="_GoBack"/>
      <w:bookmarkEnd w:id="0"/>
    </w:p>
    <w:p w14:paraId="5665EE71" w14:textId="77777777" w:rsidR="000535FC" w:rsidRDefault="000535FC" w:rsidP="000535FC">
      <w:pPr>
        <w:jc w:val="center"/>
        <w:rPr>
          <w:rFonts w:ascii="Tahoma" w:hAnsi="Tahoma"/>
          <w:sz w:val="20"/>
          <w:szCs w:val="20"/>
        </w:rPr>
      </w:pPr>
    </w:p>
    <w:p w14:paraId="1F7939B9" w14:textId="77777777" w:rsidR="000535FC" w:rsidRDefault="000535FC" w:rsidP="000535FC">
      <w:pPr>
        <w:rPr>
          <w:rFonts w:ascii="Tahoma" w:hAnsi="Tahoma"/>
          <w:b/>
          <w:sz w:val="20"/>
          <w:szCs w:val="20"/>
          <w:u w:val="single"/>
        </w:rPr>
      </w:pPr>
      <w:r>
        <w:rPr>
          <w:rFonts w:ascii="Tahoma" w:hAnsi="Tahoma"/>
          <w:b/>
          <w:sz w:val="20"/>
          <w:szCs w:val="20"/>
          <w:u w:val="single"/>
        </w:rPr>
        <w:t>5v1-5</w:t>
      </w:r>
      <w:r w:rsidRPr="004D6930">
        <w:rPr>
          <w:rFonts w:ascii="Tahoma" w:hAnsi="Tahoma"/>
          <w:b/>
          <w:sz w:val="20"/>
          <w:szCs w:val="20"/>
          <w:u w:val="single"/>
        </w:rPr>
        <w:t xml:space="preserve"> – The </w:t>
      </w:r>
      <w:r>
        <w:rPr>
          <w:rFonts w:ascii="Tahoma" w:hAnsi="Tahoma"/>
          <w:b/>
          <w:sz w:val="20"/>
          <w:szCs w:val="20"/>
          <w:u w:val="single"/>
        </w:rPr>
        <w:t>Entrance of the Queen</w:t>
      </w:r>
    </w:p>
    <w:p w14:paraId="08A82B6D" w14:textId="77777777" w:rsidR="000535FC" w:rsidRDefault="000535FC" w:rsidP="000535FC">
      <w:pPr>
        <w:rPr>
          <w:rFonts w:ascii="Tahoma" w:hAnsi="Tahoma"/>
          <w:sz w:val="16"/>
          <w:szCs w:val="16"/>
        </w:rPr>
      </w:pPr>
      <w:r>
        <w:rPr>
          <w:rFonts w:ascii="Tahoma" w:hAnsi="Tahoma"/>
          <w:sz w:val="16"/>
          <w:szCs w:val="16"/>
        </w:rPr>
        <w:t>v1 - “</w:t>
      </w:r>
      <w:r>
        <w:rPr>
          <w:rFonts w:ascii="Tahoma" w:hAnsi="Tahoma"/>
          <w:b/>
          <w:sz w:val="16"/>
          <w:szCs w:val="16"/>
        </w:rPr>
        <w:t>On the third day</w:t>
      </w:r>
      <w:r>
        <w:rPr>
          <w:rFonts w:ascii="Tahoma" w:hAnsi="Tahoma"/>
          <w:sz w:val="16"/>
          <w:szCs w:val="16"/>
        </w:rPr>
        <w:t xml:space="preserve">” – This is the last day of Mordecai’s fast.  </w:t>
      </w:r>
    </w:p>
    <w:p w14:paraId="3696B76F" w14:textId="77777777" w:rsidR="000535FC" w:rsidRDefault="000535FC" w:rsidP="000535FC">
      <w:pPr>
        <w:rPr>
          <w:rFonts w:ascii="Tahoma" w:hAnsi="Tahoma"/>
          <w:sz w:val="16"/>
          <w:szCs w:val="16"/>
        </w:rPr>
      </w:pPr>
      <w:r>
        <w:rPr>
          <w:rFonts w:ascii="Tahoma" w:hAnsi="Tahoma"/>
          <w:sz w:val="16"/>
          <w:szCs w:val="16"/>
        </w:rPr>
        <w:t>v1 - “</w:t>
      </w:r>
      <w:r>
        <w:rPr>
          <w:rFonts w:ascii="Tahoma" w:hAnsi="Tahoma"/>
          <w:b/>
          <w:sz w:val="16"/>
          <w:szCs w:val="16"/>
        </w:rPr>
        <w:t>put on the royal apparel</w:t>
      </w:r>
      <w:r>
        <w:rPr>
          <w:rFonts w:ascii="Tahoma" w:hAnsi="Tahoma"/>
          <w:sz w:val="16"/>
          <w:szCs w:val="16"/>
        </w:rPr>
        <w:t>” – Lit – “Put on royal”. “King” and “royal” mentioned 6x in this one verse alone! She was coming before him as a perfect reflection of himself! She fitted in perfectly to this royal scene as she herself was “polished like the model of a palace”! (Psalm 144v12). The very antithesis of Vashti! She wants to manifest God! Comes with boldness into the Most Holy in type through the blood of the dead Mordecai! (Heb 10v19-22)</w:t>
      </w:r>
    </w:p>
    <w:p w14:paraId="4F07F810" w14:textId="77777777" w:rsidR="000535FC" w:rsidRDefault="000535FC" w:rsidP="000535FC">
      <w:pPr>
        <w:rPr>
          <w:rFonts w:ascii="Tahoma" w:hAnsi="Tahoma"/>
          <w:sz w:val="16"/>
          <w:szCs w:val="16"/>
        </w:rPr>
      </w:pPr>
      <w:r>
        <w:rPr>
          <w:rFonts w:ascii="Tahoma" w:hAnsi="Tahoma"/>
          <w:sz w:val="16"/>
          <w:szCs w:val="16"/>
        </w:rPr>
        <w:t>v2 – “</w:t>
      </w:r>
      <w:r>
        <w:rPr>
          <w:rFonts w:ascii="Tahoma" w:hAnsi="Tahoma"/>
          <w:b/>
          <w:sz w:val="16"/>
          <w:szCs w:val="16"/>
        </w:rPr>
        <w:t>the golden sceptre</w:t>
      </w:r>
      <w:r>
        <w:rPr>
          <w:rFonts w:ascii="Tahoma" w:hAnsi="Tahoma"/>
          <w:sz w:val="16"/>
          <w:szCs w:val="16"/>
        </w:rPr>
        <w:t xml:space="preserve">” – The sceptre is known to symbolize kingship and authority (Gen 49v10), power and justice (Num 24v17) and righteousness and permanence (Psalm 45v6, Heb 1v8) and is an extension of God’s “stretched out arm” (Deut 4v34,5v15,7v19,11v2, I Kings 8v42, II Chron 6v32, Psalm 136v12, </w:t>
      </w:r>
      <w:proofErr w:type="spellStart"/>
      <w:r>
        <w:rPr>
          <w:rFonts w:ascii="Tahoma" w:hAnsi="Tahoma"/>
          <w:sz w:val="16"/>
          <w:szCs w:val="16"/>
        </w:rPr>
        <w:t>Jer</w:t>
      </w:r>
      <w:proofErr w:type="spellEnd"/>
      <w:r>
        <w:rPr>
          <w:rFonts w:ascii="Tahoma" w:hAnsi="Tahoma"/>
          <w:sz w:val="16"/>
          <w:szCs w:val="16"/>
        </w:rPr>
        <w:t xml:space="preserve"> 32v21, </w:t>
      </w:r>
      <w:proofErr w:type="spellStart"/>
      <w:r>
        <w:rPr>
          <w:rFonts w:ascii="Tahoma" w:hAnsi="Tahoma"/>
          <w:sz w:val="16"/>
          <w:szCs w:val="16"/>
        </w:rPr>
        <w:t>Ezek</w:t>
      </w:r>
      <w:proofErr w:type="spellEnd"/>
      <w:r>
        <w:rPr>
          <w:rFonts w:ascii="Tahoma" w:hAnsi="Tahoma"/>
          <w:sz w:val="16"/>
          <w:szCs w:val="16"/>
        </w:rPr>
        <w:t xml:space="preserve"> 20v33-34). The Persian Kings always had them nearby as life and death depended on it’s </w:t>
      </w:r>
      <w:proofErr w:type="gramStart"/>
      <w:r>
        <w:rPr>
          <w:rFonts w:ascii="Tahoma" w:hAnsi="Tahoma"/>
          <w:sz w:val="16"/>
          <w:szCs w:val="16"/>
        </w:rPr>
        <w:t>use</w:t>
      </w:r>
      <w:proofErr w:type="gramEnd"/>
      <w:r>
        <w:rPr>
          <w:rFonts w:ascii="Tahoma" w:hAnsi="Tahoma"/>
          <w:sz w:val="16"/>
          <w:szCs w:val="16"/>
        </w:rPr>
        <w:t>!</w:t>
      </w:r>
    </w:p>
    <w:p w14:paraId="7FC45660" w14:textId="77777777" w:rsidR="000535FC" w:rsidRDefault="000535FC" w:rsidP="000535FC">
      <w:pPr>
        <w:rPr>
          <w:rFonts w:ascii="Tahoma" w:hAnsi="Tahoma"/>
          <w:sz w:val="16"/>
          <w:szCs w:val="16"/>
        </w:rPr>
      </w:pPr>
      <w:r>
        <w:rPr>
          <w:rFonts w:ascii="Tahoma" w:hAnsi="Tahoma"/>
          <w:sz w:val="16"/>
          <w:szCs w:val="16"/>
        </w:rPr>
        <w:t>v2 – “</w:t>
      </w:r>
      <w:r>
        <w:rPr>
          <w:rFonts w:ascii="Tahoma" w:hAnsi="Tahoma"/>
          <w:b/>
          <w:sz w:val="16"/>
          <w:szCs w:val="16"/>
        </w:rPr>
        <w:t>drew near</w:t>
      </w:r>
      <w:r>
        <w:rPr>
          <w:rFonts w:ascii="Tahoma" w:hAnsi="Tahoma"/>
          <w:sz w:val="16"/>
          <w:szCs w:val="16"/>
        </w:rPr>
        <w:t>” – She had made herself ready! (Lev 10v3)</w:t>
      </w:r>
    </w:p>
    <w:p w14:paraId="2A32958A" w14:textId="77777777" w:rsidR="000535FC" w:rsidRDefault="000535FC" w:rsidP="000535FC">
      <w:pPr>
        <w:rPr>
          <w:rFonts w:ascii="Tahoma" w:hAnsi="Tahoma"/>
          <w:sz w:val="16"/>
          <w:szCs w:val="16"/>
        </w:rPr>
      </w:pPr>
      <w:r>
        <w:rPr>
          <w:rFonts w:ascii="Tahoma" w:hAnsi="Tahoma"/>
          <w:sz w:val="16"/>
          <w:szCs w:val="16"/>
        </w:rPr>
        <w:t>v2 – “</w:t>
      </w:r>
      <w:r>
        <w:rPr>
          <w:rFonts w:ascii="Tahoma" w:hAnsi="Tahoma"/>
          <w:b/>
          <w:sz w:val="16"/>
          <w:szCs w:val="16"/>
        </w:rPr>
        <w:t>top</w:t>
      </w:r>
      <w:r>
        <w:rPr>
          <w:rFonts w:ascii="Tahoma" w:hAnsi="Tahoma"/>
          <w:sz w:val="16"/>
          <w:szCs w:val="16"/>
        </w:rPr>
        <w:t xml:space="preserve">” – Heb – “Rosh”! She was associating herself with him as her head, ruler and Lord (Psalm 45v11) Up until now this has all happened in silence! The King knows the gravity of coming in unannounced and that Esther was risking her life, but he knows her - Been married for 5 years! </w:t>
      </w:r>
    </w:p>
    <w:p w14:paraId="719FA1ED" w14:textId="77777777" w:rsidR="000535FC" w:rsidRDefault="000535FC" w:rsidP="000535FC">
      <w:pPr>
        <w:rPr>
          <w:rFonts w:ascii="Tahoma" w:hAnsi="Tahoma"/>
          <w:sz w:val="16"/>
          <w:szCs w:val="16"/>
        </w:rPr>
      </w:pPr>
      <w:r>
        <w:rPr>
          <w:rFonts w:ascii="Tahoma" w:hAnsi="Tahoma"/>
          <w:sz w:val="16"/>
          <w:szCs w:val="16"/>
        </w:rPr>
        <w:t>v3 – “</w:t>
      </w:r>
      <w:r>
        <w:rPr>
          <w:rFonts w:ascii="Tahoma" w:hAnsi="Tahoma"/>
          <w:b/>
          <w:sz w:val="16"/>
          <w:szCs w:val="16"/>
        </w:rPr>
        <w:t>What wilt thou?</w:t>
      </w:r>
      <w:r>
        <w:rPr>
          <w:rFonts w:ascii="Tahoma" w:hAnsi="Tahoma"/>
          <w:sz w:val="16"/>
          <w:szCs w:val="16"/>
        </w:rPr>
        <w:t xml:space="preserve">” – Roth – “What </w:t>
      </w:r>
      <w:proofErr w:type="spellStart"/>
      <w:r>
        <w:rPr>
          <w:rFonts w:ascii="Tahoma" w:hAnsi="Tahoma"/>
          <w:sz w:val="16"/>
          <w:szCs w:val="16"/>
        </w:rPr>
        <w:t>aileth</w:t>
      </w:r>
      <w:proofErr w:type="spellEnd"/>
      <w:r>
        <w:rPr>
          <w:rFonts w:ascii="Tahoma" w:hAnsi="Tahoma"/>
          <w:sz w:val="16"/>
          <w:szCs w:val="16"/>
        </w:rPr>
        <w:t xml:space="preserve"> thee? – Like Nehemiah (</w:t>
      </w:r>
      <w:proofErr w:type="spellStart"/>
      <w:r>
        <w:rPr>
          <w:rFonts w:ascii="Tahoma" w:hAnsi="Tahoma"/>
          <w:sz w:val="16"/>
          <w:szCs w:val="16"/>
        </w:rPr>
        <w:t>Neh</w:t>
      </w:r>
      <w:proofErr w:type="spellEnd"/>
      <w:r>
        <w:rPr>
          <w:rFonts w:ascii="Tahoma" w:hAnsi="Tahoma"/>
          <w:sz w:val="16"/>
          <w:szCs w:val="16"/>
        </w:rPr>
        <w:t xml:space="preserve"> 2v6) she maybe looked visibly shaken</w:t>
      </w:r>
    </w:p>
    <w:p w14:paraId="1413F64A" w14:textId="77777777" w:rsidR="000535FC" w:rsidRDefault="000535FC" w:rsidP="000535FC">
      <w:pPr>
        <w:rPr>
          <w:rFonts w:ascii="Tahoma" w:hAnsi="Tahoma"/>
          <w:sz w:val="16"/>
          <w:szCs w:val="16"/>
        </w:rPr>
      </w:pPr>
      <w:r>
        <w:rPr>
          <w:rFonts w:ascii="Tahoma" w:hAnsi="Tahoma"/>
          <w:sz w:val="16"/>
          <w:szCs w:val="16"/>
        </w:rPr>
        <w:t>v3 – “</w:t>
      </w:r>
      <w:r>
        <w:rPr>
          <w:rFonts w:ascii="Tahoma" w:hAnsi="Tahoma"/>
          <w:b/>
          <w:sz w:val="16"/>
          <w:szCs w:val="16"/>
        </w:rPr>
        <w:t>to the half of the Kingdom</w:t>
      </w:r>
      <w:r>
        <w:rPr>
          <w:rFonts w:ascii="Tahoma" w:hAnsi="Tahoma"/>
          <w:sz w:val="16"/>
          <w:szCs w:val="16"/>
        </w:rPr>
        <w:t>” – Repeated 3x! – 5v3,6, 7v2) The King is anxious to share the Kingdom with us – we are “joint heirs”! (Rom 8v17). Really a colloquial expression to express sharing everything! (John 16v23). The only other time this expression is used is in Mark 6v23, and one can imagine Esther choking back the words – “The head of Haman the Agagite on a charger”!</w:t>
      </w:r>
    </w:p>
    <w:p w14:paraId="5CDC2BA7" w14:textId="77777777" w:rsidR="000535FC" w:rsidRDefault="000535FC" w:rsidP="000535FC">
      <w:pPr>
        <w:rPr>
          <w:rFonts w:ascii="Tahoma" w:hAnsi="Tahoma"/>
          <w:sz w:val="16"/>
          <w:szCs w:val="16"/>
        </w:rPr>
      </w:pPr>
      <w:r>
        <w:rPr>
          <w:rFonts w:ascii="Tahoma" w:hAnsi="Tahoma"/>
          <w:sz w:val="16"/>
          <w:szCs w:val="16"/>
        </w:rPr>
        <w:t>v4 – “</w:t>
      </w:r>
      <w:r>
        <w:rPr>
          <w:rFonts w:ascii="Tahoma" w:hAnsi="Tahoma"/>
          <w:b/>
          <w:sz w:val="16"/>
          <w:szCs w:val="16"/>
        </w:rPr>
        <w:t>this day</w:t>
      </w:r>
      <w:r>
        <w:rPr>
          <w:rFonts w:ascii="Tahoma" w:hAnsi="Tahoma"/>
          <w:sz w:val="16"/>
          <w:szCs w:val="16"/>
        </w:rPr>
        <w:t xml:space="preserve">” – Third day since Passover day – Feast of Unleavened Bread and a time for purging </w:t>
      </w:r>
      <w:proofErr w:type="gramStart"/>
      <w:r>
        <w:rPr>
          <w:rFonts w:ascii="Tahoma" w:hAnsi="Tahoma"/>
          <w:sz w:val="16"/>
          <w:szCs w:val="16"/>
        </w:rPr>
        <w:t>our the</w:t>
      </w:r>
      <w:proofErr w:type="gramEnd"/>
      <w:r>
        <w:rPr>
          <w:rFonts w:ascii="Tahoma" w:hAnsi="Tahoma"/>
          <w:sz w:val="16"/>
          <w:szCs w:val="16"/>
        </w:rPr>
        <w:t xml:space="preserve"> leaven of “malice and wickedness” (I Cor 5v8) that was right under the King’s nose! Risking her life to invite him just to a meal would certainly had piqued his interest!</w:t>
      </w:r>
    </w:p>
    <w:p w14:paraId="05839D68" w14:textId="77777777" w:rsidR="000535FC" w:rsidRDefault="000535FC" w:rsidP="000535FC">
      <w:pPr>
        <w:rPr>
          <w:rFonts w:ascii="Tahoma" w:hAnsi="Tahoma"/>
          <w:sz w:val="16"/>
          <w:szCs w:val="16"/>
        </w:rPr>
      </w:pPr>
      <w:r>
        <w:rPr>
          <w:rFonts w:ascii="Tahoma" w:hAnsi="Tahoma"/>
          <w:sz w:val="16"/>
          <w:szCs w:val="16"/>
        </w:rPr>
        <w:t>v5 – “</w:t>
      </w:r>
      <w:r>
        <w:rPr>
          <w:rFonts w:ascii="Tahoma" w:hAnsi="Tahoma"/>
          <w:b/>
          <w:sz w:val="16"/>
          <w:szCs w:val="16"/>
        </w:rPr>
        <w:t>make haste</w:t>
      </w:r>
      <w:r>
        <w:rPr>
          <w:rFonts w:ascii="Tahoma" w:hAnsi="Tahoma"/>
          <w:sz w:val="16"/>
          <w:szCs w:val="16"/>
        </w:rPr>
        <w:t>” – From this moment on, the King will “hasten” Haman’s demise (6v10,12,14)!</w:t>
      </w:r>
    </w:p>
    <w:p w14:paraId="253A5C4D" w14:textId="77777777" w:rsidR="000535FC" w:rsidRDefault="000535FC" w:rsidP="000535FC">
      <w:pPr>
        <w:rPr>
          <w:rFonts w:ascii="Tahoma" w:hAnsi="Tahoma"/>
          <w:sz w:val="16"/>
          <w:szCs w:val="16"/>
        </w:rPr>
      </w:pPr>
    </w:p>
    <w:p w14:paraId="4AF3AE52" w14:textId="77777777" w:rsidR="000535FC" w:rsidRDefault="000535FC" w:rsidP="000535FC">
      <w:pPr>
        <w:rPr>
          <w:rFonts w:ascii="Tahoma" w:hAnsi="Tahoma"/>
          <w:b/>
          <w:sz w:val="20"/>
          <w:szCs w:val="20"/>
          <w:u w:val="single"/>
        </w:rPr>
      </w:pPr>
      <w:r>
        <w:rPr>
          <w:rFonts w:ascii="Tahoma" w:hAnsi="Tahoma"/>
          <w:b/>
          <w:sz w:val="20"/>
          <w:szCs w:val="20"/>
          <w:u w:val="single"/>
        </w:rPr>
        <w:t xml:space="preserve">5v6-8 </w:t>
      </w:r>
      <w:r w:rsidRPr="004D6930">
        <w:rPr>
          <w:rFonts w:ascii="Tahoma" w:hAnsi="Tahoma"/>
          <w:b/>
          <w:sz w:val="20"/>
          <w:szCs w:val="20"/>
          <w:u w:val="single"/>
        </w:rPr>
        <w:t xml:space="preserve">– </w:t>
      </w:r>
      <w:r>
        <w:rPr>
          <w:rFonts w:ascii="Tahoma" w:hAnsi="Tahoma"/>
          <w:b/>
          <w:sz w:val="20"/>
          <w:szCs w:val="20"/>
          <w:u w:val="single"/>
        </w:rPr>
        <w:t>The First Banquet of wine</w:t>
      </w:r>
    </w:p>
    <w:p w14:paraId="01734A0C" w14:textId="77777777" w:rsidR="000535FC" w:rsidRDefault="000535FC" w:rsidP="000535FC">
      <w:pPr>
        <w:rPr>
          <w:rFonts w:ascii="Tahoma" w:hAnsi="Tahoma"/>
          <w:sz w:val="16"/>
          <w:szCs w:val="16"/>
        </w:rPr>
      </w:pPr>
      <w:r>
        <w:rPr>
          <w:rFonts w:ascii="Tahoma" w:hAnsi="Tahoma"/>
          <w:sz w:val="16"/>
          <w:szCs w:val="16"/>
        </w:rPr>
        <w:t>v6 – “</w:t>
      </w:r>
      <w:r>
        <w:rPr>
          <w:rFonts w:ascii="Tahoma" w:hAnsi="Tahoma"/>
          <w:b/>
          <w:sz w:val="16"/>
          <w:szCs w:val="16"/>
        </w:rPr>
        <w:t>banquet of wine</w:t>
      </w:r>
      <w:r>
        <w:rPr>
          <w:rFonts w:ascii="Tahoma" w:hAnsi="Tahoma"/>
          <w:sz w:val="16"/>
          <w:szCs w:val="16"/>
        </w:rPr>
        <w:t>” – The bitter wine of God’s fury! (Isa 51v22-23, Rev 14v10,16v19) Now the cup of trembling is about to be put into the hand of him who had wanted all to “bow down” to him!</w:t>
      </w:r>
    </w:p>
    <w:p w14:paraId="3EEC620F" w14:textId="77777777" w:rsidR="000535FC" w:rsidRDefault="000535FC" w:rsidP="000535FC">
      <w:pPr>
        <w:rPr>
          <w:rFonts w:ascii="Tahoma" w:hAnsi="Tahoma"/>
          <w:sz w:val="16"/>
          <w:szCs w:val="16"/>
        </w:rPr>
      </w:pPr>
      <w:r>
        <w:rPr>
          <w:rFonts w:ascii="Tahoma" w:hAnsi="Tahoma"/>
          <w:sz w:val="16"/>
          <w:szCs w:val="16"/>
        </w:rPr>
        <w:t>v8 – “</w:t>
      </w:r>
      <w:r>
        <w:rPr>
          <w:rFonts w:ascii="Tahoma" w:hAnsi="Tahoma"/>
          <w:b/>
          <w:sz w:val="16"/>
          <w:szCs w:val="16"/>
        </w:rPr>
        <w:t>I will do tomorrow</w:t>
      </w:r>
      <w:r>
        <w:rPr>
          <w:rFonts w:ascii="Tahoma" w:hAnsi="Tahoma"/>
          <w:sz w:val="16"/>
          <w:szCs w:val="16"/>
        </w:rPr>
        <w:t>” – This was never going to be the time when Esther would reveal her hand – Mordecai and the rest of the Jews were still fasting and preparing! (4v16) This feast was to ascertain the King’s mood and emotions and his relationship with Haman and give the King opportunity to see the stark contrast between Haman and herself. Esther not eating would further stir the King’s curiosity!</w:t>
      </w:r>
    </w:p>
    <w:p w14:paraId="0D7AC008" w14:textId="77777777" w:rsidR="000535FC" w:rsidRDefault="000535FC" w:rsidP="000535FC">
      <w:pPr>
        <w:rPr>
          <w:rFonts w:ascii="Tahoma" w:hAnsi="Tahoma"/>
          <w:sz w:val="16"/>
          <w:szCs w:val="16"/>
        </w:rPr>
      </w:pPr>
    </w:p>
    <w:p w14:paraId="3925A509" w14:textId="77777777" w:rsidR="000535FC" w:rsidRDefault="000535FC" w:rsidP="000535FC">
      <w:pPr>
        <w:rPr>
          <w:rFonts w:ascii="Tahoma" w:hAnsi="Tahoma"/>
          <w:b/>
          <w:sz w:val="20"/>
          <w:szCs w:val="20"/>
          <w:u w:val="single"/>
        </w:rPr>
      </w:pPr>
      <w:r>
        <w:rPr>
          <w:rFonts w:ascii="Tahoma" w:hAnsi="Tahoma"/>
          <w:b/>
          <w:sz w:val="20"/>
          <w:szCs w:val="20"/>
          <w:u w:val="single"/>
        </w:rPr>
        <w:t xml:space="preserve">5v9-14 </w:t>
      </w:r>
      <w:r w:rsidRPr="004D6930">
        <w:rPr>
          <w:rFonts w:ascii="Tahoma" w:hAnsi="Tahoma"/>
          <w:b/>
          <w:sz w:val="20"/>
          <w:szCs w:val="20"/>
          <w:u w:val="single"/>
        </w:rPr>
        <w:t xml:space="preserve">– </w:t>
      </w:r>
      <w:r>
        <w:rPr>
          <w:rFonts w:ascii="Tahoma" w:hAnsi="Tahoma"/>
          <w:b/>
          <w:sz w:val="20"/>
          <w:szCs w:val="20"/>
          <w:u w:val="single"/>
        </w:rPr>
        <w:t>Haman’s boasting and bitterness</w:t>
      </w:r>
    </w:p>
    <w:p w14:paraId="74391199" w14:textId="77777777" w:rsidR="000535FC" w:rsidRDefault="000535FC" w:rsidP="000535FC">
      <w:pPr>
        <w:rPr>
          <w:rFonts w:ascii="Tahoma" w:hAnsi="Tahoma"/>
          <w:sz w:val="16"/>
          <w:szCs w:val="16"/>
        </w:rPr>
      </w:pPr>
      <w:r>
        <w:rPr>
          <w:rFonts w:ascii="Tahoma" w:hAnsi="Tahoma"/>
          <w:sz w:val="16"/>
          <w:szCs w:val="16"/>
        </w:rPr>
        <w:t>v9 – “</w:t>
      </w:r>
      <w:r>
        <w:rPr>
          <w:rFonts w:ascii="Tahoma" w:hAnsi="Tahoma"/>
          <w:b/>
          <w:sz w:val="16"/>
          <w:szCs w:val="16"/>
        </w:rPr>
        <w:t>stood not up</w:t>
      </w:r>
      <w:r>
        <w:rPr>
          <w:rFonts w:ascii="Tahoma" w:hAnsi="Tahoma"/>
          <w:sz w:val="16"/>
          <w:szCs w:val="16"/>
        </w:rPr>
        <w:t>” – Before Mordecai didn't bow or give him reverence (3v2), now he doesn't even twitch a muscle! Lit – “tremble” Symbolically still dead in in 3 days and 3 nights fast in the grave! “Stood up” is language of resurrection!</w:t>
      </w:r>
    </w:p>
    <w:p w14:paraId="4C6517C9" w14:textId="77777777" w:rsidR="000535FC" w:rsidRDefault="000535FC" w:rsidP="000535FC">
      <w:pPr>
        <w:rPr>
          <w:rFonts w:ascii="Tahoma" w:hAnsi="Tahoma"/>
          <w:sz w:val="16"/>
          <w:szCs w:val="16"/>
        </w:rPr>
      </w:pPr>
      <w:r>
        <w:rPr>
          <w:rFonts w:ascii="Tahoma" w:hAnsi="Tahoma"/>
          <w:sz w:val="16"/>
          <w:szCs w:val="16"/>
        </w:rPr>
        <w:t>v9 – “</w:t>
      </w:r>
      <w:r>
        <w:rPr>
          <w:rFonts w:ascii="Tahoma" w:hAnsi="Tahoma"/>
          <w:b/>
          <w:sz w:val="16"/>
          <w:szCs w:val="16"/>
        </w:rPr>
        <w:t>full of indignation</w:t>
      </w:r>
      <w:r>
        <w:rPr>
          <w:rFonts w:ascii="Tahoma" w:hAnsi="Tahoma"/>
          <w:sz w:val="16"/>
          <w:szCs w:val="16"/>
        </w:rPr>
        <w:t>” – Wrath (3v5) gives way to indignation! He hates Mordecai’s shadow!</w:t>
      </w:r>
    </w:p>
    <w:p w14:paraId="5D4E67F0" w14:textId="77777777" w:rsidR="000535FC" w:rsidRDefault="000535FC" w:rsidP="000535FC">
      <w:pPr>
        <w:rPr>
          <w:rFonts w:ascii="Tahoma" w:hAnsi="Tahoma"/>
          <w:sz w:val="16"/>
          <w:szCs w:val="16"/>
        </w:rPr>
      </w:pPr>
      <w:r>
        <w:rPr>
          <w:rFonts w:ascii="Tahoma" w:hAnsi="Tahoma"/>
          <w:sz w:val="16"/>
          <w:szCs w:val="16"/>
        </w:rPr>
        <w:t>v10 – “</w:t>
      </w:r>
      <w:r>
        <w:rPr>
          <w:rFonts w:ascii="Tahoma" w:hAnsi="Tahoma"/>
          <w:b/>
          <w:sz w:val="16"/>
          <w:szCs w:val="16"/>
        </w:rPr>
        <w:t>refrained himself</w:t>
      </w:r>
      <w:r>
        <w:rPr>
          <w:rFonts w:ascii="Tahoma" w:hAnsi="Tahoma"/>
          <w:sz w:val="16"/>
          <w:szCs w:val="16"/>
        </w:rPr>
        <w:t>” – Like the perfectly drilled public servant the inward rage was choked down, as he thought of his sweet revenge in 11 months time!</w:t>
      </w:r>
    </w:p>
    <w:p w14:paraId="23F64DF0" w14:textId="77777777" w:rsidR="000535FC" w:rsidRDefault="000535FC" w:rsidP="000535FC">
      <w:pPr>
        <w:rPr>
          <w:rFonts w:ascii="Tahoma" w:hAnsi="Tahoma"/>
          <w:sz w:val="16"/>
          <w:szCs w:val="16"/>
        </w:rPr>
      </w:pPr>
      <w:r>
        <w:rPr>
          <w:rFonts w:ascii="Tahoma" w:hAnsi="Tahoma"/>
          <w:sz w:val="16"/>
          <w:szCs w:val="16"/>
        </w:rPr>
        <w:t>v10 – “</w:t>
      </w:r>
      <w:proofErr w:type="spellStart"/>
      <w:r>
        <w:rPr>
          <w:rFonts w:ascii="Tahoma" w:hAnsi="Tahoma"/>
          <w:b/>
          <w:sz w:val="16"/>
          <w:szCs w:val="16"/>
        </w:rPr>
        <w:t>Zeresh</w:t>
      </w:r>
      <w:proofErr w:type="spellEnd"/>
      <w:r>
        <w:rPr>
          <w:rFonts w:ascii="Tahoma" w:hAnsi="Tahoma"/>
          <w:sz w:val="16"/>
          <w:szCs w:val="16"/>
        </w:rPr>
        <w:t>” – Persian name – “Gold”. She loved the wages of unrighteousness?! (II Pet 2v15). This is like Lamech boasting to his wives!</w:t>
      </w:r>
    </w:p>
    <w:p w14:paraId="3B18AB4E" w14:textId="27A12220" w:rsidR="000535FC" w:rsidRDefault="00704AE5" w:rsidP="000535FC">
      <w:pPr>
        <w:rPr>
          <w:rFonts w:ascii="Tahoma" w:hAnsi="Tahoma"/>
          <w:sz w:val="16"/>
          <w:szCs w:val="16"/>
        </w:rPr>
      </w:pPr>
      <w:r>
        <w:rPr>
          <w:rFonts w:ascii="Tahoma" w:hAnsi="Tahoma"/>
          <w:sz w:val="16"/>
          <w:szCs w:val="16"/>
        </w:rPr>
        <w:t>v</w:t>
      </w:r>
      <w:r w:rsidR="000535FC">
        <w:rPr>
          <w:rFonts w:ascii="Tahoma" w:hAnsi="Tahoma"/>
          <w:sz w:val="16"/>
          <w:szCs w:val="16"/>
        </w:rPr>
        <w:t>11 – “</w:t>
      </w:r>
      <w:r w:rsidR="000535FC" w:rsidRPr="000535FC">
        <w:rPr>
          <w:rFonts w:ascii="Tahoma" w:hAnsi="Tahoma"/>
          <w:b/>
          <w:sz w:val="16"/>
          <w:szCs w:val="16"/>
        </w:rPr>
        <w:t>told them</w:t>
      </w:r>
      <w:r w:rsidR="000535FC">
        <w:rPr>
          <w:rFonts w:ascii="Tahoma" w:hAnsi="Tahoma"/>
          <w:sz w:val="16"/>
          <w:szCs w:val="16"/>
        </w:rPr>
        <w:t>” – Lit – “recounted” –Probably heard the same story every night! Reads like comedy! There is scarcely a bigger ego in the Bible! Proclaiming his own goodness (Prov 20v6). God is showing us how hideous and ridiculous Sin is in our lives!</w:t>
      </w:r>
    </w:p>
    <w:p w14:paraId="6E3EBB15" w14:textId="1F558701" w:rsidR="00245E98" w:rsidRDefault="00525F9E" w:rsidP="004D6930">
      <w:pPr>
        <w:rPr>
          <w:rFonts w:ascii="Tahoma" w:hAnsi="Tahoma"/>
          <w:sz w:val="16"/>
          <w:szCs w:val="16"/>
        </w:rPr>
      </w:pPr>
      <w:r>
        <w:rPr>
          <w:rFonts w:ascii="Tahoma" w:hAnsi="Tahoma"/>
          <w:sz w:val="16"/>
          <w:szCs w:val="16"/>
        </w:rPr>
        <w:lastRenderedPageBreak/>
        <w:t>v</w:t>
      </w:r>
      <w:r w:rsidR="00704AE5">
        <w:rPr>
          <w:rFonts w:ascii="Tahoma" w:hAnsi="Tahoma"/>
          <w:sz w:val="16"/>
          <w:szCs w:val="16"/>
        </w:rPr>
        <w:t>11-13</w:t>
      </w:r>
      <w:r w:rsidR="002B5AAB">
        <w:rPr>
          <w:rFonts w:ascii="Tahoma" w:hAnsi="Tahoma"/>
          <w:sz w:val="16"/>
          <w:szCs w:val="16"/>
        </w:rPr>
        <w:t xml:space="preserve"> – “</w:t>
      </w:r>
      <w:r w:rsidR="00704AE5">
        <w:rPr>
          <w:rFonts w:ascii="Tahoma" w:hAnsi="Tahoma"/>
          <w:b/>
          <w:sz w:val="16"/>
          <w:szCs w:val="16"/>
        </w:rPr>
        <w:t>but myself</w:t>
      </w:r>
      <w:r w:rsidR="002B5AAB">
        <w:rPr>
          <w:rFonts w:ascii="Tahoma" w:hAnsi="Tahoma"/>
          <w:sz w:val="16"/>
          <w:szCs w:val="16"/>
        </w:rPr>
        <w:t>” –</w:t>
      </w:r>
      <w:r>
        <w:rPr>
          <w:rFonts w:ascii="Tahoma" w:hAnsi="Tahoma"/>
          <w:sz w:val="16"/>
          <w:szCs w:val="16"/>
        </w:rPr>
        <w:t xml:space="preserve"> </w:t>
      </w:r>
      <w:r w:rsidR="00704AE5">
        <w:rPr>
          <w:rFonts w:ascii="Tahoma" w:hAnsi="Tahoma"/>
          <w:sz w:val="16"/>
          <w:szCs w:val="16"/>
        </w:rPr>
        <w:t xml:space="preserve">v11-13 illustrates the hallmarks of Pride – (a) 100% selfish – “his, his, him, him, but myself, I” – Opposite of I Cor 13v4-7! (b) Delights not so much in the inclusion of self but the exclusion of others! (c) Can never make you happy (d) Inevitably ends in hate! From wrath (3v5) to indignation (5v9) and now to hate! Sin is never happy while </w:t>
      </w:r>
      <w:r w:rsidR="00275AA9">
        <w:rPr>
          <w:rFonts w:ascii="Tahoma" w:hAnsi="Tahoma"/>
          <w:sz w:val="16"/>
          <w:szCs w:val="16"/>
        </w:rPr>
        <w:t xml:space="preserve">even </w:t>
      </w:r>
      <w:r w:rsidR="00704AE5">
        <w:rPr>
          <w:rFonts w:ascii="Tahoma" w:hAnsi="Tahoma"/>
          <w:sz w:val="16"/>
          <w:szCs w:val="16"/>
        </w:rPr>
        <w:t xml:space="preserve">one righteous man is </w:t>
      </w:r>
      <w:r w:rsidR="00275AA9">
        <w:rPr>
          <w:rFonts w:ascii="Tahoma" w:hAnsi="Tahoma"/>
          <w:sz w:val="16"/>
          <w:szCs w:val="16"/>
        </w:rPr>
        <w:t xml:space="preserve">still </w:t>
      </w:r>
      <w:r w:rsidR="00704AE5">
        <w:rPr>
          <w:rFonts w:ascii="Tahoma" w:hAnsi="Tahoma"/>
          <w:sz w:val="16"/>
          <w:szCs w:val="16"/>
        </w:rPr>
        <w:t xml:space="preserve">standing! </w:t>
      </w:r>
    </w:p>
    <w:p w14:paraId="6DE1CD7F" w14:textId="43256878" w:rsidR="002B5AAB" w:rsidRDefault="00525F9E" w:rsidP="004D6930">
      <w:pPr>
        <w:rPr>
          <w:rFonts w:ascii="Tahoma" w:hAnsi="Tahoma"/>
          <w:sz w:val="16"/>
          <w:szCs w:val="16"/>
        </w:rPr>
      </w:pPr>
      <w:r>
        <w:rPr>
          <w:rFonts w:ascii="Tahoma" w:hAnsi="Tahoma"/>
          <w:sz w:val="16"/>
          <w:szCs w:val="16"/>
        </w:rPr>
        <w:t>v</w:t>
      </w:r>
      <w:r w:rsidR="00704AE5">
        <w:rPr>
          <w:rFonts w:ascii="Tahoma" w:hAnsi="Tahoma"/>
          <w:sz w:val="16"/>
          <w:szCs w:val="16"/>
        </w:rPr>
        <w:t>14</w:t>
      </w:r>
      <w:r w:rsidR="002B5AAB">
        <w:rPr>
          <w:rFonts w:ascii="Tahoma" w:hAnsi="Tahoma"/>
          <w:sz w:val="16"/>
          <w:szCs w:val="16"/>
        </w:rPr>
        <w:t xml:space="preserve"> – “</w:t>
      </w:r>
      <w:r w:rsidR="00AD5B3B">
        <w:rPr>
          <w:rFonts w:ascii="Tahoma" w:hAnsi="Tahoma"/>
          <w:b/>
          <w:sz w:val="16"/>
          <w:szCs w:val="16"/>
        </w:rPr>
        <w:t xml:space="preserve">Let </w:t>
      </w:r>
      <w:proofErr w:type="gramStart"/>
      <w:r w:rsidR="00AD5B3B">
        <w:rPr>
          <w:rFonts w:ascii="Tahoma" w:hAnsi="Tahoma"/>
          <w:b/>
          <w:sz w:val="16"/>
          <w:szCs w:val="16"/>
        </w:rPr>
        <w:t>a gallows</w:t>
      </w:r>
      <w:proofErr w:type="gramEnd"/>
      <w:r w:rsidR="00AD5B3B">
        <w:rPr>
          <w:rFonts w:ascii="Tahoma" w:hAnsi="Tahoma"/>
          <w:b/>
          <w:sz w:val="16"/>
          <w:szCs w:val="16"/>
        </w:rPr>
        <w:t xml:space="preserve"> be made</w:t>
      </w:r>
      <w:r w:rsidR="002B5AAB">
        <w:rPr>
          <w:rFonts w:ascii="Tahoma" w:hAnsi="Tahoma"/>
          <w:sz w:val="16"/>
          <w:szCs w:val="16"/>
        </w:rPr>
        <w:t xml:space="preserve">” – </w:t>
      </w:r>
      <w:r w:rsidR="00AD5B3B">
        <w:rPr>
          <w:rFonts w:ascii="Tahoma" w:hAnsi="Tahoma"/>
          <w:sz w:val="16"/>
          <w:szCs w:val="16"/>
        </w:rPr>
        <w:t xml:space="preserve">If Haman really did have all this influence with the King, then why wait for 11 months? Expedite matters tomorrow! “What thou </w:t>
      </w:r>
      <w:proofErr w:type="spellStart"/>
      <w:r w:rsidR="00AD5B3B">
        <w:rPr>
          <w:rFonts w:ascii="Tahoma" w:hAnsi="Tahoma"/>
          <w:sz w:val="16"/>
          <w:szCs w:val="16"/>
        </w:rPr>
        <w:t>doest</w:t>
      </w:r>
      <w:proofErr w:type="spellEnd"/>
      <w:r w:rsidR="00AD5B3B">
        <w:rPr>
          <w:rFonts w:ascii="Tahoma" w:hAnsi="Tahoma"/>
          <w:sz w:val="16"/>
          <w:szCs w:val="16"/>
        </w:rPr>
        <w:t>, do quickly”! (John 13v27)</w:t>
      </w:r>
      <w:r w:rsidR="00275AA9">
        <w:rPr>
          <w:rFonts w:ascii="Tahoma" w:hAnsi="Tahoma"/>
          <w:sz w:val="16"/>
          <w:szCs w:val="16"/>
        </w:rPr>
        <w:t xml:space="preserve"> Lit – “A tree” – LXX uses the same word as Acts 5v30 to describe the cross! That night as Esther prayed for deliverance, her prayers were being answered as she asked them!</w:t>
      </w:r>
    </w:p>
    <w:p w14:paraId="2412DC7D" w14:textId="3AE503D3" w:rsidR="00AD5B3B" w:rsidRDefault="00AD5B3B" w:rsidP="004D6930">
      <w:pPr>
        <w:rPr>
          <w:rFonts w:ascii="Tahoma" w:hAnsi="Tahoma"/>
          <w:sz w:val="16"/>
          <w:szCs w:val="16"/>
        </w:rPr>
      </w:pPr>
      <w:r>
        <w:rPr>
          <w:rFonts w:ascii="Tahoma" w:hAnsi="Tahoma"/>
          <w:sz w:val="16"/>
          <w:szCs w:val="16"/>
        </w:rPr>
        <w:t>v14 – “</w:t>
      </w:r>
      <w:r w:rsidRPr="00AD5B3B">
        <w:rPr>
          <w:rFonts w:ascii="Tahoma" w:hAnsi="Tahoma"/>
          <w:b/>
          <w:sz w:val="16"/>
          <w:szCs w:val="16"/>
        </w:rPr>
        <w:t>tomorrow</w:t>
      </w:r>
      <w:r>
        <w:rPr>
          <w:rFonts w:ascii="Tahoma" w:hAnsi="Tahoma"/>
          <w:sz w:val="16"/>
          <w:szCs w:val="16"/>
        </w:rPr>
        <w:t>” –</w:t>
      </w:r>
      <w:r w:rsidR="009B2973">
        <w:rPr>
          <w:rFonts w:ascii="Tahoma" w:hAnsi="Tahoma"/>
          <w:sz w:val="16"/>
          <w:szCs w:val="16"/>
        </w:rPr>
        <w:t xml:space="preserve"> T</w:t>
      </w:r>
      <w:r>
        <w:rPr>
          <w:rFonts w:ascii="Tahoma" w:hAnsi="Tahoma"/>
          <w:sz w:val="16"/>
          <w:szCs w:val="16"/>
        </w:rPr>
        <w:t xml:space="preserve">he ultimate fool! </w:t>
      </w:r>
      <w:r w:rsidR="00275AA9">
        <w:rPr>
          <w:rFonts w:ascii="Tahoma" w:hAnsi="Tahoma"/>
          <w:sz w:val="16"/>
          <w:szCs w:val="16"/>
        </w:rPr>
        <w:t>“</w:t>
      </w:r>
      <w:r w:rsidR="009B2973">
        <w:rPr>
          <w:rFonts w:ascii="Tahoma" w:hAnsi="Tahoma"/>
          <w:sz w:val="16"/>
          <w:szCs w:val="16"/>
        </w:rPr>
        <w:t xml:space="preserve">…eat, drink, </w:t>
      </w:r>
      <w:r>
        <w:rPr>
          <w:rFonts w:ascii="Tahoma" w:hAnsi="Tahoma"/>
          <w:sz w:val="16"/>
          <w:szCs w:val="16"/>
        </w:rPr>
        <w:t>and be merry, for tomorrow</w:t>
      </w:r>
      <w:r w:rsidR="00275AA9">
        <w:rPr>
          <w:rFonts w:ascii="Tahoma" w:hAnsi="Tahoma"/>
          <w:sz w:val="16"/>
          <w:szCs w:val="16"/>
        </w:rPr>
        <w:t xml:space="preserve"> Mordecai will die!”</w:t>
      </w:r>
    </w:p>
    <w:p w14:paraId="779C14C1" w14:textId="77777777" w:rsidR="00245E98" w:rsidRDefault="00245E98" w:rsidP="004D6930">
      <w:pPr>
        <w:rPr>
          <w:rFonts w:ascii="Tahoma" w:hAnsi="Tahoma"/>
          <w:sz w:val="16"/>
          <w:szCs w:val="16"/>
        </w:rPr>
      </w:pPr>
    </w:p>
    <w:p w14:paraId="0994A299" w14:textId="03106B0F" w:rsidR="00786C17" w:rsidRDefault="00275AA9" w:rsidP="00786C17">
      <w:pPr>
        <w:rPr>
          <w:rFonts w:ascii="Tahoma" w:hAnsi="Tahoma"/>
          <w:b/>
          <w:sz w:val="20"/>
          <w:szCs w:val="20"/>
          <w:u w:val="single"/>
        </w:rPr>
      </w:pPr>
      <w:r>
        <w:rPr>
          <w:rFonts w:ascii="Tahoma" w:hAnsi="Tahoma"/>
          <w:b/>
          <w:sz w:val="20"/>
          <w:szCs w:val="20"/>
          <w:u w:val="single"/>
        </w:rPr>
        <w:t>6v1-11</w:t>
      </w:r>
      <w:r w:rsidR="00786C17">
        <w:rPr>
          <w:rFonts w:ascii="Tahoma" w:hAnsi="Tahoma"/>
          <w:b/>
          <w:sz w:val="20"/>
          <w:szCs w:val="20"/>
          <w:u w:val="single"/>
        </w:rPr>
        <w:t xml:space="preserve"> </w:t>
      </w:r>
      <w:r w:rsidR="002B5AAB">
        <w:rPr>
          <w:rFonts w:ascii="Tahoma" w:hAnsi="Tahoma"/>
          <w:b/>
          <w:sz w:val="20"/>
          <w:szCs w:val="20"/>
          <w:u w:val="single"/>
        </w:rPr>
        <w:t xml:space="preserve">– </w:t>
      </w:r>
      <w:r>
        <w:rPr>
          <w:rFonts w:ascii="Tahoma" w:hAnsi="Tahoma"/>
          <w:b/>
          <w:sz w:val="20"/>
          <w:szCs w:val="20"/>
          <w:u w:val="single"/>
        </w:rPr>
        <w:t>The King’s sleepless night and Mordecai honoured</w:t>
      </w:r>
    </w:p>
    <w:p w14:paraId="7735E0B6" w14:textId="46E12AD4" w:rsidR="00C15D5C" w:rsidRDefault="00525F9E" w:rsidP="00525F9E">
      <w:pPr>
        <w:rPr>
          <w:rFonts w:ascii="Tahoma" w:hAnsi="Tahoma"/>
          <w:sz w:val="16"/>
          <w:szCs w:val="16"/>
        </w:rPr>
      </w:pPr>
      <w:r>
        <w:rPr>
          <w:rFonts w:ascii="Tahoma" w:hAnsi="Tahoma"/>
          <w:sz w:val="16"/>
          <w:szCs w:val="16"/>
        </w:rPr>
        <w:t>v1 – “</w:t>
      </w:r>
      <w:r w:rsidR="00275AA9">
        <w:rPr>
          <w:rFonts w:ascii="Tahoma" w:hAnsi="Tahoma"/>
          <w:b/>
          <w:sz w:val="16"/>
          <w:szCs w:val="16"/>
        </w:rPr>
        <w:t>that night</w:t>
      </w:r>
      <w:r>
        <w:rPr>
          <w:rFonts w:ascii="Tahoma" w:hAnsi="Tahoma"/>
          <w:sz w:val="16"/>
          <w:szCs w:val="16"/>
        </w:rPr>
        <w:t xml:space="preserve">” </w:t>
      </w:r>
      <w:r w:rsidR="005E67AF">
        <w:rPr>
          <w:rFonts w:ascii="Tahoma" w:hAnsi="Tahoma"/>
          <w:sz w:val="16"/>
          <w:szCs w:val="16"/>
        </w:rPr>
        <w:t>–</w:t>
      </w:r>
      <w:r>
        <w:rPr>
          <w:rFonts w:ascii="Tahoma" w:hAnsi="Tahoma"/>
          <w:sz w:val="16"/>
          <w:szCs w:val="16"/>
        </w:rPr>
        <w:t xml:space="preserve"> </w:t>
      </w:r>
      <w:r w:rsidR="00275AA9">
        <w:rPr>
          <w:rFonts w:ascii="Tahoma" w:hAnsi="Tahoma"/>
          <w:sz w:val="16"/>
          <w:szCs w:val="16"/>
        </w:rPr>
        <w:t>The last night of Mordecai’s 3 day/3 night fast! This is the God who “keeps Israel and who slumbers not nor sleeps”! (Psalm 121v4) Like Darius (Dan 6v18) he could not rest while his servant lay incarcerated!</w:t>
      </w:r>
    </w:p>
    <w:p w14:paraId="4626A58A" w14:textId="135006CB" w:rsidR="005E67AF" w:rsidRDefault="00CE386A" w:rsidP="00525F9E">
      <w:pPr>
        <w:rPr>
          <w:rFonts w:ascii="Tahoma" w:hAnsi="Tahoma"/>
          <w:sz w:val="16"/>
          <w:szCs w:val="16"/>
        </w:rPr>
      </w:pPr>
      <w:r>
        <w:rPr>
          <w:rFonts w:ascii="Tahoma" w:hAnsi="Tahoma"/>
          <w:sz w:val="16"/>
          <w:szCs w:val="16"/>
        </w:rPr>
        <w:t>v</w:t>
      </w:r>
      <w:r w:rsidR="005E67AF">
        <w:rPr>
          <w:rFonts w:ascii="Tahoma" w:hAnsi="Tahoma"/>
          <w:sz w:val="16"/>
          <w:szCs w:val="16"/>
        </w:rPr>
        <w:t>1 – “</w:t>
      </w:r>
      <w:r w:rsidR="00275AA9">
        <w:rPr>
          <w:rFonts w:ascii="Tahoma" w:hAnsi="Tahoma"/>
          <w:b/>
          <w:sz w:val="16"/>
          <w:szCs w:val="16"/>
        </w:rPr>
        <w:t>the book of records of the chronicles</w:t>
      </w:r>
      <w:r w:rsidR="005E67AF">
        <w:rPr>
          <w:rFonts w:ascii="Tahoma" w:hAnsi="Tahoma"/>
          <w:sz w:val="16"/>
          <w:szCs w:val="16"/>
        </w:rPr>
        <w:t xml:space="preserve">” – </w:t>
      </w:r>
      <w:r w:rsidR="009F6591">
        <w:rPr>
          <w:rFonts w:ascii="Tahoma" w:hAnsi="Tahoma"/>
          <w:sz w:val="16"/>
          <w:szCs w:val="16"/>
        </w:rPr>
        <w:t>Doesn’t call for entertainment or music (Dan 6v18). God also keeps a history book (Psalm 139v16)</w:t>
      </w:r>
    </w:p>
    <w:p w14:paraId="6B888260" w14:textId="655AE63D" w:rsidR="005E67AF" w:rsidRDefault="00CE386A" w:rsidP="00525F9E">
      <w:pPr>
        <w:rPr>
          <w:rFonts w:ascii="Tahoma" w:hAnsi="Tahoma"/>
          <w:sz w:val="16"/>
          <w:szCs w:val="16"/>
        </w:rPr>
      </w:pPr>
      <w:r>
        <w:rPr>
          <w:rFonts w:ascii="Tahoma" w:hAnsi="Tahoma"/>
          <w:sz w:val="16"/>
          <w:szCs w:val="16"/>
        </w:rPr>
        <w:t>v</w:t>
      </w:r>
      <w:r w:rsidR="005E67AF">
        <w:rPr>
          <w:rFonts w:ascii="Tahoma" w:hAnsi="Tahoma"/>
          <w:sz w:val="16"/>
          <w:szCs w:val="16"/>
        </w:rPr>
        <w:t>2 – “</w:t>
      </w:r>
      <w:r w:rsidR="009F6591">
        <w:rPr>
          <w:rFonts w:ascii="Tahoma" w:hAnsi="Tahoma"/>
          <w:b/>
          <w:sz w:val="16"/>
          <w:szCs w:val="16"/>
        </w:rPr>
        <w:t>keepers of the door</w:t>
      </w:r>
      <w:r w:rsidR="005E67AF">
        <w:rPr>
          <w:rFonts w:ascii="Tahoma" w:hAnsi="Tahoma"/>
          <w:sz w:val="16"/>
          <w:szCs w:val="16"/>
        </w:rPr>
        <w:t xml:space="preserve">” – </w:t>
      </w:r>
      <w:r w:rsidR="009F6591">
        <w:rPr>
          <w:rFonts w:ascii="Tahoma" w:hAnsi="Tahoma"/>
          <w:sz w:val="16"/>
          <w:szCs w:val="16"/>
        </w:rPr>
        <w:t>Mordecai had intervened to save the King from treachery right under his nose! – These Kings were experts in privacy and security (1v14)! Breach of his impregnability!</w:t>
      </w:r>
    </w:p>
    <w:p w14:paraId="5C69E6EF" w14:textId="2F072883" w:rsidR="005E67AF" w:rsidRDefault="009F6591" w:rsidP="00525F9E">
      <w:pPr>
        <w:rPr>
          <w:rFonts w:ascii="Tahoma" w:hAnsi="Tahoma"/>
          <w:sz w:val="16"/>
          <w:szCs w:val="16"/>
        </w:rPr>
      </w:pPr>
      <w:r>
        <w:rPr>
          <w:rFonts w:ascii="Tahoma" w:hAnsi="Tahoma"/>
          <w:sz w:val="16"/>
          <w:szCs w:val="16"/>
        </w:rPr>
        <w:t>v3</w:t>
      </w:r>
      <w:r w:rsidR="005E67AF">
        <w:rPr>
          <w:rFonts w:ascii="Tahoma" w:hAnsi="Tahoma"/>
          <w:sz w:val="16"/>
          <w:szCs w:val="16"/>
        </w:rPr>
        <w:t>– “</w:t>
      </w:r>
      <w:r>
        <w:rPr>
          <w:rFonts w:ascii="Tahoma" w:hAnsi="Tahoma"/>
          <w:b/>
          <w:sz w:val="16"/>
          <w:szCs w:val="16"/>
        </w:rPr>
        <w:t>what honour and dignity</w:t>
      </w:r>
      <w:r w:rsidR="005E67AF">
        <w:rPr>
          <w:rFonts w:ascii="Tahoma" w:hAnsi="Tahoma"/>
          <w:sz w:val="16"/>
          <w:szCs w:val="16"/>
        </w:rPr>
        <w:t xml:space="preserve">” – </w:t>
      </w:r>
      <w:r>
        <w:rPr>
          <w:rFonts w:ascii="Tahoma" w:hAnsi="Tahoma"/>
          <w:sz w:val="16"/>
          <w:szCs w:val="16"/>
        </w:rPr>
        <w:t>Heb – “</w:t>
      </w:r>
      <w:proofErr w:type="spellStart"/>
      <w:r>
        <w:rPr>
          <w:rFonts w:ascii="Tahoma" w:hAnsi="Tahoma"/>
          <w:sz w:val="16"/>
          <w:szCs w:val="16"/>
        </w:rPr>
        <w:t>gdoolah</w:t>
      </w:r>
      <w:proofErr w:type="spellEnd"/>
      <w:r>
        <w:rPr>
          <w:rFonts w:ascii="Tahoma" w:hAnsi="Tahoma"/>
          <w:sz w:val="16"/>
          <w:szCs w:val="16"/>
        </w:rPr>
        <w:t>” –Always translated “greatness” apart from 1v4 (“majesty”) to describe Ahasuerus, and always a term used to describe God! (</w:t>
      </w:r>
      <w:proofErr w:type="spellStart"/>
      <w:r>
        <w:rPr>
          <w:rFonts w:ascii="Tahoma" w:hAnsi="Tahoma"/>
          <w:sz w:val="16"/>
          <w:szCs w:val="16"/>
        </w:rPr>
        <w:t>eg</w:t>
      </w:r>
      <w:proofErr w:type="spellEnd"/>
      <w:r>
        <w:rPr>
          <w:rFonts w:ascii="Tahoma" w:hAnsi="Tahoma"/>
          <w:sz w:val="16"/>
          <w:szCs w:val="16"/>
        </w:rPr>
        <w:t>: I Chron 29v11). Now God’s greatness is being passed onto Mordecai (10v3)! In type, our actions are all recorded but we will receive the reward at some later stage determined by the King!</w:t>
      </w:r>
      <w:r w:rsidR="00BB79B3">
        <w:rPr>
          <w:rFonts w:ascii="Tahoma" w:hAnsi="Tahoma"/>
          <w:sz w:val="16"/>
          <w:szCs w:val="16"/>
        </w:rPr>
        <w:t xml:space="preserve"> </w:t>
      </w:r>
    </w:p>
    <w:p w14:paraId="687BF582" w14:textId="47DF600E" w:rsidR="00CE386A" w:rsidRDefault="0094792D" w:rsidP="00525F9E">
      <w:pPr>
        <w:rPr>
          <w:rFonts w:ascii="Tahoma" w:hAnsi="Tahoma"/>
          <w:sz w:val="16"/>
          <w:szCs w:val="16"/>
        </w:rPr>
      </w:pPr>
      <w:r>
        <w:rPr>
          <w:rFonts w:ascii="Tahoma" w:hAnsi="Tahoma"/>
          <w:sz w:val="16"/>
          <w:szCs w:val="16"/>
        </w:rPr>
        <w:t>v</w:t>
      </w:r>
      <w:r w:rsidR="009F6591">
        <w:rPr>
          <w:rFonts w:ascii="Tahoma" w:hAnsi="Tahoma"/>
          <w:sz w:val="16"/>
          <w:szCs w:val="16"/>
        </w:rPr>
        <w:t>3</w:t>
      </w:r>
      <w:r w:rsidR="00CE386A">
        <w:rPr>
          <w:rFonts w:ascii="Tahoma" w:hAnsi="Tahoma"/>
          <w:sz w:val="16"/>
          <w:szCs w:val="16"/>
        </w:rPr>
        <w:t xml:space="preserve"> – “</w:t>
      </w:r>
      <w:r w:rsidR="009F6591">
        <w:rPr>
          <w:rFonts w:ascii="Tahoma" w:hAnsi="Tahoma"/>
          <w:b/>
          <w:sz w:val="16"/>
          <w:szCs w:val="16"/>
        </w:rPr>
        <w:t>King’s servants</w:t>
      </w:r>
      <w:r w:rsidR="00CE386A">
        <w:rPr>
          <w:rFonts w:ascii="Tahoma" w:hAnsi="Tahoma"/>
          <w:sz w:val="16"/>
          <w:szCs w:val="16"/>
        </w:rPr>
        <w:t xml:space="preserve">” – </w:t>
      </w:r>
      <w:r w:rsidR="0095605F">
        <w:rPr>
          <w:rFonts w:ascii="Tahoma" w:hAnsi="Tahoma"/>
          <w:sz w:val="16"/>
          <w:szCs w:val="16"/>
        </w:rPr>
        <w:t>Instantly the angels</w:t>
      </w:r>
      <w:r w:rsidR="009F6591">
        <w:rPr>
          <w:rFonts w:ascii="Tahoma" w:hAnsi="Tahoma"/>
          <w:sz w:val="16"/>
          <w:szCs w:val="16"/>
        </w:rPr>
        <w:t xml:space="preserve"> respond! Nothing! To the man that saved the Empire!</w:t>
      </w:r>
    </w:p>
    <w:p w14:paraId="0271938B" w14:textId="2161ED89" w:rsidR="00CE386A" w:rsidRDefault="0094792D" w:rsidP="00525F9E">
      <w:pPr>
        <w:rPr>
          <w:rFonts w:ascii="Tahoma" w:hAnsi="Tahoma"/>
          <w:sz w:val="16"/>
          <w:szCs w:val="16"/>
        </w:rPr>
      </w:pPr>
      <w:r>
        <w:rPr>
          <w:rFonts w:ascii="Tahoma" w:hAnsi="Tahoma"/>
          <w:sz w:val="16"/>
          <w:szCs w:val="16"/>
        </w:rPr>
        <w:t>v</w:t>
      </w:r>
      <w:r w:rsidR="0095605F">
        <w:rPr>
          <w:rFonts w:ascii="Tahoma" w:hAnsi="Tahoma"/>
          <w:sz w:val="16"/>
          <w:szCs w:val="16"/>
        </w:rPr>
        <w:t>4</w:t>
      </w:r>
      <w:r w:rsidR="00CE386A">
        <w:rPr>
          <w:rFonts w:ascii="Tahoma" w:hAnsi="Tahoma"/>
          <w:sz w:val="16"/>
          <w:szCs w:val="16"/>
        </w:rPr>
        <w:t xml:space="preserve"> – “</w:t>
      </w:r>
      <w:r w:rsidR="0095605F">
        <w:rPr>
          <w:rFonts w:ascii="Tahoma" w:hAnsi="Tahoma"/>
          <w:b/>
          <w:sz w:val="16"/>
          <w:szCs w:val="16"/>
        </w:rPr>
        <w:t>Who is in the court?</w:t>
      </w:r>
      <w:r w:rsidR="00CE386A">
        <w:rPr>
          <w:rFonts w:ascii="Tahoma" w:hAnsi="Tahoma"/>
          <w:sz w:val="16"/>
          <w:szCs w:val="16"/>
        </w:rPr>
        <w:t xml:space="preserve">” – </w:t>
      </w:r>
      <w:r w:rsidR="0095605F">
        <w:rPr>
          <w:rFonts w:ascii="Tahoma" w:hAnsi="Tahoma"/>
          <w:sz w:val="16"/>
          <w:szCs w:val="16"/>
        </w:rPr>
        <w:t xml:space="preserve">Early on the resurrection morning, Haman (as King Sin) is there to gloat and crow in triumph over the forgotten body of God’s faithful servant (Mordecai still fasting and typically dead for 3 days), and the King asks the same question as the women ask when they arrive at the tomb at daybreak (John 20v1, Luke 24v1, Mark 16v2) – “Who will roll away the stone?” – Who will reveal this forgotten man in all his greatness?! </w:t>
      </w:r>
    </w:p>
    <w:p w14:paraId="7C871082" w14:textId="6EEA7705" w:rsidR="00671B13" w:rsidRDefault="0094792D" w:rsidP="00525F9E">
      <w:pPr>
        <w:rPr>
          <w:rFonts w:ascii="Tahoma" w:hAnsi="Tahoma"/>
          <w:sz w:val="16"/>
          <w:szCs w:val="16"/>
        </w:rPr>
      </w:pPr>
      <w:r>
        <w:rPr>
          <w:rFonts w:ascii="Tahoma" w:hAnsi="Tahoma"/>
          <w:sz w:val="16"/>
          <w:szCs w:val="16"/>
        </w:rPr>
        <w:t>v5</w:t>
      </w:r>
      <w:r w:rsidR="00CE386A">
        <w:rPr>
          <w:rFonts w:ascii="Tahoma" w:hAnsi="Tahoma"/>
          <w:sz w:val="16"/>
          <w:szCs w:val="16"/>
        </w:rPr>
        <w:t xml:space="preserve"> – “</w:t>
      </w:r>
      <w:r>
        <w:rPr>
          <w:rFonts w:ascii="Tahoma" w:hAnsi="Tahoma"/>
          <w:b/>
          <w:sz w:val="16"/>
          <w:szCs w:val="16"/>
        </w:rPr>
        <w:t xml:space="preserve">Haman </w:t>
      </w:r>
      <w:proofErr w:type="spellStart"/>
      <w:r>
        <w:rPr>
          <w:rFonts w:ascii="Tahoma" w:hAnsi="Tahoma"/>
          <w:b/>
          <w:sz w:val="16"/>
          <w:szCs w:val="16"/>
        </w:rPr>
        <w:t>standeth</w:t>
      </w:r>
      <w:proofErr w:type="spellEnd"/>
      <w:r>
        <w:rPr>
          <w:rFonts w:ascii="Tahoma" w:hAnsi="Tahoma"/>
          <w:b/>
          <w:sz w:val="16"/>
          <w:szCs w:val="16"/>
        </w:rPr>
        <w:t xml:space="preserve"> in the </w:t>
      </w:r>
      <w:proofErr w:type="gramStart"/>
      <w:r>
        <w:rPr>
          <w:rFonts w:ascii="Tahoma" w:hAnsi="Tahoma"/>
          <w:b/>
          <w:sz w:val="16"/>
          <w:szCs w:val="16"/>
        </w:rPr>
        <w:t xml:space="preserve">court </w:t>
      </w:r>
      <w:r w:rsidR="00CE386A">
        <w:rPr>
          <w:rFonts w:ascii="Tahoma" w:hAnsi="Tahoma"/>
          <w:sz w:val="16"/>
          <w:szCs w:val="16"/>
        </w:rPr>
        <w:t>”</w:t>
      </w:r>
      <w:proofErr w:type="gramEnd"/>
      <w:r w:rsidR="00CE386A">
        <w:rPr>
          <w:rFonts w:ascii="Tahoma" w:hAnsi="Tahoma"/>
          <w:sz w:val="16"/>
          <w:szCs w:val="16"/>
        </w:rPr>
        <w:t xml:space="preserve"> – </w:t>
      </w:r>
      <w:r>
        <w:rPr>
          <w:rFonts w:ascii="Tahoma" w:hAnsi="Tahoma"/>
          <w:sz w:val="16"/>
          <w:szCs w:val="16"/>
        </w:rPr>
        <w:t>Reco</w:t>
      </w:r>
      <w:r w:rsidR="00F02D62">
        <w:rPr>
          <w:rFonts w:ascii="Tahoma" w:hAnsi="Tahoma"/>
          <w:sz w:val="16"/>
          <w:szCs w:val="16"/>
        </w:rPr>
        <w:t xml:space="preserve">rd slowing down so we can </w:t>
      </w:r>
      <w:proofErr w:type="spellStart"/>
      <w:r w:rsidR="00F02D62">
        <w:rPr>
          <w:rFonts w:ascii="Tahoma" w:hAnsi="Tahoma"/>
          <w:sz w:val="16"/>
          <w:szCs w:val="16"/>
        </w:rPr>
        <w:t>savour</w:t>
      </w:r>
      <w:proofErr w:type="spellEnd"/>
      <w:r w:rsidR="00F02D62">
        <w:rPr>
          <w:rFonts w:ascii="Tahoma" w:hAnsi="Tahoma"/>
          <w:sz w:val="16"/>
          <w:szCs w:val="16"/>
        </w:rPr>
        <w:t xml:space="preserve"> the drama!</w:t>
      </w:r>
    </w:p>
    <w:p w14:paraId="3A2004F6" w14:textId="4497008B" w:rsidR="005E67AF" w:rsidRDefault="00F02D62" w:rsidP="00525F9E">
      <w:pPr>
        <w:rPr>
          <w:rFonts w:ascii="Tahoma" w:hAnsi="Tahoma"/>
          <w:sz w:val="16"/>
          <w:szCs w:val="16"/>
        </w:rPr>
      </w:pPr>
      <w:r>
        <w:rPr>
          <w:rFonts w:ascii="Tahoma" w:hAnsi="Tahoma"/>
          <w:sz w:val="16"/>
          <w:szCs w:val="16"/>
        </w:rPr>
        <w:t>v6</w:t>
      </w:r>
      <w:r w:rsidR="006E1C07">
        <w:rPr>
          <w:rFonts w:ascii="Tahoma" w:hAnsi="Tahoma"/>
          <w:sz w:val="16"/>
          <w:szCs w:val="16"/>
        </w:rPr>
        <w:t xml:space="preserve"> – “</w:t>
      </w:r>
      <w:r>
        <w:rPr>
          <w:rFonts w:ascii="Tahoma" w:hAnsi="Tahoma"/>
          <w:b/>
          <w:sz w:val="16"/>
          <w:szCs w:val="16"/>
        </w:rPr>
        <w:t>What shall be done</w:t>
      </w:r>
      <w:r w:rsidR="006E1C07">
        <w:rPr>
          <w:rFonts w:ascii="Tahoma" w:hAnsi="Tahoma"/>
          <w:sz w:val="16"/>
          <w:szCs w:val="16"/>
        </w:rPr>
        <w:t xml:space="preserve">” – </w:t>
      </w:r>
      <w:r>
        <w:rPr>
          <w:rFonts w:ascii="Tahoma" w:hAnsi="Tahoma"/>
          <w:sz w:val="16"/>
          <w:szCs w:val="16"/>
        </w:rPr>
        <w:t>The King gives Haman no time to press his case or put his request! This is split second impeccable timing! And the “man” in unnamed! Poetic justice (3v8!)</w:t>
      </w:r>
    </w:p>
    <w:p w14:paraId="7E76D1B7" w14:textId="74D7D2DD" w:rsidR="006E1C07" w:rsidRDefault="00671B13" w:rsidP="00525F9E">
      <w:pPr>
        <w:rPr>
          <w:rFonts w:ascii="Tahoma" w:hAnsi="Tahoma"/>
          <w:sz w:val="16"/>
          <w:szCs w:val="16"/>
        </w:rPr>
      </w:pPr>
      <w:r>
        <w:rPr>
          <w:rFonts w:ascii="Tahoma" w:hAnsi="Tahoma"/>
          <w:sz w:val="16"/>
          <w:szCs w:val="16"/>
        </w:rPr>
        <w:t>v</w:t>
      </w:r>
      <w:r w:rsidR="00F02D62">
        <w:rPr>
          <w:rFonts w:ascii="Tahoma" w:hAnsi="Tahoma"/>
          <w:sz w:val="16"/>
          <w:szCs w:val="16"/>
        </w:rPr>
        <w:t>6</w:t>
      </w:r>
      <w:r w:rsidR="006E1C07">
        <w:rPr>
          <w:rFonts w:ascii="Tahoma" w:hAnsi="Tahoma"/>
          <w:sz w:val="16"/>
          <w:szCs w:val="16"/>
        </w:rPr>
        <w:t xml:space="preserve"> – “</w:t>
      </w:r>
      <w:r w:rsidR="00BB79B3">
        <w:rPr>
          <w:rFonts w:ascii="Tahoma" w:hAnsi="Tahoma"/>
          <w:b/>
          <w:sz w:val="16"/>
          <w:szCs w:val="16"/>
        </w:rPr>
        <w:t>thought in his heart</w:t>
      </w:r>
      <w:r w:rsidR="006E1C07">
        <w:rPr>
          <w:rFonts w:ascii="Tahoma" w:hAnsi="Tahoma"/>
          <w:sz w:val="16"/>
          <w:szCs w:val="16"/>
        </w:rPr>
        <w:t xml:space="preserve">” – </w:t>
      </w:r>
      <w:r w:rsidR="00BB79B3">
        <w:rPr>
          <w:rFonts w:ascii="Tahoma" w:hAnsi="Tahoma"/>
          <w:sz w:val="16"/>
          <w:szCs w:val="16"/>
        </w:rPr>
        <w:t>The seat of all wicked emotions (</w:t>
      </w:r>
      <w:proofErr w:type="spellStart"/>
      <w:r w:rsidR="00BB79B3">
        <w:rPr>
          <w:rFonts w:ascii="Tahoma" w:hAnsi="Tahoma"/>
          <w:sz w:val="16"/>
          <w:szCs w:val="16"/>
        </w:rPr>
        <w:t>Jer</w:t>
      </w:r>
      <w:proofErr w:type="spellEnd"/>
      <w:r w:rsidR="00BB79B3">
        <w:rPr>
          <w:rFonts w:ascii="Tahoma" w:hAnsi="Tahoma"/>
          <w:sz w:val="16"/>
          <w:szCs w:val="16"/>
        </w:rPr>
        <w:t xml:space="preserve"> 17v9) Distracted because if there was one thing that meant more to him than Mordecai’s destruction it was his own elevation! </w:t>
      </w:r>
    </w:p>
    <w:p w14:paraId="155F3D22" w14:textId="77777777" w:rsidR="00BB79B3" w:rsidRDefault="00BB79B3" w:rsidP="00525F9E">
      <w:pPr>
        <w:rPr>
          <w:rFonts w:ascii="Tahoma" w:hAnsi="Tahoma"/>
          <w:sz w:val="16"/>
          <w:szCs w:val="16"/>
        </w:rPr>
      </w:pPr>
      <w:r>
        <w:rPr>
          <w:rFonts w:ascii="Tahoma" w:hAnsi="Tahoma"/>
          <w:sz w:val="16"/>
          <w:szCs w:val="16"/>
        </w:rPr>
        <w:t>v7 – “</w:t>
      </w:r>
      <w:proofErr w:type="spellStart"/>
      <w:r w:rsidRPr="00BB79B3">
        <w:rPr>
          <w:rFonts w:ascii="Tahoma" w:hAnsi="Tahoma"/>
          <w:b/>
          <w:sz w:val="16"/>
          <w:szCs w:val="16"/>
        </w:rPr>
        <w:t>delighteth</w:t>
      </w:r>
      <w:proofErr w:type="spellEnd"/>
      <w:r w:rsidRPr="00BB79B3">
        <w:rPr>
          <w:rFonts w:ascii="Tahoma" w:hAnsi="Tahoma"/>
          <w:b/>
          <w:sz w:val="16"/>
          <w:szCs w:val="16"/>
        </w:rPr>
        <w:t xml:space="preserve"> to</w:t>
      </w:r>
      <w:r>
        <w:rPr>
          <w:rFonts w:ascii="Tahoma" w:hAnsi="Tahoma"/>
          <w:sz w:val="16"/>
          <w:szCs w:val="16"/>
        </w:rPr>
        <w:t xml:space="preserve"> </w:t>
      </w:r>
      <w:r w:rsidRPr="00BB79B3">
        <w:rPr>
          <w:rFonts w:ascii="Tahoma" w:hAnsi="Tahoma"/>
          <w:b/>
          <w:sz w:val="16"/>
          <w:szCs w:val="16"/>
        </w:rPr>
        <w:t>honour</w:t>
      </w:r>
      <w:r>
        <w:rPr>
          <w:rFonts w:ascii="Tahoma" w:hAnsi="Tahoma"/>
          <w:b/>
          <w:sz w:val="16"/>
          <w:szCs w:val="16"/>
        </w:rPr>
        <w:t xml:space="preserve">” - </w:t>
      </w:r>
      <w:r>
        <w:rPr>
          <w:rFonts w:ascii="Tahoma" w:hAnsi="Tahoma"/>
          <w:sz w:val="16"/>
          <w:szCs w:val="16"/>
        </w:rPr>
        <w:t>“Honour” mentioned 7x in this record and Prov 18v12 says – “Before honour is humility”!</w:t>
      </w:r>
    </w:p>
    <w:p w14:paraId="40B504B7" w14:textId="496A47C3" w:rsidR="006E1C07" w:rsidRDefault="00671B13" w:rsidP="00525F9E">
      <w:pPr>
        <w:rPr>
          <w:rFonts w:ascii="Tahoma" w:hAnsi="Tahoma"/>
          <w:sz w:val="16"/>
          <w:szCs w:val="16"/>
        </w:rPr>
      </w:pPr>
      <w:r w:rsidRPr="00BB79B3">
        <w:rPr>
          <w:rFonts w:ascii="Tahoma" w:hAnsi="Tahoma"/>
          <w:sz w:val="16"/>
          <w:szCs w:val="16"/>
        </w:rPr>
        <w:t>v</w:t>
      </w:r>
      <w:r w:rsidR="00BB79B3" w:rsidRPr="00BB79B3">
        <w:rPr>
          <w:rFonts w:ascii="Tahoma" w:hAnsi="Tahoma"/>
          <w:sz w:val="16"/>
          <w:szCs w:val="16"/>
        </w:rPr>
        <w:t>8</w:t>
      </w:r>
      <w:r w:rsidR="006E1C07">
        <w:rPr>
          <w:rFonts w:ascii="Tahoma" w:hAnsi="Tahoma"/>
          <w:sz w:val="16"/>
          <w:szCs w:val="16"/>
        </w:rPr>
        <w:t xml:space="preserve"> – “</w:t>
      </w:r>
      <w:r w:rsidR="00BB79B3">
        <w:rPr>
          <w:rFonts w:ascii="Tahoma" w:hAnsi="Tahoma"/>
          <w:b/>
          <w:sz w:val="16"/>
          <w:szCs w:val="16"/>
        </w:rPr>
        <w:t>the royal apparel</w:t>
      </w:r>
      <w:r w:rsidR="006E1C07">
        <w:rPr>
          <w:rFonts w:ascii="Tahoma" w:hAnsi="Tahoma"/>
          <w:sz w:val="16"/>
          <w:szCs w:val="16"/>
        </w:rPr>
        <w:t xml:space="preserve">” – </w:t>
      </w:r>
      <w:r w:rsidR="00BB79B3">
        <w:rPr>
          <w:rFonts w:ascii="Tahoma" w:hAnsi="Tahoma"/>
          <w:sz w:val="16"/>
          <w:szCs w:val="16"/>
        </w:rPr>
        <w:t>Haman is transparent in his ambition! Normally this request would be viewed as a clear attempt to take the throne! (I Kings 1v33, Gen 41v43) Brazen and audacious!</w:t>
      </w:r>
    </w:p>
    <w:p w14:paraId="6E0D288A" w14:textId="3F8A9FD7" w:rsidR="00671B13" w:rsidRDefault="00BB79B3" w:rsidP="00525F9E">
      <w:pPr>
        <w:rPr>
          <w:rFonts w:ascii="Tahoma" w:hAnsi="Tahoma"/>
          <w:sz w:val="16"/>
          <w:szCs w:val="16"/>
        </w:rPr>
      </w:pPr>
      <w:r>
        <w:rPr>
          <w:rFonts w:ascii="Tahoma" w:hAnsi="Tahoma"/>
          <w:sz w:val="16"/>
          <w:szCs w:val="16"/>
        </w:rPr>
        <w:t>v9</w:t>
      </w:r>
      <w:r w:rsidR="00671B13">
        <w:rPr>
          <w:rFonts w:ascii="Tahoma" w:hAnsi="Tahoma"/>
          <w:sz w:val="16"/>
          <w:szCs w:val="16"/>
        </w:rPr>
        <w:t xml:space="preserve"> – “</w:t>
      </w:r>
      <w:r>
        <w:rPr>
          <w:rFonts w:ascii="Tahoma" w:hAnsi="Tahoma"/>
          <w:b/>
          <w:sz w:val="16"/>
          <w:szCs w:val="16"/>
        </w:rPr>
        <w:t>street of the city</w:t>
      </w:r>
      <w:r w:rsidR="00671B13">
        <w:rPr>
          <w:rFonts w:ascii="Tahoma" w:hAnsi="Tahoma"/>
          <w:sz w:val="16"/>
          <w:szCs w:val="16"/>
        </w:rPr>
        <w:t xml:space="preserve">” – </w:t>
      </w:r>
      <w:r>
        <w:rPr>
          <w:rFonts w:ascii="Tahoma" w:hAnsi="Tahoma"/>
          <w:sz w:val="16"/>
          <w:szCs w:val="16"/>
        </w:rPr>
        <w:t>Right past Mordecai! Couldn’t resist the opportunity to gloat!</w:t>
      </w:r>
    </w:p>
    <w:p w14:paraId="083147A6" w14:textId="5C6072E5" w:rsidR="00671B13" w:rsidRDefault="00BB79B3" w:rsidP="00525F9E">
      <w:pPr>
        <w:rPr>
          <w:rFonts w:ascii="Tahoma" w:hAnsi="Tahoma"/>
          <w:sz w:val="16"/>
          <w:szCs w:val="16"/>
        </w:rPr>
      </w:pPr>
      <w:r>
        <w:rPr>
          <w:rFonts w:ascii="Tahoma" w:hAnsi="Tahoma"/>
          <w:sz w:val="16"/>
          <w:szCs w:val="16"/>
        </w:rPr>
        <w:t>v10</w:t>
      </w:r>
      <w:r w:rsidR="00671B13">
        <w:rPr>
          <w:rFonts w:ascii="Tahoma" w:hAnsi="Tahoma"/>
          <w:sz w:val="16"/>
          <w:szCs w:val="16"/>
        </w:rPr>
        <w:t xml:space="preserve"> – “</w:t>
      </w:r>
      <w:r>
        <w:rPr>
          <w:rFonts w:ascii="Tahoma" w:hAnsi="Tahoma"/>
          <w:b/>
          <w:sz w:val="16"/>
          <w:szCs w:val="16"/>
        </w:rPr>
        <w:t>do even so to Mordecai the Jew</w:t>
      </w:r>
      <w:r w:rsidR="00671B13">
        <w:rPr>
          <w:rFonts w:ascii="Tahoma" w:hAnsi="Tahoma"/>
          <w:sz w:val="16"/>
          <w:szCs w:val="16"/>
        </w:rPr>
        <w:t>” –</w:t>
      </w:r>
      <w:r>
        <w:rPr>
          <w:rFonts w:ascii="Tahoma" w:hAnsi="Tahoma"/>
          <w:sz w:val="16"/>
          <w:szCs w:val="16"/>
        </w:rPr>
        <w:t xml:space="preserve"> One of the most priceless moments in the Bible! Not only was Mordecai elevated, but Haman was abased! (Luke </w:t>
      </w:r>
      <w:r w:rsidR="00415A7F">
        <w:rPr>
          <w:rFonts w:ascii="Tahoma" w:hAnsi="Tahoma"/>
          <w:sz w:val="16"/>
          <w:szCs w:val="16"/>
        </w:rPr>
        <w:t>14v8-9). This is an incipient fulfillment of the overthrow of Sin – a shadow of what was to come!</w:t>
      </w:r>
    </w:p>
    <w:p w14:paraId="7B24B1CD" w14:textId="2C601DB1" w:rsidR="00415A7F" w:rsidRDefault="00415A7F" w:rsidP="00525F9E">
      <w:pPr>
        <w:rPr>
          <w:rFonts w:ascii="Tahoma" w:hAnsi="Tahoma"/>
          <w:sz w:val="16"/>
          <w:szCs w:val="16"/>
        </w:rPr>
      </w:pPr>
      <w:r>
        <w:rPr>
          <w:rFonts w:ascii="Tahoma" w:hAnsi="Tahoma"/>
          <w:sz w:val="16"/>
          <w:szCs w:val="16"/>
        </w:rPr>
        <w:t xml:space="preserve">v11 – </w:t>
      </w:r>
      <w:r>
        <w:rPr>
          <w:rFonts w:ascii="Tahoma" w:hAnsi="Tahoma"/>
          <w:b/>
          <w:sz w:val="16"/>
          <w:szCs w:val="16"/>
        </w:rPr>
        <w:t>“Then took Haman”</w:t>
      </w:r>
      <w:r>
        <w:rPr>
          <w:rFonts w:ascii="Tahoma" w:hAnsi="Tahoma"/>
          <w:sz w:val="16"/>
          <w:szCs w:val="16"/>
        </w:rPr>
        <w:t xml:space="preserve"> – Difference between the two men highlighted! Mordecai would rather have died than herald Haman through the city! Mordecai’s experience is Isa 61v2-3!</w:t>
      </w:r>
    </w:p>
    <w:p w14:paraId="47BE3354" w14:textId="75245172" w:rsidR="00415A7F" w:rsidRPr="00415A7F" w:rsidRDefault="00415A7F" w:rsidP="00525F9E">
      <w:pPr>
        <w:rPr>
          <w:rFonts w:ascii="Tahoma" w:hAnsi="Tahoma"/>
          <w:sz w:val="16"/>
          <w:szCs w:val="16"/>
        </w:rPr>
      </w:pPr>
      <w:r>
        <w:rPr>
          <w:rFonts w:ascii="Tahoma" w:hAnsi="Tahoma"/>
          <w:sz w:val="16"/>
          <w:szCs w:val="16"/>
        </w:rPr>
        <w:t>v11 – “</w:t>
      </w:r>
      <w:r w:rsidRPr="00415A7F">
        <w:rPr>
          <w:rFonts w:ascii="Tahoma" w:hAnsi="Tahoma"/>
          <w:b/>
          <w:sz w:val="16"/>
          <w:szCs w:val="16"/>
        </w:rPr>
        <w:t>proclaimed before him</w:t>
      </w:r>
      <w:r>
        <w:rPr>
          <w:rFonts w:ascii="Tahoma" w:hAnsi="Tahoma"/>
          <w:sz w:val="16"/>
          <w:szCs w:val="16"/>
        </w:rPr>
        <w:t xml:space="preserve">” – If 1v14 implies that the King was a very secluded person, then who would the city have perceived Mordecai to be but the King himself! </w:t>
      </w:r>
    </w:p>
    <w:p w14:paraId="16270FF0" w14:textId="77777777" w:rsidR="00C15D5C" w:rsidRDefault="00C15D5C" w:rsidP="00786C17">
      <w:pPr>
        <w:rPr>
          <w:rFonts w:ascii="Tahoma" w:hAnsi="Tahoma"/>
          <w:sz w:val="16"/>
          <w:szCs w:val="16"/>
        </w:rPr>
      </w:pPr>
    </w:p>
    <w:p w14:paraId="456BA575" w14:textId="7E5FE504" w:rsidR="0010134E" w:rsidRDefault="00415A7F" w:rsidP="0010134E">
      <w:pPr>
        <w:rPr>
          <w:rFonts w:ascii="Tahoma" w:hAnsi="Tahoma"/>
          <w:b/>
          <w:sz w:val="20"/>
          <w:szCs w:val="20"/>
          <w:u w:val="single"/>
        </w:rPr>
      </w:pPr>
      <w:r>
        <w:rPr>
          <w:rFonts w:ascii="Tahoma" w:hAnsi="Tahoma"/>
          <w:b/>
          <w:sz w:val="20"/>
          <w:szCs w:val="20"/>
          <w:u w:val="single"/>
        </w:rPr>
        <w:t>6v12-14</w:t>
      </w:r>
      <w:r w:rsidR="0010134E">
        <w:rPr>
          <w:rFonts w:ascii="Tahoma" w:hAnsi="Tahoma"/>
          <w:b/>
          <w:sz w:val="20"/>
          <w:szCs w:val="20"/>
          <w:u w:val="single"/>
        </w:rPr>
        <w:t xml:space="preserve"> – </w:t>
      </w:r>
      <w:r>
        <w:rPr>
          <w:rFonts w:ascii="Tahoma" w:hAnsi="Tahoma"/>
          <w:b/>
          <w:sz w:val="20"/>
          <w:szCs w:val="20"/>
          <w:u w:val="single"/>
        </w:rPr>
        <w:t>Haman’s ignominy and downfall predicted</w:t>
      </w:r>
    </w:p>
    <w:p w14:paraId="4DB76374" w14:textId="77777777" w:rsidR="0010134E" w:rsidRDefault="0010134E" w:rsidP="0010134E">
      <w:pPr>
        <w:rPr>
          <w:rFonts w:ascii="Tahoma" w:hAnsi="Tahoma"/>
          <w:sz w:val="16"/>
          <w:szCs w:val="16"/>
        </w:rPr>
      </w:pPr>
    </w:p>
    <w:p w14:paraId="137332AC" w14:textId="22350025" w:rsidR="0010134E" w:rsidRDefault="00415A7F" w:rsidP="0010134E">
      <w:pPr>
        <w:rPr>
          <w:rFonts w:ascii="Tahoma" w:hAnsi="Tahoma"/>
          <w:sz w:val="16"/>
          <w:szCs w:val="16"/>
        </w:rPr>
      </w:pPr>
      <w:r>
        <w:rPr>
          <w:rFonts w:ascii="Tahoma" w:hAnsi="Tahoma"/>
          <w:sz w:val="16"/>
          <w:szCs w:val="16"/>
        </w:rPr>
        <w:t>v12</w:t>
      </w:r>
      <w:r w:rsidR="0010134E">
        <w:rPr>
          <w:rFonts w:ascii="Tahoma" w:hAnsi="Tahoma"/>
          <w:sz w:val="16"/>
          <w:szCs w:val="16"/>
        </w:rPr>
        <w:t xml:space="preserve"> – “</w:t>
      </w:r>
      <w:r>
        <w:rPr>
          <w:rFonts w:ascii="Tahoma" w:hAnsi="Tahoma"/>
          <w:b/>
          <w:sz w:val="16"/>
          <w:szCs w:val="16"/>
        </w:rPr>
        <w:t>Mordecai came again</w:t>
      </w:r>
      <w:r w:rsidR="0010134E">
        <w:rPr>
          <w:rFonts w:ascii="Tahoma" w:hAnsi="Tahoma"/>
          <w:sz w:val="16"/>
          <w:szCs w:val="16"/>
        </w:rPr>
        <w:t xml:space="preserve">” – </w:t>
      </w:r>
      <w:r w:rsidR="000C7839">
        <w:rPr>
          <w:rFonts w:ascii="Tahoma" w:hAnsi="Tahoma"/>
          <w:sz w:val="16"/>
          <w:szCs w:val="16"/>
        </w:rPr>
        <w:t xml:space="preserve">Like Christ </w:t>
      </w:r>
      <w:r w:rsidR="009B2973">
        <w:rPr>
          <w:rFonts w:ascii="Tahoma" w:hAnsi="Tahoma"/>
          <w:sz w:val="16"/>
          <w:szCs w:val="16"/>
        </w:rPr>
        <w:t xml:space="preserve">who was similarly paraded through the streets </w:t>
      </w:r>
      <w:r w:rsidR="000C7839">
        <w:rPr>
          <w:rFonts w:ascii="Tahoma" w:hAnsi="Tahoma"/>
          <w:sz w:val="16"/>
          <w:szCs w:val="16"/>
        </w:rPr>
        <w:t xml:space="preserve">(Matt 21v1-10), </w:t>
      </w:r>
      <w:r w:rsidR="009B2973">
        <w:rPr>
          <w:rFonts w:ascii="Tahoma" w:hAnsi="Tahoma"/>
          <w:sz w:val="16"/>
          <w:szCs w:val="16"/>
        </w:rPr>
        <w:t xml:space="preserve">he was </w:t>
      </w:r>
      <w:r w:rsidR="000C7839">
        <w:rPr>
          <w:rFonts w:ascii="Tahoma" w:hAnsi="Tahoma"/>
          <w:sz w:val="16"/>
          <w:szCs w:val="16"/>
        </w:rPr>
        <w:t>more concerned about his people’s fate</w:t>
      </w:r>
      <w:r w:rsidR="009B2973">
        <w:rPr>
          <w:rFonts w:ascii="Tahoma" w:hAnsi="Tahoma"/>
          <w:sz w:val="16"/>
          <w:szCs w:val="16"/>
        </w:rPr>
        <w:t xml:space="preserve"> (Matt 23v37)</w:t>
      </w:r>
    </w:p>
    <w:p w14:paraId="47C78A4E" w14:textId="705DFFFC" w:rsidR="0010134E" w:rsidRDefault="0010134E" w:rsidP="0010134E">
      <w:pPr>
        <w:rPr>
          <w:rFonts w:ascii="Tahoma" w:hAnsi="Tahoma"/>
          <w:sz w:val="16"/>
          <w:szCs w:val="16"/>
        </w:rPr>
      </w:pPr>
      <w:r>
        <w:rPr>
          <w:rFonts w:ascii="Tahoma" w:hAnsi="Tahoma"/>
          <w:sz w:val="16"/>
          <w:szCs w:val="16"/>
        </w:rPr>
        <w:t>v</w:t>
      </w:r>
      <w:r w:rsidR="009B2973">
        <w:rPr>
          <w:rFonts w:ascii="Tahoma" w:hAnsi="Tahoma"/>
          <w:sz w:val="16"/>
          <w:szCs w:val="16"/>
        </w:rPr>
        <w:t>12</w:t>
      </w:r>
      <w:r>
        <w:rPr>
          <w:rFonts w:ascii="Tahoma" w:hAnsi="Tahoma"/>
          <w:sz w:val="16"/>
          <w:szCs w:val="16"/>
        </w:rPr>
        <w:t xml:space="preserve"> – “</w:t>
      </w:r>
      <w:r w:rsidR="009B2973">
        <w:rPr>
          <w:rFonts w:ascii="Tahoma" w:hAnsi="Tahoma"/>
          <w:b/>
          <w:sz w:val="16"/>
          <w:szCs w:val="16"/>
        </w:rPr>
        <w:t>mourning, and having his head covered</w:t>
      </w:r>
      <w:r>
        <w:rPr>
          <w:rFonts w:ascii="Tahoma" w:hAnsi="Tahoma"/>
          <w:sz w:val="16"/>
          <w:szCs w:val="16"/>
        </w:rPr>
        <w:t xml:space="preserve">” – </w:t>
      </w:r>
      <w:r w:rsidR="009B2973">
        <w:rPr>
          <w:rFonts w:ascii="Tahoma" w:hAnsi="Tahoma"/>
          <w:sz w:val="16"/>
          <w:szCs w:val="16"/>
        </w:rPr>
        <w:t>Reversal of 4v1! Incipient fulfillment on 7v8!</w:t>
      </w:r>
      <w:r w:rsidR="00036E2B">
        <w:rPr>
          <w:rFonts w:ascii="Tahoma" w:hAnsi="Tahoma"/>
          <w:sz w:val="16"/>
          <w:szCs w:val="16"/>
        </w:rPr>
        <w:t xml:space="preserve"> Head covered because he could never manifest Christ!</w:t>
      </w:r>
      <w:r w:rsidR="00850040">
        <w:rPr>
          <w:rFonts w:ascii="Tahoma" w:hAnsi="Tahoma"/>
          <w:sz w:val="16"/>
          <w:szCs w:val="16"/>
        </w:rPr>
        <w:t xml:space="preserve"> (II Sam 15v30, </w:t>
      </w:r>
      <w:proofErr w:type="spellStart"/>
      <w:r w:rsidR="00850040">
        <w:rPr>
          <w:rFonts w:ascii="Tahoma" w:hAnsi="Tahoma"/>
          <w:sz w:val="16"/>
          <w:szCs w:val="16"/>
        </w:rPr>
        <w:t>Jer</w:t>
      </w:r>
      <w:proofErr w:type="spellEnd"/>
      <w:r w:rsidR="00850040">
        <w:rPr>
          <w:rFonts w:ascii="Tahoma" w:hAnsi="Tahoma"/>
          <w:sz w:val="16"/>
          <w:szCs w:val="16"/>
        </w:rPr>
        <w:t xml:space="preserve"> 14v4, I Cor 11v6)</w:t>
      </w:r>
    </w:p>
    <w:p w14:paraId="63388FEE" w14:textId="27680377" w:rsidR="00DE2229" w:rsidRDefault="00A25752" w:rsidP="0010134E">
      <w:pPr>
        <w:rPr>
          <w:rFonts w:ascii="Tahoma" w:hAnsi="Tahoma"/>
          <w:sz w:val="16"/>
          <w:szCs w:val="16"/>
        </w:rPr>
      </w:pPr>
      <w:r>
        <w:rPr>
          <w:rFonts w:ascii="Tahoma" w:hAnsi="Tahoma"/>
          <w:sz w:val="16"/>
          <w:szCs w:val="16"/>
        </w:rPr>
        <w:t>v</w:t>
      </w:r>
      <w:r w:rsidR="00036E2B">
        <w:rPr>
          <w:rFonts w:ascii="Tahoma" w:hAnsi="Tahoma"/>
          <w:sz w:val="16"/>
          <w:szCs w:val="16"/>
        </w:rPr>
        <w:t>13 – “</w:t>
      </w:r>
      <w:r w:rsidR="00036E2B">
        <w:rPr>
          <w:rFonts w:ascii="Tahoma" w:hAnsi="Tahoma"/>
          <w:b/>
          <w:sz w:val="16"/>
          <w:szCs w:val="16"/>
        </w:rPr>
        <w:t>the seed of the Jews” –</w:t>
      </w:r>
      <w:r w:rsidR="00036E2B">
        <w:rPr>
          <w:rFonts w:ascii="Tahoma" w:hAnsi="Tahoma"/>
          <w:sz w:val="16"/>
          <w:szCs w:val="16"/>
        </w:rPr>
        <w:t xml:space="preserve"> All for Haman in 5v14, now “wise men” who know that the “seed of the Jews” will triumph!</w:t>
      </w:r>
      <w:r>
        <w:rPr>
          <w:rFonts w:ascii="Tahoma" w:hAnsi="Tahoma"/>
          <w:sz w:val="16"/>
          <w:szCs w:val="16"/>
        </w:rPr>
        <w:t xml:space="preserve"> </w:t>
      </w:r>
      <w:r w:rsidR="00036E2B">
        <w:rPr>
          <w:rFonts w:ascii="Tahoma" w:hAnsi="Tahoma"/>
          <w:sz w:val="16"/>
          <w:szCs w:val="16"/>
        </w:rPr>
        <w:t>(Num 24v3-9,17-20, Isa 61v2-3,9). Beginning of the fall of the diabolos!</w:t>
      </w:r>
    </w:p>
    <w:p w14:paraId="033E751D" w14:textId="77777777" w:rsidR="00A25752" w:rsidRDefault="00A25752" w:rsidP="00A25752">
      <w:pPr>
        <w:rPr>
          <w:rFonts w:ascii="Tahoma" w:hAnsi="Tahoma"/>
          <w:sz w:val="16"/>
          <w:szCs w:val="16"/>
        </w:rPr>
      </w:pPr>
      <w:r>
        <w:rPr>
          <w:rFonts w:ascii="Tahoma" w:hAnsi="Tahoma"/>
          <w:sz w:val="16"/>
          <w:szCs w:val="16"/>
        </w:rPr>
        <w:t>v11-13 – “</w:t>
      </w:r>
      <w:r>
        <w:rPr>
          <w:rFonts w:ascii="Tahoma" w:hAnsi="Tahoma"/>
          <w:b/>
          <w:sz w:val="16"/>
          <w:szCs w:val="16"/>
        </w:rPr>
        <w:t>but myself</w:t>
      </w:r>
      <w:r>
        <w:rPr>
          <w:rFonts w:ascii="Tahoma" w:hAnsi="Tahoma"/>
          <w:sz w:val="16"/>
          <w:szCs w:val="16"/>
        </w:rPr>
        <w:t xml:space="preserve">” – v11-13 illustrates the hallmarks of Pride – (a) 100% selfish – “his, his, him, him, but myself, I” – Opposite of I Cor 13v4-7! (b) Delights not so much in the inclusion of self but the exclusion of others! (c) Can never make you happy (d) Inevitably ends in hate! From wrath (3v5) to indignation (5v9) and now to hate! Sin is never happy while even one righteous man is still standing! </w:t>
      </w:r>
    </w:p>
    <w:p w14:paraId="0E1F97E1" w14:textId="77777777" w:rsidR="00A25752" w:rsidRDefault="00A25752" w:rsidP="00A25752">
      <w:pPr>
        <w:rPr>
          <w:rFonts w:ascii="Tahoma" w:hAnsi="Tahoma"/>
          <w:sz w:val="16"/>
          <w:szCs w:val="16"/>
        </w:rPr>
      </w:pPr>
      <w:r>
        <w:rPr>
          <w:rFonts w:ascii="Tahoma" w:hAnsi="Tahoma"/>
          <w:sz w:val="16"/>
          <w:szCs w:val="16"/>
        </w:rPr>
        <w:t>v14 – “</w:t>
      </w:r>
      <w:r>
        <w:rPr>
          <w:rFonts w:ascii="Tahoma" w:hAnsi="Tahoma"/>
          <w:b/>
          <w:sz w:val="16"/>
          <w:szCs w:val="16"/>
        </w:rPr>
        <w:t xml:space="preserve">Let </w:t>
      </w:r>
      <w:proofErr w:type="gramStart"/>
      <w:r>
        <w:rPr>
          <w:rFonts w:ascii="Tahoma" w:hAnsi="Tahoma"/>
          <w:b/>
          <w:sz w:val="16"/>
          <w:szCs w:val="16"/>
        </w:rPr>
        <w:t>a gallows</w:t>
      </w:r>
      <w:proofErr w:type="gramEnd"/>
      <w:r>
        <w:rPr>
          <w:rFonts w:ascii="Tahoma" w:hAnsi="Tahoma"/>
          <w:b/>
          <w:sz w:val="16"/>
          <w:szCs w:val="16"/>
        </w:rPr>
        <w:t xml:space="preserve"> be made</w:t>
      </w:r>
      <w:r>
        <w:rPr>
          <w:rFonts w:ascii="Tahoma" w:hAnsi="Tahoma"/>
          <w:sz w:val="16"/>
          <w:szCs w:val="16"/>
        </w:rPr>
        <w:t xml:space="preserve">” – If Haman really did have all this influence with the King, then why wait for 11 months? Expedite matters tomorrow! “What thou </w:t>
      </w:r>
      <w:proofErr w:type="spellStart"/>
      <w:r>
        <w:rPr>
          <w:rFonts w:ascii="Tahoma" w:hAnsi="Tahoma"/>
          <w:sz w:val="16"/>
          <w:szCs w:val="16"/>
        </w:rPr>
        <w:t>doest</w:t>
      </w:r>
      <w:proofErr w:type="spellEnd"/>
      <w:r>
        <w:rPr>
          <w:rFonts w:ascii="Tahoma" w:hAnsi="Tahoma"/>
          <w:sz w:val="16"/>
          <w:szCs w:val="16"/>
        </w:rPr>
        <w:t>, do quickly”! (John 13v27) Lit – “A tree” – LXX uses the same word as Acts 5v30 to describe the cross! That night as Esther prayed for deliverance, her prayers were being answered as she asked them!</w:t>
      </w:r>
    </w:p>
    <w:p w14:paraId="6D124B02" w14:textId="77777777" w:rsidR="00A25752" w:rsidRDefault="00A25752" w:rsidP="00A25752">
      <w:pPr>
        <w:rPr>
          <w:rFonts w:ascii="Tahoma" w:hAnsi="Tahoma"/>
          <w:sz w:val="16"/>
          <w:szCs w:val="16"/>
        </w:rPr>
      </w:pPr>
      <w:r>
        <w:rPr>
          <w:rFonts w:ascii="Tahoma" w:hAnsi="Tahoma"/>
          <w:sz w:val="16"/>
          <w:szCs w:val="16"/>
        </w:rPr>
        <w:t>v14 – “</w:t>
      </w:r>
      <w:r w:rsidRPr="00AD5B3B">
        <w:rPr>
          <w:rFonts w:ascii="Tahoma" w:hAnsi="Tahoma"/>
          <w:b/>
          <w:sz w:val="16"/>
          <w:szCs w:val="16"/>
        </w:rPr>
        <w:t>tomorrow</w:t>
      </w:r>
      <w:r>
        <w:rPr>
          <w:rFonts w:ascii="Tahoma" w:hAnsi="Tahoma"/>
          <w:sz w:val="16"/>
          <w:szCs w:val="16"/>
        </w:rPr>
        <w:t>” – The ultimate fool! “…eat, drink, and be merry, for tomorrow Mordecai will die!”</w:t>
      </w:r>
    </w:p>
    <w:p w14:paraId="71D48C60" w14:textId="77777777" w:rsidR="00A25752" w:rsidRDefault="00A25752" w:rsidP="00A25752">
      <w:pPr>
        <w:rPr>
          <w:rFonts w:ascii="Tahoma" w:hAnsi="Tahoma"/>
          <w:sz w:val="16"/>
          <w:szCs w:val="16"/>
        </w:rPr>
      </w:pPr>
    </w:p>
    <w:p w14:paraId="021A3A70" w14:textId="77777777" w:rsidR="00A25752" w:rsidRDefault="00A25752" w:rsidP="00A25752">
      <w:pPr>
        <w:rPr>
          <w:rFonts w:ascii="Tahoma" w:hAnsi="Tahoma"/>
          <w:b/>
          <w:sz w:val="20"/>
          <w:szCs w:val="20"/>
          <w:u w:val="single"/>
        </w:rPr>
      </w:pPr>
      <w:r>
        <w:rPr>
          <w:rFonts w:ascii="Tahoma" w:hAnsi="Tahoma"/>
          <w:b/>
          <w:sz w:val="20"/>
          <w:szCs w:val="20"/>
          <w:u w:val="single"/>
        </w:rPr>
        <w:t>6v1-11 – The King’s sleepless night and Mordecai honoured</w:t>
      </w:r>
    </w:p>
    <w:p w14:paraId="43407C08" w14:textId="77777777" w:rsidR="00A25752" w:rsidRDefault="00A25752" w:rsidP="00A25752">
      <w:pPr>
        <w:rPr>
          <w:rFonts w:ascii="Tahoma" w:hAnsi="Tahoma"/>
          <w:sz w:val="16"/>
          <w:szCs w:val="16"/>
        </w:rPr>
      </w:pPr>
      <w:r>
        <w:rPr>
          <w:rFonts w:ascii="Tahoma" w:hAnsi="Tahoma"/>
          <w:sz w:val="16"/>
          <w:szCs w:val="16"/>
        </w:rPr>
        <w:t>v1 – “</w:t>
      </w:r>
      <w:r>
        <w:rPr>
          <w:rFonts w:ascii="Tahoma" w:hAnsi="Tahoma"/>
          <w:b/>
          <w:sz w:val="16"/>
          <w:szCs w:val="16"/>
        </w:rPr>
        <w:t>that night</w:t>
      </w:r>
      <w:r>
        <w:rPr>
          <w:rFonts w:ascii="Tahoma" w:hAnsi="Tahoma"/>
          <w:sz w:val="16"/>
          <w:szCs w:val="16"/>
        </w:rPr>
        <w:t>” – The last night of Mordecai’s 3 day/3 night fast! This is the God who “keeps Israel and who slumbers not nor sleeps”! (Psalm 121v4) Like Darius (Dan 6v18) he could not rest while his servant lay incarcerated!</w:t>
      </w:r>
    </w:p>
    <w:p w14:paraId="1BE3123B" w14:textId="77777777" w:rsidR="00A25752" w:rsidRDefault="00A25752" w:rsidP="00A25752">
      <w:pPr>
        <w:rPr>
          <w:rFonts w:ascii="Tahoma" w:hAnsi="Tahoma"/>
          <w:sz w:val="16"/>
          <w:szCs w:val="16"/>
        </w:rPr>
      </w:pPr>
      <w:r>
        <w:rPr>
          <w:rFonts w:ascii="Tahoma" w:hAnsi="Tahoma"/>
          <w:sz w:val="16"/>
          <w:szCs w:val="16"/>
        </w:rPr>
        <w:t>v1 – “</w:t>
      </w:r>
      <w:r>
        <w:rPr>
          <w:rFonts w:ascii="Tahoma" w:hAnsi="Tahoma"/>
          <w:b/>
          <w:sz w:val="16"/>
          <w:szCs w:val="16"/>
        </w:rPr>
        <w:t>the book of records of the chronicles</w:t>
      </w:r>
      <w:r>
        <w:rPr>
          <w:rFonts w:ascii="Tahoma" w:hAnsi="Tahoma"/>
          <w:sz w:val="16"/>
          <w:szCs w:val="16"/>
        </w:rPr>
        <w:t>” – Doesn’t call for entertainment or music (Dan 6v18). God also keeps a history book (Psalm 139v16)</w:t>
      </w:r>
    </w:p>
    <w:p w14:paraId="713F2B4F" w14:textId="77777777" w:rsidR="00A25752" w:rsidRDefault="00A25752" w:rsidP="00A25752">
      <w:pPr>
        <w:rPr>
          <w:rFonts w:ascii="Tahoma" w:hAnsi="Tahoma"/>
          <w:sz w:val="16"/>
          <w:szCs w:val="16"/>
        </w:rPr>
      </w:pPr>
      <w:r>
        <w:rPr>
          <w:rFonts w:ascii="Tahoma" w:hAnsi="Tahoma"/>
          <w:sz w:val="16"/>
          <w:szCs w:val="16"/>
        </w:rPr>
        <w:t>v2 – “</w:t>
      </w:r>
      <w:r>
        <w:rPr>
          <w:rFonts w:ascii="Tahoma" w:hAnsi="Tahoma"/>
          <w:b/>
          <w:sz w:val="16"/>
          <w:szCs w:val="16"/>
        </w:rPr>
        <w:t>keepers of the door</w:t>
      </w:r>
      <w:r>
        <w:rPr>
          <w:rFonts w:ascii="Tahoma" w:hAnsi="Tahoma"/>
          <w:sz w:val="16"/>
          <w:szCs w:val="16"/>
        </w:rPr>
        <w:t>” – Mordecai had intervened to save the King from treachery right under his nose! – These Kings were experts in privacy and security (1v14)! Breach of his impregnability!</w:t>
      </w:r>
    </w:p>
    <w:p w14:paraId="1F6D79A6" w14:textId="77777777" w:rsidR="00A25752" w:rsidRDefault="00A25752" w:rsidP="00A25752">
      <w:pPr>
        <w:rPr>
          <w:rFonts w:ascii="Tahoma" w:hAnsi="Tahoma"/>
          <w:sz w:val="16"/>
          <w:szCs w:val="16"/>
        </w:rPr>
      </w:pPr>
      <w:r>
        <w:rPr>
          <w:rFonts w:ascii="Tahoma" w:hAnsi="Tahoma"/>
          <w:sz w:val="16"/>
          <w:szCs w:val="16"/>
        </w:rPr>
        <w:t>v3– “</w:t>
      </w:r>
      <w:r>
        <w:rPr>
          <w:rFonts w:ascii="Tahoma" w:hAnsi="Tahoma"/>
          <w:b/>
          <w:sz w:val="16"/>
          <w:szCs w:val="16"/>
        </w:rPr>
        <w:t>what honour and dignity</w:t>
      </w:r>
      <w:r>
        <w:rPr>
          <w:rFonts w:ascii="Tahoma" w:hAnsi="Tahoma"/>
          <w:sz w:val="16"/>
          <w:szCs w:val="16"/>
        </w:rPr>
        <w:t>” – Heb – “</w:t>
      </w:r>
      <w:proofErr w:type="spellStart"/>
      <w:r>
        <w:rPr>
          <w:rFonts w:ascii="Tahoma" w:hAnsi="Tahoma"/>
          <w:sz w:val="16"/>
          <w:szCs w:val="16"/>
        </w:rPr>
        <w:t>gdoolah</w:t>
      </w:r>
      <w:proofErr w:type="spellEnd"/>
      <w:r>
        <w:rPr>
          <w:rFonts w:ascii="Tahoma" w:hAnsi="Tahoma"/>
          <w:sz w:val="16"/>
          <w:szCs w:val="16"/>
        </w:rPr>
        <w:t>” –Always translated “greatness” apart from 1v4 (“majesty”) to describe Ahasuerus, and always a term used to describe God! (</w:t>
      </w:r>
      <w:proofErr w:type="spellStart"/>
      <w:r>
        <w:rPr>
          <w:rFonts w:ascii="Tahoma" w:hAnsi="Tahoma"/>
          <w:sz w:val="16"/>
          <w:szCs w:val="16"/>
        </w:rPr>
        <w:t>eg</w:t>
      </w:r>
      <w:proofErr w:type="spellEnd"/>
      <w:r>
        <w:rPr>
          <w:rFonts w:ascii="Tahoma" w:hAnsi="Tahoma"/>
          <w:sz w:val="16"/>
          <w:szCs w:val="16"/>
        </w:rPr>
        <w:t xml:space="preserve">: I Chron 29v11). Now God’s greatness is being passed onto Mordecai (10v3)! In type, our actions are all recorded but we will receive the reward at some later stage determined by the King! </w:t>
      </w:r>
    </w:p>
    <w:p w14:paraId="45E0AA33" w14:textId="77777777" w:rsidR="00A25752" w:rsidRDefault="00A25752" w:rsidP="00A25752">
      <w:pPr>
        <w:rPr>
          <w:rFonts w:ascii="Tahoma" w:hAnsi="Tahoma"/>
          <w:sz w:val="16"/>
          <w:szCs w:val="16"/>
        </w:rPr>
      </w:pPr>
      <w:r>
        <w:rPr>
          <w:rFonts w:ascii="Tahoma" w:hAnsi="Tahoma"/>
          <w:sz w:val="16"/>
          <w:szCs w:val="16"/>
        </w:rPr>
        <w:t>v3 – “</w:t>
      </w:r>
      <w:r>
        <w:rPr>
          <w:rFonts w:ascii="Tahoma" w:hAnsi="Tahoma"/>
          <w:b/>
          <w:sz w:val="16"/>
          <w:szCs w:val="16"/>
        </w:rPr>
        <w:t>King’s servants</w:t>
      </w:r>
      <w:r>
        <w:rPr>
          <w:rFonts w:ascii="Tahoma" w:hAnsi="Tahoma"/>
          <w:sz w:val="16"/>
          <w:szCs w:val="16"/>
        </w:rPr>
        <w:t>” – Instantly the angels respond! Nothing! To the man that saved the Empire!</w:t>
      </w:r>
    </w:p>
    <w:p w14:paraId="56EE38A6" w14:textId="77777777" w:rsidR="00A25752" w:rsidRDefault="00A25752" w:rsidP="00A25752">
      <w:pPr>
        <w:rPr>
          <w:rFonts w:ascii="Tahoma" w:hAnsi="Tahoma"/>
          <w:sz w:val="16"/>
          <w:szCs w:val="16"/>
        </w:rPr>
      </w:pPr>
      <w:r>
        <w:rPr>
          <w:rFonts w:ascii="Tahoma" w:hAnsi="Tahoma"/>
          <w:sz w:val="16"/>
          <w:szCs w:val="16"/>
        </w:rPr>
        <w:t>v4 – “</w:t>
      </w:r>
      <w:r>
        <w:rPr>
          <w:rFonts w:ascii="Tahoma" w:hAnsi="Tahoma"/>
          <w:b/>
          <w:sz w:val="16"/>
          <w:szCs w:val="16"/>
        </w:rPr>
        <w:t>Who is in the court?</w:t>
      </w:r>
      <w:r>
        <w:rPr>
          <w:rFonts w:ascii="Tahoma" w:hAnsi="Tahoma"/>
          <w:sz w:val="16"/>
          <w:szCs w:val="16"/>
        </w:rPr>
        <w:t xml:space="preserve">” – Early on the resurrection morning, Haman (as King Sin) is there to gloat and crow in triumph over the forgotten body of God’s faithful servant (Mordecai still fasting and typically dead for 3 days), and the King asks the same question as the women ask when they arrive at the tomb at daybreak (John 20v1, Luke 24v1, Mark 16v2) – “Who will roll away the stone?” – Who will reveal this forgotten man in all his greatness?! </w:t>
      </w:r>
    </w:p>
    <w:p w14:paraId="0C001525" w14:textId="77777777" w:rsidR="00A25752" w:rsidRDefault="00A25752" w:rsidP="00A25752">
      <w:pPr>
        <w:rPr>
          <w:rFonts w:ascii="Tahoma" w:hAnsi="Tahoma"/>
          <w:sz w:val="16"/>
          <w:szCs w:val="16"/>
        </w:rPr>
      </w:pPr>
      <w:r>
        <w:rPr>
          <w:rFonts w:ascii="Tahoma" w:hAnsi="Tahoma"/>
          <w:sz w:val="16"/>
          <w:szCs w:val="16"/>
        </w:rPr>
        <w:t>v5 – “</w:t>
      </w:r>
      <w:r>
        <w:rPr>
          <w:rFonts w:ascii="Tahoma" w:hAnsi="Tahoma"/>
          <w:b/>
          <w:sz w:val="16"/>
          <w:szCs w:val="16"/>
        </w:rPr>
        <w:t xml:space="preserve">Haman </w:t>
      </w:r>
      <w:proofErr w:type="spellStart"/>
      <w:r>
        <w:rPr>
          <w:rFonts w:ascii="Tahoma" w:hAnsi="Tahoma"/>
          <w:b/>
          <w:sz w:val="16"/>
          <w:szCs w:val="16"/>
        </w:rPr>
        <w:t>standeth</w:t>
      </w:r>
      <w:proofErr w:type="spellEnd"/>
      <w:r>
        <w:rPr>
          <w:rFonts w:ascii="Tahoma" w:hAnsi="Tahoma"/>
          <w:b/>
          <w:sz w:val="16"/>
          <w:szCs w:val="16"/>
        </w:rPr>
        <w:t xml:space="preserve"> in the </w:t>
      </w:r>
      <w:proofErr w:type="gramStart"/>
      <w:r>
        <w:rPr>
          <w:rFonts w:ascii="Tahoma" w:hAnsi="Tahoma"/>
          <w:b/>
          <w:sz w:val="16"/>
          <w:szCs w:val="16"/>
        </w:rPr>
        <w:t xml:space="preserve">court </w:t>
      </w:r>
      <w:r>
        <w:rPr>
          <w:rFonts w:ascii="Tahoma" w:hAnsi="Tahoma"/>
          <w:sz w:val="16"/>
          <w:szCs w:val="16"/>
        </w:rPr>
        <w:t>”</w:t>
      </w:r>
      <w:proofErr w:type="gramEnd"/>
      <w:r>
        <w:rPr>
          <w:rFonts w:ascii="Tahoma" w:hAnsi="Tahoma"/>
          <w:sz w:val="16"/>
          <w:szCs w:val="16"/>
        </w:rPr>
        <w:t xml:space="preserve"> – Record slowing down so we can </w:t>
      </w:r>
      <w:proofErr w:type="spellStart"/>
      <w:r>
        <w:rPr>
          <w:rFonts w:ascii="Tahoma" w:hAnsi="Tahoma"/>
          <w:sz w:val="16"/>
          <w:szCs w:val="16"/>
        </w:rPr>
        <w:t>savour</w:t>
      </w:r>
      <w:proofErr w:type="spellEnd"/>
      <w:r>
        <w:rPr>
          <w:rFonts w:ascii="Tahoma" w:hAnsi="Tahoma"/>
          <w:sz w:val="16"/>
          <w:szCs w:val="16"/>
        </w:rPr>
        <w:t xml:space="preserve"> the drama!</w:t>
      </w:r>
    </w:p>
    <w:p w14:paraId="7A37E1F0" w14:textId="77777777" w:rsidR="00A25752" w:rsidRDefault="00A25752" w:rsidP="00A25752">
      <w:pPr>
        <w:rPr>
          <w:rFonts w:ascii="Tahoma" w:hAnsi="Tahoma"/>
          <w:sz w:val="16"/>
          <w:szCs w:val="16"/>
        </w:rPr>
      </w:pPr>
      <w:r>
        <w:rPr>
          <w:rFonts w:ascii="Tahoma" w:hAnsi="Tahoma"/>
          <w:sz w:val="16"/>
          <w:szCs w:val="16"/>
        </w:rPr>
        <w:t>v6 – “</w:t>
      </w:r>
      <w:r>
        <w:rPr>
          <w:rFonts w:ascii="Tahoma" w:hAnsi="Tahoma"/>
          <w:b/>
          <w:sz w:val="16"/>
          <w:szCs w:val="16"/>
        </w:rPr>
        <w:t>What shall be done</w:t>
      </w:r>
      <w:r>
        <w:rPr>
          <w:rFonts w:ascii="Tahoma" w:hAnsi="Tahoma"/>
          <w:sz w:val="16"/>
          <w:szCs w:val="16"/>
        </w:rPr>
        <w:t>” – The King gives Haman no time to press his case or put his request! This is split second impeccable timing! And the “man” in unnamed! Poetic justice (3v8!)</w:t>
      </w:r>
    </w:p>
    <w:p w14:paraId="4CE3A88D" w14:textId="77777777" w:rsidR="00A25752" w:rsidRDefault="00A25752" w:rsidP="00A25752">
      <w:pPr>
        <w:rPr>
          <w:rFonts w:ascii="Tahoma" w:hAnsi="Tahoma"/>
          <w:sz w:val="16"/>
          <w:szCs w:val="16"/>
        </w:rPr>
      </w:pPr>
      <w:r>
        <w:rPr>
          <w:rFonts w:ascii="Tahoma" w:hAnsi="Tahoma"/>
          <w:sz w:val="16"/>
          <w:szCs w:val="16"/>
        </w:rPr>
        <w:t>v6 – “</w:t>
      </w:r>
      <w:r>
        <w:rPr>
          <w:rFonts w:ascii="Tahoma" w:hAnsi="Tahoma"/>
          <w:b/>
          <w:sz w:val="16"/>
          <w:szCs w:val="16"/>
        </w:rPr>
        <w:t>thought in his heart</w:t>
      </w:r>
      <w:r>
        <w:rPr>
          <w:rFonts w:ascii="Tahoma" w:hAnsi="Tahoma"/>
          <w:sz w:val="16"/>
          <w:szCs w:val="16"/>
        </w:rPr>
        <w:t>” – The seat of all wicked emotions (</w:t>
      </w:r>
      <w:proofErr w:type="spellStart"/>
      <w:r>
        <w:rPr>
          <w:rFonts w:ascii="Tahoma" w:hAnsi="Tahoma"/>
          <w:sz w:val="16"/>
          <w:szCs w:val="16"/>
        </w:rPr>
        <w:t>Jer</w:t>
      </w:r>
      <w:proofErr w:type="spellEnd"/>
      <w:r>
        <w:rPr>
          <w:rFonts w:ascii="Tahoma" w:hAnsi="Tahoma"/>
          <w:sz w:val="16"/>
          <w:szCs w:val="16"/>
        </w:rPr>
        <w:t xml:space="preserve"> 17v9) Distracted because if there was one thing that meant more to him than Mordecai’s destruction it was his own elevation! </w:t>
      </w:r>
    </w:p>
    <w:p w14:paraId="54C60682" w14:textId="77777777" w:rsidR="00A25752" w:rsidRDefault="00A25752" w:rsidP="00A25752">
      <w:pPr>
        <w:rPr>
          <w:rFonts w:ascii="Tahoma" w:hAnsi="Tahoma"/>
          <w:sz w:val="16"/>
          <w:szCs w:val="16"/>
        </w:rPr>
      </w:pPr>
      <w:r>
        <w:rPr>
          <w:rFonts w:ascii="Tahoma" w:hAnsi="Tahoma"/>
          <w:sz w:val="16"/>
          <w:szCs w:val="16"/>
        </w:rPr>
        <w:t>v7 – “</w:t>
      </w:r>
      <w:proofErr w:type="spellStart"/>
      <w:r w:rsidRPr="00BB79B3">
        <w:rPr>
          <w:rFonts w:ascii="Tahoma" w:hAnsi="Tahoma"/>
          <w:b/>
          <w:sz w:val="16"/>
          <w:szCs w:val="16"/>
        </w:rPr>
        <w:t>delighteth</w:t>
      </w:r>
      <w:proofErr w:type="spellEnd"/>
      <w:r w:rsidRPr="00BB79B3">
        <w:rPr>
          <w:rFonts w:ascii="Tahoma" w:hAnsi="Tahoma"/>
          <w:b/>
          <w:sz w:val="16"/>
          <w:szCs w:val="16"/>
        </w:rPr>
        <w:t xml:space="preserve"> to</w:t>
      </w:r>
      <w:r>
        <w:rPr>
          <w:rFonts w:ascii="Tahoma" w:hAnsi="Tahoma"/>
          <w:sz w:val="16"/>
          <w:szCs w:val="16"/>
        </w:rPr>
        <w:t xml:space="preserve"> </w:t>
      </w:r>
      <w:r w:rsidRPr="00BB79B3">
        <w:rPr>
          <w:rFonts w:ascii="Tahoma" w:hAnsi="Tahoma"/>
          <w:b/>
          <w:sz w:val="16"/>
          <w:szCs w:val="16"/>
        </w:rPr>
        <w:t>honour</w:t>
      </w:r>
      <w:r>
        <w:rPr>
          <w:rFonts w:ascii="Tahoma" w:hAnsi="Tahoma"/>
          <w:b/>
          <w:sz w:val="16"/>
          <w:szCs w:val="16"/>
        </w:rPr>
        <w:t xml:space="preserve">” - </w:t>
      </w:r>
      <w:r>
        <w:rPr>
          <w:rFonts w:ascii="Tahoma" w:hAnsi="Tahoma"/>
          <w:sz w:val="16"/>
          <w:szCs w:val="16"/>
        </w:rPr>
        <w:t>“Honour” mentioned 7x in this record and Prov 18v12 says – “Before honour is humility”!</w:t>
      </w:r>
    </w:p>
    <w:p w14:paraId="4BF48889" w14:textId="77777777" w:rsidR="00A25752" w:rsidRDefault="00A25752" w:rsidP="00A25752">
      <w:pPr>
        <w:rPr>
          <w:rFonts w:ascii="Tahoma" w:hAnsi="Tahoma"/>
          <w:sz w:val="16"/>
          <w:szCs w:val="16"/>
        </w:rPr>
      </w:pPr>
      <w:r w:rsidRPr="00BB79B3">
        <w:rPr>
          <w:rFonts w:ascii="Tahoma" w:hAnsi="Tahoma"/>
          <w:sz w:val="16"/>
          <w:szCs w:val="16"/>
        </w:rPr>
        <w:t>v8</w:t>
      </w:r>
      <w:r>
        <w:rPr>
          <w:rFonts w:ascii="Tahoma" w:hAnsi="Tahoma"/>
          <w:sz w:val="16"/>
          <w:szCs w:val="16"/>
        </w:rPr>
        <w:t xml:space="preserve"> – “</w:t>
      </w:r>
      <w:r>
        <w:rPr>
          <w:rFonts w:ascii="Tahoma" w:hAnsi="Tahoma"/>
          <w:b/>
          <w:sz w:val="16"/>
          <w:szCs w:val="16"/>
        </w:rPr>
        <w:t>the royal apparel</w:t>
      </w:r>
      <w:r>
        <w:rPr>
          <w:rFonts w:ascii="Tahoma" w:hAnsi="Tahoma"/>
          <w:sz w:val="16"/>
          <w:szCs w:val="16"/>
        </w:rPr>
        <w:t>” – Haman is transparent in his ambition! Normally this request would be viewed as a clear attempt to take the throne! (I Kings 1v33, Gen 41v43) Brazen and audacious!</w:t>
      </w:r>
    </w:p>
    <w:p w14:paraId="7F26CB67" w14:textId="77777777" w:rsidR="00A25752" w:rsidRDefault="00A25752" w:rsidP="00A25752">
      <w:pPr>
        <w:rPr>
          <w:rFonts w:ascii="Tahoma" w:hAnsi="Tahoma"/>
          <w:sz w:val="16"/>
          <w:szCs w:val="16"/>
        </w:rPr>
      </w:pPr>
      <w:r>
        <w:rPr>
          <w:rFonts w:ascii="Tahoma" w:hAnsi="Tahoma"/>
          <w:sz w:val="16"/>
          <w:szCs w:val="16"/>
        </w:rPr>
        <w:t>v9 – “</w:t>
      </w:r>
      <w:r>
        <w:rPr>
          <w:rFonts w:ascii="Tahoma" w:hAnsi="Tahoma"/>
          <w:b/>
          <w:sz w:val="16"/>
          <w:szCs w:val="16"/>
        </w:rPr>
        <w:t>street of the city</w:t>
      </w:r>
      <w:r>
        <w:rPr>
          <w:rFonts w:ascii="Tahoma" w:hAnsi="Tahoma"/>
          <w:sz w:val="16"/>
          <w:szCs w:val="16"/>
        </w:rPr>
        <w:t>” – Right past Mordecai! Couldn’t resist the opportunity to gloat!</w:t>
      </w:r>
    </w:p>
    <w:p w14:paraId="0E56343E" w14:textId="77777777" w:rsidR="00A25752" w:rsidRDefault="00A25752" w:rsidP="00A25752">
      <w:pPr>
        <w:rPr>
          <w:rFonts w:ascii="Tahoma" w:hAnsi="Tahoma"/>
          <w:sz w:val="16"/>
          <w:szCs w:val="16"/>
        </w:rPr>
      </w:pPr>
      <w:r>
        <w:rPr>
          <w:rFonts w:ascii="Tahoma" w:hAnsi="Tahoma"/>
          <w:sz w:val="16"/>
          <w:szCs w:val="16"/>
        </w:rPr>
        <w:t>v10 – “</w:t>
      </w:r>
      <w:r>
        <w:rPr>
          <w:rFonts w:ascii="Tahoma" w:hAnsi="Tahoma"/>
          <w:b/>
          <w:sz w:val="16"/>
          <w:szCs w:val="16"/>
        </w:rPr>
        <w:t>do even so to Mordecai the Jew</w:t>
      </w:r>
      <w:r>
        <w:rPr>
          <w:rFonts w:ascii="Tahoma" w:hAnsi="Tahoma"/>
          <w:sz w:val="16"/>
          <w:szCs w:val="16"/>
        </w:rPr>
        <w:t>” – One of the most priceless moments in the Bible! Not only was Mordecai elevated, but Haman was abased! (Luke 14v8-9). This is an incipient fulfillment of the overthrow of Sin – a shadow of what was to come!</w:t>
      </w:r>
    </w:p>
    <w:p w14:paraId="1C1EF1E3" w14:textId="77777777" w:rsidR="00A25752" w:rsidRDefault="00A25752" w:rsidP="00A25752">
      <w:pPr>
        <w:rPr>
          <w:rFonts w:ascii="Tahoma" w:hAnsi="Tahoma"/>
          <w:sz w:val="16"/>
          <w:szCs w:val="16"/>
        </w:rPr>
      </w:pPr>
      <w:r>
        <w:rPr>
          <w:rFonts w:ascii="Tahoma" w:hAnsi="Tahoma"/>
          <w:sz w:val="16"/>
          <w:szCs w:val="16"/>
        </w:rPr>
        <w:t xml:space="preserve">v11 – </w:t>
      </w:r>
      <w:r>
        <w:rPr>
          <w:rFonts w:ascii="Tahoma" w:hAnsi="Tahoma"/>
          <w:b/>
          <w:sz w:val="16"/>
          <w:szCs w:val="16"/>
        </w:rPr>
        <w:t>“Then took Haman”</w:t>
      </w:r>
      <w:r>
        <w:rPr>
          <w:rFonts w:ascii="Tahoma" w:hAnsi="Tahoma"/>
          <w:sz w:val="16"/>
          <w:szCs w:val="16"/>
        </w:rPr>
        <w:t xml:space="preserve"> – Difference between the two men highlighted! Mordecai would rather have died than herald Haman through the city! Mordecai’s experience is Isa 61v2-3!</w:t>
      </w:r>
    </w:p>
    <w:p w14:paraId="6A325041" w14:textId="77777777" w:rsidR="00A25752" w:rsidRPr="00415A7F" w:rsidRDefault="00A25752" w:rsidP="00A25752">
      <w:pPr>
        <w:rPr>
          <w:rFonts w:ascii="Tahoma" w:hAnsi="Tahoma"/>
          <w:sz w:val="16"/>
          <w:szCs w:val="16"/>
        </w:rPr>
      </w:pPr>
      <w:r>
        <w:rPr>
          <w:rFonts w:ascii="Tahoma" w:hAnsi="Tahoma"/>
          <w:sz w:val="16"/>
          <w:szCs w:val="16"/>
        </w:rPr>
        <w:t>v11 – “</w:t>
      </w:r>
      <w:r w:rsidRPr="00415A7F">
        <w:rPr>
          <w:rFonts w:ascii="Tahoma" w:hAnsi="Tahoma"/>
          <w:b/>
          <w:sz w:val="16"/>
          <w:szCs w:val="16"/>
        </w:rPr>
        <w:t>proclaimed before him</w:t>
      </w:r>
      <w:r>
        <w:rPr>
          <w:rFonts w:ascii="Tahoma" w:hAnsi="Tahoma"/>
          <w:sz w:val="16"/>
          <w:szCs w:val="16"/>
        </w:rPr>
        <w:t xml:space="preserve">” – If 1v14 implies that the King was a very secluded person, then who would the city have perceived Mordecai to be but the King himself! </w:t>
      </w:r>
    </w:p>
    <w:p w14:paraId="273DAFB2" w14:textId="77777777" w:rsidR="00A25752" w:rsidRDefault="00A25752" w:rsidP="00A25752">
      <w:pPr>
        <w:rPr>
          <w:rFonts w:ascii="Tahoma" w:hAnsi="Tahoma"/>
          <w:sz w:val="16"/>
          <w:szCs w:val="16"/>
        </w:rPr>
      </w:pPr>
    </w:p>
    <w:p w14:paraId="048A1097" w14:textId="77777777" w:rsidR="00A25752" w:rsidRDefault="00A25752" w:rsidP="00A25752">
      <w:pPr>
        <w:rPr>
          <w:rFonts w:ascii="Tahoma" w:hAnsi="Tahoma"/>
          <w:b/>
          <w:sz w:val="20"/>
          <w:szCs w:val="20"/>
          <w:u w:val="single"/>
        </w:rPr>
      </w:pPr>
      <w:r>
        <w:rPr>
          <w:rFonts w:ascii="Tahoma" w:hAnsi="Tahoma"/>
          <w:b/>
          <w:sz w:val="20"/>
          <w:szCs w:val="20"/>
          <w:u w:val="single"/>
        </w:rPr>
        <w:t>6v12-14 – Haman’s ignominy and downfall predicted</w:t>
      </w:r>
    </w:p>
    <w:p w14:paraId="3FAB2AED" w14:textId="77777777" w:rsidR="00A25752" w:rsidRDefault="00A25752" w:rsidP="00A25752">
      <w:pPr>
        <w:rPr>
          <w:rFonts w:ascii="Tahoma" w:hAnsi="Tahoma"/>
          <w:sz w:val="16"/>
          <w:szCs w:val="16"/>
        </w:rPr>
      </w:pPr>
    </w:p>
    <w:p w14:paraId="249A972C" w14:textId="77777777" w:rsidR="00A25752" w:rsidRDefault="00A25752" w:rsidP="00A25752">
      <w:pPr>
        <w:rPr>
          <w:rFonts w:ascii="Tahoma" w:hAnsi="Tahoma"/>
          <w:sz w:val="16"/>
          <w:szCs w:val="16"/>
        </w:rPr>
      </w:pPr>
      <w:r>
        <w:rPr>
          <w:rFonts w:ascii="Tahoma" w:hAnsi="Tahoma"/>
          <w:sz w:val="16"/>
          <w:szCs w:val="16"/>
        </w:rPr>
        <w:t>v12 – “</w:t>
      </w:r>
      <w:r>
        <w:rPr>
          <w:rFonts w:ascii="Tahoma" w:hAnsi="Tahoma"/>
          <w:b/>
          <w:sz w:val="16"/>
          <w:szCs w:val="16"/>
        </w:rPr>
        <w:t>Mordecai came again</w:t>
      </w:r>
      <w:r>
        <w:rPr>
          <w:rFonts w:ascii="Tahoma" w:hAnsi="Tahoma"/>
          <w:sz w:val="16"/>
          <w:szCs w:val="16"/>
        </w:rPr>
        <w:t>” – Like Christ who was similarly paraded through the streets (Matt 21v1-10), he was more concerned about his people’s fate (Matt 23v37)</w:t>
      </w:r>
    </w:p>
    <w:p w14:paraId="59A63AFD" w14:textId="7725EDC7" w:rsidR="00A25752" w:rsidRDefault="00A25752" w:rsidP="00A25752">
      <w:pPr>
        <w:rPr>
          <w:rFonts w:ascii="Tahoma" w:hAnsi="Tahoma"/>
          <w:sz w:val="16"/>
          <w:szCs w:val="16"/>
        </w:rPr>
      </w:pPr>
      <w:r>
        <w:rPr>
          <w:rFonts w:ascii="Tahoma" w:hAnsi="Tahoma"/>
          <w:sz w:val="16"/>
          <w:szCs w:val="16"/>
        </w:rPr>
        <w:t>v12 – “</w:t>
      </w:r>
      <w:r>
        <w:rPr>
          <w:rFonts w:ascii="Tahoma" w:hAnsi="Tahoma"/>
          <w:b/>
          <w:sz w:val="16"/>
          <w:szCs w:val="16"/>
        </w:rPr>
        <w:t>mourning, and having his head covered</w:t>
      </w:r>
      <w:r>
        <w:rPr>
          <w:rFonts w:ascii="Tahoma" w:hAnsi="Tahoma"/>
          <w:sz w:val="16"/>
          <w:szCs w:val="16"/>
        </w:rPr>
        <w:t>” – Reversal of 4v1! Incipient fulfillment on 7v8! Head covered because he could never manifest Christ!</w:t>
      </w:r>
      <w:r w:rsidR="00850040">
        <w:rPr>
          <w:rFonts w:ascii="Tahoma" w:hAnsi="Tahoma"/>
          <w:sz w:val="16"/>
          <w:szCs w:val="16"/>
        </w:rPr>
        <w:t xml:space="preserve"> (II Sam 15v30, </w:t>
      </w:r>
      <w:proofErr w:type="spellStart"/>
      <w:r w:rsidR="00850040">
        <w:rPr>
          <w:rFonts w:ascii="Tahoma" w:hAnsi="Tahoma"/>
          <w:sz w:val="16"/>
          <w:szCs w:val="16"/>
        </w:rPr>
        <w:t>Jer</w:t>
      </w:r>
      <w:proofErr w:type="spellEnd"/>
      <w:r w:rsidR="00850040">
        <w:rPr>
          <w:rFonts w:ascii="Tahoma" w:hAnsi="Tahoma"/>
          <w:sz w:val="16"/>
          <w:szCs w:val="16"/>
        </w:rPr>
        <w:t xml:space="preserve"> 14v4, I Cor 11v6)</w:t>
      </w:r>
    </w:p>
    <w:p w14:paraId="44C63726" w14:textId="5C59B249" w:rsidR="00A25752" w:rsidRPr="00036E2B" w:rsidRDefault="00A25752" w:rsidP="0010134E">
      <w:pPr>
        <w:rPr>
          <w:rFonts w:ascii="Tahoma" w:hAnsi="Tahoma"/>
          <w:sz w:val="16"/>
          <w:szCs w:val="16"/>
        </w:rPr>
      </w:pPr>
      <w:r>
        <w:rPr>
          <w:rFonts w:ascii="Tahoma" w:hAnsi="Tahoma"/>
          <w:sz w:val="16"/>
          <w:szCs w:val="16"/>
        </w:rPr>
        <w:t>v13 – “</w:t>
      </w:r>
      <w:r>
        <w:rPr>
          <w:rFonts w:ascii="Tahoma" w:hAnsi="Tahoma"/>
          <w:b/>
          <w:sz w:val="16"/>
          <w:szCs w:val="16"/>
        </w:rPr>
        <w:t>the seed of the Jews” –</w:t>
      </w:r>
      <w:r>
        <w:rPr>
          <w:rFonts w:ascii="Tahoma" w:hAnsi="Tahoma"/>
          <w:sz w:val="16"/>
          <w:szCs w:val="16"/>
        </w:rPr>
        <w:t xml:space="preserve"> All for Haman in 5v14, now “wise men” who know that the “seed of the Jews” will triumph! (Num 24v3-9,17-20, Isa 61v2-3,9). Beginning of the fall of the diabolos!</w:t>
      </w:r>
    </w:p>
    <w:sectPr w:rsidR="00A25752" w:rsidRPr="00036E2B" w:rsidSect="00B7043C">
      <w:headerReference w:type="default" r:id="rId7"/>
      <w:pgSz w:w="16819" w:h="11894" w:orient="landscape"/>
      <w:pgMar w:top="540" w:right="567" w:bottom="567" w:left="567" w:header="270" w:footer="720" w:gutter="0"/>
      <w:cols w:num="2" w:space="11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1824B" w14:textId="77777777" w:rsidR="0019065F" w:rsidRDefault="0019065F" w:rsidP="00001312">
      <w:r>
        <w:separator/>
      </w:r>
    </w:p>
  </w:endnote>
  <w:endnote w:type="continuationSeparator" w:id="0">
    <w:p w14:paraId="0ED788A8" w14:textId="77777777" w:rsidR="0019065F" w:rsidRDefault="0019065F" w:rsidP="0000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4DF23" w14:textId="77777777" w:rsidR="0019065F" w:rsidRDefault="0019065F" w:rsidP="00001312">
      <w:r>
        <w:separator/>
      </w:r>
    </w:p>
  </w:footnote>
  <w:footnote w:type="continuationSeparator" w:id="0">
    <w:p w14:paraId="7F699EA1" w14:textId="77777777" w:rsidR="0019065F" w:rsidRDefault="0019065F" w:rsidP="00001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F29D1" w14:textId="77777777" w:rsidR="00036E2B" w:rsidRPr="00001312" w:rsidRDefault="00036E2B" w:rsidP="00001312">
    <w:pPr>
      <w:pStyle w:val="Header"/>
      <w:jc w:val="center"/>
      <w:rPr>
        <w:rFonts w:ascii="Tahoma" w:hAnsi="Tahoma"/>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64E44"/>
    <w:multiLevelType w:val="hybridMultilevel"/>
    <w:tmpl w:val="790AF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3688D"/>
    <w:multiLevelType w:val="hybridMultilevel"/>
    <w:tmpl w:val="8662BFA6"/>
    <w:lvl w:ilvl="0" w:tplc="14869A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BE2941"/>
    <w:multiLevelType w:val="hybridMultilevel"/>
    <w:tmpl w:val="F9A48990"/>
    <w:lvl w:ilvl="0" w:tplc="75940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141A79"/>
    <w:multiLevelType w:val="hybridMultilevel"/>
    <w:tmpl w:val="53EA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5A13C9"/>
    <w:multiLevelType w:val="hybridMultilevel"/>
    <w:tmpl w:val="0D6AD8C0"/>
    <w:lvl w:ilvl="0" w:tplc="58508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A05F83"/>
    <w:multiLevelType w:val="hybridMultilevel"/>
    <w:tmpl w:val="8662BFA6"/>
    <w:lvl w:ilvl="0" w:tplc="14869A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CE0657"/>
    <w:multiLevelType w:val="hybridMultilevel"/>
    <w:tmpl w:val="4F7CADB2"/>
    <w:lvl w:ilvl="0" w:tplc="DEF2770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312"/>
    <w:rsid w:val="00001312"/>
    <w:rsid w:val="00036E2B"/>
    <w:rsid w:val="000535FC"/>
    <w:rsid w:val="000C7839"/>
    <w:rsid w:val="000D1CE9"/>
    <w:rsid w:val="000D6B41"/>
    <w:rsid w:val="0010134E"/>
    <w:rsid w:val="00154B16"/>
    <w:rsid w:val="0019065F"/>
    <w:rsid w:val="00233A4F"/>
    <w:rsid w:val="00245E98"/>
    <w:rsid w:val="00275AA9"/>
    <w:rsid w:val="002949D7"/>
    <w:rsid w:val="00295BEE"/>
    <w:rsid w:val="002B5AAB"/>
    <w:rsid w:val="002D5F0A"/>
    <w:rsid w:val="00301559"/>
    <w:rsid w:val="00330582"/>
    <w:rsid w:val="003D1CFD"/>
    <w:rsid w:val="00415A7F"/>
    <w:rsid w:val="004A36C1"/>
    <w:rsid w:val="004D6930"/>
    <w:rsid w:val="00525F9E"/>
    <w:rsid w:val="005A1935"/>
    <w:rsid w:val="005B77CA"/>
    <w:rsid w:val="005E67AF"/>
    <w:rsid w:val="00621518"/>
    <w:rsid w:val="00671B13"/>
    <w:rsid w:val="006B1447"/>
    <w:rsid w:val="006C31F9"/>
    <w:rsid w:val="006E1C07"/>
    <w:rsid w:val="00704AE5"/>
    <w:rsid w:val="00786C17"/>
    <w:rsid w:val="008177E7"/>
    <w:rsid w:val="00850040"/>
    <w:rsid w:val="008702E6"/>
    <w:rsid w:val="00886B32"/>
    <w:rsid w:val="008D096A"/>
    <w:rsid w:val="008E43F7"/>
    <w:rsid w:val="0094792D"/>
    <w:rsid w:val="00953830"/>
    <w:rsid w:val="0095605F"/>
    <w:rsid w:val="009906B4"/>
    <w:rsid w:val="009B2973"/>
    <w:rsid w:val="009F6591"/>
    <w:rsid w:val="00A25752"/>
    <w:rsid w:val="00A44251"/>
    <w:rsid w:val="00A777F8"/>
    <w:rsid w:val="00AC3797"/>
    <w:rsid w:val="00AC3FCB"/>
    <w:rsid w:val="00AD5B3B"/>
    <w:rsid w:val="00B7043C"/>
    <w:rsid w:val="00BB79B3"/>
    <w:rsid w:val="00C06FE1"/>
    <w:rsid w:val="00C15D5C"/>
    <w:rsid w:val="00CE386A"/>
    <w:rsid w:val="00CF1301"/>
    <w:rsid w:val="00CF5C3E"/>
    <w:rsid w:val="00DC1DC0"/>
    <w:rsid w:val="00DE2229"/>
    <w:rsid w:val="00E3405F"/>
    <w:rsid w:val="00E50795"/>
    <w:rsid w:val="00EB5AE6"/>
    <w:rsid w:val="00F02C91"/>
    <w:rsid w:val="00F02D62"/>
    <w:rsid w:val="00F324BA"/>
    <w:rsid w:val="00F345F2"/>
    <w:rsid w:val="00F9629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9A8080"/>
  <w15:docId w15:val="{258CC8D2-B81D-2848-B9AB-5FF7F851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312"/>
    <w:pPr>
      <w:tabs>
        <w:tab w:val="center" w:pos="4320"/>
        <w:tab w:val="right" w:pos="8640"/>
      </w:tabs>
    </w:pPr>
  </w:style>
  <w:style w:type="character" w:customStyle="1" w:styleId="HeaderChar">
    <w:name w:val="Header Char"/>
    <w:basedOn w:val="DefaultParagraphFont"/>
    <w:link w:val="Header"/>
    <w:uiPriority w:val="99"/>
    <w:rsid w:val="00001312"/>
  </w:style>
  <w:style w:type="paragraph" w:styleId="Footer">
    <w:name w:val="footer"/>
    <w:basedOn w:val="Normal"/>
    <w:link w:val="FooterChar"/>
    <w:uiPriority w:val="99"/>
    <w:unhideWhenUsed/>
    <w:rsid w:val="00001312"/>
    <w:pPr>
      <w:tabs>
        <w:tab w:val="center" w:pos="4320"/>
        <w:tab w:val="right" w:pos="8640"/>
      </w:tabs>
    </w:pPr>
  </w:style>
  <w:style w:type="character" w:customStyle="1" w:styleId="FooterChar">
    <w:name w:val="Footer Char"/>
    <w:basedOn w:val="DefaultParagraphFont"/>
    <w:link w:val="Footer"/>
    <w:uiPriority w:val="99"/>
    <w:rsid w:val="00001312"/>
  </w:style>
  <w:style w:type="paragraph" w:styleId="ListParagraph">
    <w:name w:val="List Paragraph"/>
    <w:basedOn w:val="Normal"/>
    <w:uiPriority w:val="34"/>
    <w:qFormat/>
    <w:rsid w:val="00001312"/>
    <w:pPr>
      <w:ind w:left="720"/>
      <w:contextualSpacing/>
    </w:pPr>
  </w:style>
  <w:style w:type="table" w:styleId="TableGrid">
    <w:name w:val="Table Grid"/>
    <w:basedOn w:val="TableNormal"/>
    <w:uiPriority w:val="59"/>
    <w:rsid w:val="004D6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92987">
      <w:bodyDiv w:val="1"/>
      <w:marLeft w:val="0"/>
      <w:marRight w:val="0"/>
      <w:marTop w:val="0"/>
      <w:marBottom w:val="0"/>
      <w:divBdr>
        <w:top w:val="none" w:sz="0" w:space="0" w:color="auto"/>
        <w:left w:val="none" w:sz="0" w:space="0" w:color="auto"/>
        <w:bottom w:val="none" w:sz="0" w:space="0" w:color="auto"/>
        <w:right w:val="none" w:sz="0" w:space="0" w:color="auto"/>
      </w:divBdr>
    </w:div>
    <w:div w:id="351884155">
      <w:bodyDiv w:val="1"/>
      <w:marLeft w:val="0"/>
      <w:marRight w:val="0"/>
      <w:marTop w:val="0"/>
      <w:marBottom w:val="0"/>
      <w:divBdr>
        <w:top w:val="none" w:sz="0" w:space="0" w:color="auto"/>
        <w:left w:val="none" w:sz="0" w:space="0" w:color="auto"/>
        <w:bottom w:val="none" w:sz="0" w:space="0" w:color="auto"/>
        <w:right w:val="none" w:sz="0" w:space="0" w:color="auto"/>
      </w:divBdr>
    </w:div>
    <w:div w:id="466749367">
      <w:bodyDiv w:val="1"/>
      <w:marLeft w:val="0"/>
      <w:marRight w:val="0"/>
      <w:marTop w:val="0"/>
      <w:marBottom w:val="0"/>
      <w:divBdr>
        <w:top w:val="none" w:sz="0" w:space="0" w:color="auto"/>
        <w:left w:val="none" w:sz="0" w:space="0" w:color="auto"/>
        <w:bottom w:val="none" w:sz="0" w:space="0" w:color="auto"/>
        <w:right w:val="none" w:sz="0" w:space="0" w:color="auto"/>
      </w:divBdr>
    </w:div>
    <w:div w:id="739866928">
      <w:bodyDiv w:val="1"/>
      <w:marLeft w:val="0"/>
      <w:marRight w:val="0"/>
      <w:marTop w:val="0"/>
      <w:marBottom w:val="0"/>
      <w:divBdr>
        <w:top w:val="none" w:sz="0" w:space="0" w:color="auto"/>
        <w:left w:val="none" w:sz="0" w:space="0" w:color="auto"/>
        <w:bottom w:val="none" w:sz="0" w:space="0" w:color="auto"/>
        <w:right w:val="none" w:sz="0" w:space="0" w:color="auto"/>
      </w:divBdr>
    </w:div>
    <w:div w:id="837961803">
      <w:bodyDiv w:val="1"/>
      <w:marLeft w:val="0"/>
      <w:marRight w:val="0"/>
      <w:marTop w:val="0"/>
      <w:marBottom w:val="0"/>
      <w:divBdr>
        <w:top w:val="none" w:sz="0" w:space="0" w:color="auto"/>
        <w:left w:val="none" w:sz="0" w:space="0" w:color="auto"/>
        <w:bottom w:val="none" w:sz="0" w:space="0" w:color="auto"/>
        <w:right w:val="none" w:sz="0" w:space="0" w:color="auto"/>
      </w:divBdr>
    </w:div>
    <w:div w:id="876357961">
      <w:bodyDiv w:val="1"/>
      <w:marLeft w:val="0"/>
      <w:marRight w:val="0"/>
      <w:marTop w:val="0"/>
      <w:marBottom w:val="0"/>
      <w:divBdr>
        <w:top w:val="none" w:sz="0" w:space="0" w:color="auto"/>
        <w:left w:val="none" w:sz="0" w:space="0" w:color="auto"/>
        <w:bottom w:val="none" w:sz="0" w:space="0" w:color="auto"/>
        <w:right w:val="none" w:sz="0" w:space="0" w:color="auto"/>
      </w:divBdr>
    </w:div>
    <w:div w:id="968515995">
      <w:bodyDiv w:val="1"/>
      <w:marLeft w:val="0"/>
      <w:marRight w:val="0"/>
      <w:marTop w:val="0"/>
      <w:marBottom w:val="0"/>
      <w:divBdr>
        <w:top w:val="none" w:sz="0" w:space="0" w:color="auto"/>
        <w:left w:val="none" w:sz="0" w:space="0" w:color="auto"/>
        <w:bottom w:val="none" w:sz="0" w:space="0" w:color="auto"/>
        <w:right w:val="none" w:sz="0" w:space="0" w:color="auto"/>
      </w:divBdr>
    </w:div>
    <w:div w:id="1004286060">
      <w:bodyDiv w:val="1"/>
      <w:marLeft w:val="0"/>
      <w:marRight w:val="0"/>
      <w:marTop w:val="0"/>
      <w:marBottom w:val="0"/>
      <w:divBdr>
        <w:top w:val="none" w:sz="0" w:space="0" w:color="auto"/>
        <w:left w:val="none" w:sz="0" w:space="0" w:color="auto"/>
        <w:bottom w:val="none" w:sz="0" w:space="0" w:color="auto"/>
        <w:right w:val="none" w:sz="0" w:space="0" w:color="auto"/>
      </w:divBdr>
    </w:div>
    <w:div w:id="1020666415">
      <w:bodyDiv w:val="1"/>
      <w:marLeft w:val="0"/>
      <w:marRight w:val="0"/>
      <w:marTop w:val="0"/>
      <w:marBottom w:val="0"/>
      <w:divBdr>
        <w:top w:val="none" w:sz="0" w:space="0" w:color="auto"/>
        <w:left w:val="none" w:sz="0" w:space="0" w:color="auto"/>
        <w:bottom w:val="none" w:sz="0" w:space="0" w:color="auto"/>
        <w:right w:val="none" w:sz="0" w:space="0" w:color="auto"/>
      </w:divBdr>
    </w:div>
    <w:div w:id="1100829662">
      <w:bodyDiv w:val="1"/>
      <w:marLeft w:val="0"/>
      <w:marRight w:val="0"/>
      <w:marTop w:val="0"/>
      <w:marBottom w:val="0"/>
      <w:divBdr>
        <w:top w:val="none" w:sz="0" w:space="0" w:color="auto"/>
        <w:left w:val="none" w:sz="0" w:space="0" w:color="auto"/>
        <w:bottom w:val="none" w:sz="0" w:space="0" w:color="auto"/>
        <w:right w:val="none" w:sz="0" w:space="0" w:color="auto"/>
      </w:divBdr>
    </w:div>
    <w:div w:id="1111633645">
      <w:bodyDiv w:val="1"/>
      <w:marLeft w:val="0"/>
      <w:marRight w:val="0"/>
      <w:marTop w:val="0"/>
      <w:marBottom w:val="0"/>
      <w:divBdr>
        <w:top w:val="none" w:sz="0" w:space="0" w:color="auto"/>
        <w:left w:val="none" w:sz="0" w:space="0" w:color="auto"/>
        <w:bottom w:val="none" w:sz="0" w:space="0" w:color="auto"/>
        <w:right w:val="none" w:sz="0" w:space="0" w:color="auto"/>
      </w:divBdr>
    </w:div>
    <w:div w:id="1184438154">
      <w:bodyDiv w:val="1"/>
      <w:marLeft w:val="0"/>
      <w:marRight w:val="0"/>
      <w:marTop w:val="0"/>
      <w:marBottom w:val="0"/>
      <w:divBdr>
        <w:top w:val="none" w:sz="0" w:space="0" w:color="auto"/>
        <w:left w:val="none" w:sz="0" w:space="0" w:color="auto"/>
        <w:bottom w:val="none" w:sz="0" w:space="0" w:color="auto"/>
        <w:right w:val="none" w:sz="0" w:space="0" w:color="auto"/>
      </w:divBdr>
    </w:div>
    <w:div w:id="1184979904">
      <w:bodyDiv w:val="1"/>
      <w:marLeft w:val="0"/>
      <w:marRight w:val="0"/>
      <w:marTop w:val="0"/>
      <w:marBottom w:val="0"/>
      <w:divBdr>
        <w:top w:val="none" w:sz="0" w:space="0" w:color="auto"/>
        <w:left w:val="none" w:sz="0" w:space="0" w:color="auto"/>
        <w:bottom w:val="none" w:sz="0" w:space="0" w:color="auto"/>
        <w:right w:val="none" w:sz="0" w:space="0" w:color="auto"/>
      </w:divBdr>
    </w:div>
    <w:div w:id="1187981490">
      <w:bodyDiv w:val="1"/>
      <w:marLeft w:val="0"/>
      <w:marRight w:val="0"/>
      <w:marTop w:val="0"/>
      <w:marBottom w:val="0"/>
      <w:divBdr>
        <w:top w:val="none" w:sz="0" w:space="0" w:color="auto"/>
        <w:left w:val="none" w:sz="0" w:space="0" w:color="auto"/>
        <w:bottom w:val="none" w:sz="0" w:space="0" w:color="auto"/>
        <w:right w:val="none" w:sz="0" w:space="0" w:color="auto"/>
      </w:divBdr>
    </w:div>
    <w:div w:id="1200430686">
      <w:bodyDiv w:val="1"/>
      <w:marLeft w:val="0"/>
      <w:marRight w:val="0"/>
      <w:marTop w:val="0"/>
      <w:marBottom w:val="0"/>
      <w:divBdr>
        <w:top w:val="none" w:sz="0" w:space="0" w:color="auto"/>
        <w:left w:val="none" w:sz="0" w:space="0" w:color="auto"/>
        <w:bottom w:val="none" w:sz="0" w:space="0" w:color="auto"/>
        <w:right w:val="none" w:sz="0" w:space="0" w:color="auto"/>
      </w:divBdr>
    </w:div>
    <w:div w:id="1216354063">
      <w:bodyDiv w:val="1"/>
      <w:marLeft w:val="0"/>
      <w:marRight w:val="0"/>
      <w:marTop w:val="0"/>
      <w:marBottom w:val="0"/>
      <w:divBdr>
        <w:top w:val="none" w:sz="0" w:space="0" w:color="auto"/>
        <w:left w:val="none" w:sz="0" w:space="0" w:color="auto"/>
        <w:bottom w:val="none" w:sz="0" w:space="0" w:color="auto"/>
        <w:right w:val="none" w:sz="0" w:space="0" w:color="auto"/>
      </w:divBdr>
    </w:div>
    <w:div w:id="1274940786">
      <w:bodyDiv w:val="1"/>
      <w:marLeft w:val="0"/>
      <w:marRight w:val="0"/>
      <w:marTop w:val="0"/>
      <w:marBottom w:val="0"/>
      <w:divBdr>
        <w:top w:val="none" w:sz="0" w:space="0" w:color="auto"/>
        <w:left w:val="none" w:sz="0" w:space="0" w:color="auto"/>
        <w:bottom w:val="none" w:sz="0" w:space="0" w:color="auto"/>
        <w:right w:val="none" w:sz="0" w:space="0" w:color="auto"/>
      </w:divBdr>
    </w:div>
    <w:div w:id="1367488061">
      <w:bodyDiv w:val="1"/>
      <w:marLeft w:val="0"/>
      <w:marRight w:val="0"/>
      <w:marTop w:val="0"/>
      <w:marBottom w:val="0"/>
      <w:divBdr>
        <w:top w:val="none" w:sz="0" w:space="0" w:color="auto"/>
        <w:left w:val="none" w:sz="0" w:space="0" w:color="auto"/>
        <w:bottom w:val="none" w:sz="0" w:space="0" w:color="auto"/>
        <w:right w:val="none" w:sz="0" w:space="0" w:color="auto"/>
      </w:divBdr>
    </w:div>
    <w:div w:id="1419250988">
      <w:bodyDiv w:val="1"/>
      <w:marLeft w:val="0"/>
      <w:marRight w:val="0"/>
      <w:marTop w:val="0"/>
      <w:marBottom w:val="0"/>
      <w:divBdr>
        <w:top w:val="none" w:sz="0" w:space="0" w:color="auto"/>
        <w:left w:val="none" w:sz="0" w:space="0" w:color="auto"/>
        <w:bottom w:val="none" w:sz="0" w:space="0" w:color="auto"/>
        <w:right w:val="none" w:sz="0" w:space="0" w:color="auto"/>
      </w:divBdr>
    </w:div>
    <w:div w:id="1468475656">
      <w:bodyDiv w:val="1"/>
      <w:marLeft w:val="0"/>
      <w:marRight w:val="0"/>
      <w:marTop w:val="0"/>
      <w:marBottom w:val="0"/>
      <w:divBdr>
        <w:top w:val="none" w:sz="0" w:space="0" w:color="auto"/>
        <w:left w:val="none" w:sz="0" w:space="0" w:color="auto"/>
        <w:bottom w:val="none" w:sz="0" w:space="0" w:color="auto"/>
        <w:right w:val="none" w:sz="0" w:space="0" w:color="auto"/>
      </w:divBdr>
    </w:div>
    <w:div w:id="1494443362">
      <w:bodyDiv w:val="1"/>
      <w:marLeft w:val="0"/>
      <w:marRight w:val="0"/>
      <w:marTop w:val="0"/>
      <w:marBottom w:val="0"/>
      <w:divBdr>
        <w:top w:val="none" w:sz="0" w:space="0" w:color="auto"/>
        <w:left w:val="none" w:sz="0" w:space="0" w:color="auto"/>
        <w:bottom w:val="none" w:sz="0" w:space="0" w:color="auto"/>
        <w:right w:val="none" w:sz="0" w:space="0" w:color="auto"/>
      </w:divBdr>
    </w:div>
    <w:div w:id="1560022188">
      <w:bodyDiv w:val="1"/>
      <w:marLeft w:val="0"/>
      <w:marRight w:val="0"/>
      <w:marTop w:val="0"/>
      <w:marBottom w:val="0"/>
      <w:divBdr>
        <w:top w:val="none" w:sz="0" w:space="0" w:color="auto"/>
        <w:left w:val="none" w:sz="0" w:space="0" w:color="auto"/>
        <w:bottom w:val="none" w:sz="0" w:space="0" w:color="auto"/>
        <w:right w:val="none" w:sz="0" w:space="0" w:color="auto"/>
      </w:divBdr>
    </w:div>
    <w:div w:id="1645810953">
      <w:bodyDiv w:val="1"/>
      <w:marLeft w:val="0"/>
      <w:marRight w:val="0"/>
      <w:marTop w:val="0"/>
      <w:marBottom w:val="0"/>
      <w:divBdr>
        <w:top w:val="none" w:sz="0" w:space="0" w:color="auto"/>
        <w:left w:val="none" w:sz="0" w:space="0" w:color="auto"/>
        <w:bottom w:val="none" w:sz="0" w:space="0" w:color="auto"/>
        <w:right w:val="none" w:sz="0" w:space="0" w:color="auto"/>
      </w:divBdr>
    </w:div>
    <w:div w:id="1775394838">
      <w:bodyDiv w:val="1"/>
      <w:marLeft w:val="0"/>
      <w:marRight w:val="0"/>
      <w:marTop w:val="0"/>
      <w:marBottom w:val="0"/>
      <w:divBdr>
        <w:top w:val="none" w:sz="0" w:space="0" w:color="auto"/>
        <w:left w:val="none" w:sz="0" w:space="0" w:color="auto"/>
        <w:bottom w:val="none" w:sz="0" w:space="0" w:color="auto"/>
        <w:right w:val="none" w:sz="0" w:space="0" w:color="auto"/>
      </w:divBdr>
    </w:div>
    <w:div w:id="1851483274">
      <w:bodyDiv w:val="1"/>
      <w:marLeft w:val="0"/>
      <w:marRight w:val="0"/>
      <w:marTop w:val="0"/>
      <w:marBottom w:val="0"/>
      <w:divBdr>
        <w:top w:val="none" w:sz="0" w:space="0" w:color="auto"/>
        <w:left w:val="none" w:sz="0" w:space="0" w:color="auto"/>
        <w:bottom w:val="none" w:sz="0" w:space="0" w:color="auto"/>
        <w:right w:val="none" w:sz="0" w:space="0" w:color="auto"/>
      </w:divBdr>
    </w:div>
    <w:div w:id="1944341582">
      <w:bodyDiv w:val="1"/>
      <w:marLeft w:val="0"/>
      <w:marRight w:val="0"/>
      <w:marTop w:val="0"/>
      <w:marBottom w:val="0"/>
      <w:divBdr>
        <w:top w:val="none" w:sz="0" w:space="0" w:color="auto"/>
        <w:left w:val="none" w:sz="0" w:space="0" w:color="auto"/>
        <w:bottom w:val="none" w:sz="0" w:space="0" w:color="auto"/>
        <w:right w:val="none" w:sz="0" w:space="0" w:color="auto"/>
      </w:divBdr>
    </w:div>
    <w:div w:id="2049329599">
      <w:bodyDiv w:val="1"/>
      <w:marLeft w:val="0"/>
      <w:marRight w:val="0"/>
      <w:marTop w:val="0"/>
      <w:marBottom w:val="0"/>
      <w:divBdr>
        <w:top w:val="none" w:sz="0" w:space="0" w:color="auto"/>
        <w:left w:val="none" w:sz="0" w:space="0" w:color="auto"/>
        <w:bottom w:val="none" w:sz="0" w:space="0" w:color="auto"/>
        <w:right w:val="none" w:sz="0" w:space="0" w:color="auto"/>
      </w:divBdr>
    </w:div>
    <w:div w:id="21458052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2</Pages>
  <Words>2473</Words>
  <Characters>14101</Characters>
  <Application>Microsoft Office Word</Application>
  <DocSecurity>0</DocSecurity>
  <Lines>117</Lines>
  <Paragraphs>33</Paragraphs>
  <ScaleCrop>false</ScaleCrop>
  <Company>USC School of Dentistry</Company>
  <LinksUpToDate>false</LinksUpToDate>
  <CharactersWithSpaces>16541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and Susanna Lewis</dc:creator>
  <cp:keywords/>
  <dc:description/>
  <cp:lastModifiedBy>Microsoft Office User</cp:lastModifiedBy>
  <cp:revision>5</cp:revision>
  <cp:lastPrinted>2019-08-06T10:06:00Z</cp:lastPrinted>
  <dcterms:created xsi:type="dcterms:W3CDTF">2015-12-19T06:00:00Z</dcterms:created>
  <dcterms:modified xsi:type="dcterms:W3CDTF">2019-08-06T10:06:00Z</dcterms:modified>
</cp:coreProperties>
</file>