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GoBack"/>
    <w:bookmarkEnd w:id="0"/>
    <w:p w14:paraId="65816704" w14:textId="77777777" w:rsidR="004A3678" w:rsidRDefault="004A3678">
      <w:r w:rsidRPr="0043716E">
        <w:rPr>
          <w:rFonts w:ascii="Calibri" w:eastAsia="Times New Roman" w:hAnsi="Calibri" w:cs="Times New Roman"/>
          <w:noProof/>
          <w:sz w:val="20"/>
          <w:lang w:eastAsia="en-CA"/>
        </w:rPr>
        <mc:AlternateContent>
          <mc:Choice Requires="wpg">
            <w:drawing>
              <wp:anchor distT="45720" distB="45720" distL="182880" distR="182880" simplePos="0" relativeHeight="251659264" behindDoc="0" locked="0" layoutInCell="1" allowOverlap="1" wp14:anchorId="7B120713" wp14:editId="7DA66EBE">
                <wp:simplePos x="0" y="0"/>
                <wp:positionH relativeFrom="margin">
                  <wp:align>right</wp:align>
                </wp:positionH>
                <wp:positionV relativeFrom="margin">
                  <wp:posOffset>-287617</wp:posOffset>
                </wp:positionV>
                <wp:extent cx="4281855" cy="1910281"/>
                <wp:effectExtent l="0" t="0" r="23495" b="13970"/>
                <wp:wrapNone/>
                <wp:docPr id="198" name="Group 198"/>
                <wp:cNvGraphicFramePr/>
                <a:graphic xmlns:a="http://schemas.openxmlformats.org/drawingml/2006/main">
                  <a:graphicData uri="http://schemas.microsoft.com/office/word/2010/wordprocessingGroup">
                    <wpg:wgp>
                      <wpg:cNvGrpSpPr/>
                      <wpg:grpSpPr>
                        <a:xfrm>
                          <a:off x="0" y="0"/>
                          <a:ext cx="4281855" cy="1910281"/>
                          <a:chOff x="0" y="0"/>
                          <a:chExt cx="3567448" cy="1636072"/>
                        </a:xfrm>
                      </wpg:grpSpPr>
                      <wps:wsp>
                        <wps:cNvPr id="199" name="Rectangle 199"/>
                        <wps:cNvSpPr/>
                        <wps:spPr>
                          <a:xfrm>
                            <a:off x="0" y="0"/>
                            <a:ext cx="3567448" cy="270605"/>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7FF7CFB5" w14:textId="77777777" w:rsidR="00054C6C" w:rsidRPr="00334318" w:rsidRDefault="00334318" w:rsidP="004A3678">
                              <w:pPr>
                                <w:jc w:val="center"/>
                                <w:rPr>
                                  <w:rFonts w:asciiTheme="majorHAnsi" w:eastAsiaTheme="majorEastAsia" w:hAnsiTheme="majorHAnsi" w:cstheme="majorBidi"/>
                                  <w:b/>
                                  <w:color w:val="FFFFFF" w:themeColor="background1"/>
                                  <w:sz w:val="24"/>
                                  <w:szCs w:val="28"/>
                                  <w:lang w:val="en-US"/>
                                </w:rPr>
                              </w:pPr>
                              <w:r>
                                <w:rPr>
                                  <w:rFonts w:asciiTheme="majorHAnsi" w:eastAsiaTheme="majorEastAsia" w:hAnsiTheme="majorHAnsi" w:cstheme="majorBidi"/>
                                  <w:b/>
                                  <w:color w:val="FFFFFF" w:themeColor="background1"/>
                                  <w:sz w:val="24"/>
                                  <w:szCs w:val="28"/>
                                  <w:lang w:val="en-US"/>
                                </w:rPr>
                                <w:t>Livonia Study Day – May 2-3, 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97"/>
                            <a:ext cx="3567448" cy="138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B4C7E3" w14:textId="77777777" w:rsidR="00054C6C" w:rsidRPr="000C048D" w:rsidRDefault="00054C6C" w:rsidP="004A3678">
                              <w:pPr>
                                <w:jc w:val="center"/>
                                <w:rPr>
                                  <w:rFonts w:ascii="Ink Free" w:hAnsi="Ink Free"/>
                                  <w:b/>
                                  <w:caps/>
                                  <w:sz w:val="36"/>
                                  <w:szCs w:val="26"/>
                                  <w:lang w:val="en-US"/>
                                </w:rPr>
                              </w:pPr>
                              <w:r w:rsidRPr="000C048D">
                                <w:rPr>
                                  <w:rFonts w:ascii="Ink Free" w:hAnsi="Ink Free"/>
                                  <w:b/>
                                  <w:caps/>
                                  <w:sz w:val="36"/>
                                  <w:szCs w:val="26"/>
                                  <w:lang w:val="en-US"/>
                                </w:rPr>
                                <w:t xml:space="preserve">Mighty Lessons </w:t>
                              </w:r>
                            </w:p>
                            <w:p w14:paraId="4E652EEC" w14:textId="77777777" w:rsidR="00054C6C" w:rsidRPr="000C048D" w:rsidRDefault="00054C6C" w:rsidP="004A3678">
                              <w:pPr>
                                <w:jc w:val="center"/>
                                <w:rPr>
                                  <w:rFonts w:ascii="Ink Free" w:hAnsi="Ink Free"/>
                                  <w:b/>
                                  <w:caps/>
                                  <w:sz w:val="36"/>
                                  <w:szCs w:val="26"/>
                                  <w:lang w:val="en-US"/>
                                </w:rPr>
                              </w:pPr>
                              <w:r w:rsidRPr="000C048D">
                                <w:rPr>
                                  <w:rFonts w:ascii="Ink Free" w:hAnsi="Ink Free"/>
                                  <w:b/>
                                  <w:caps/>
                                  <w:sz w:val="36"/>
                                  <w:szCs w:val="26"/>
                                  <w:lang w:val="en-US"/>
                                </w:rPr>
                                <w:t xml:space="preserve">from </w:t>
                              </w:r>
                            </w:p>
                            <w:p w14:paraId="1AC5FD50" w14:textId="77777777" w:rsidR="00054C6C" w:rsidRPr="000C048D" w:rsidRDefault="00054C6C" w:rsidP="004A3678">
                              <w:pPr>
                                <w:jc w:val="center"/>
                                <w:rPr>
                                  <w:rFonts w:ascii="Ink Free" w:hAnsi="Ink Free"/>
                                  <w:b/>
                                  <w:caps/>
                                  <w:sz w:val="36"/>
                                  <w:szCs w:val="26"/>
                                  <w:lang w:val="en-US"/>
                                </w:rPr>
                              </w:pPr>
                              <w:r w:rsidRPr="000C048D">
                                <w:rPr>
                                  <w:rFonts w:ascii="Ink Free" w:hAnsi="Ink Free"/>
                                  <w:b/>
                                  <w:caps/>
                                  <w:sz w:val="36"/>
                                  <w:szCs w:val="26"/>
                                  <w:lang w:val="en-US"/>
                                </w:rPr>
                                <w:t>Mighty Men</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622430" id="Group 198" o:spid="_x0000_s1026" style="position:absolute;margin-left:285.95pt;margin-top:-22.65pt;width:337.15pt;height:150.4pt;z-index:251659264;mso-wrap-distance-left:14.4pt;mso-wrap-distance-top:3.6pt;mso-wrap-distance-right:14.4pt;mso-wrap-distance-bottom:3.6pt;mso-position-horizontal:right;mso-position-horizontal-relative:margin;mso-position-vertical-relative:margin;mso-width-relative:margin;mso-height-relative:margin" coordsize="35674,1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dx3UgMAAD8KAAAOAAAAZHJzL2Uyb0RvYy54bWzMVttu3CAQfa/Uf0C8N/Z671a80TZpokpR&#10;EiWp8sxivLaKgQK7dvr1HfAlt227StTLiw3MDMOcmTNweFSXHG2ZNoUUCR4chBgxQWVaiHWCv9ye&#10;fphhZCwRKeFSsATfM4OPFu/fHVYqZpHMJU+ZRrCJMHGlEpxbq+IgMDRnJTEHUjEBwkzqkliY6nWQ&#10;alLB7iUPojCcBJXUqdKSMmNg9aQR4oXfP8sYtZdZZphFPMFwNuu/2n9X7hssDkm81kTlBW2PQV5x&#10;ipIUApz2W50QS9BGFy+2KguqpZGZPaCyDGSWFZT5GCCaQfgsmjMtN8rHso6rtephAmif4fTqbenF&#10;9kqjIoXczSFVgpSQJO8XuQWAp1LrGLTOtLpRV7pdWDczF3Gd6dL9IRZUe2Dve2BZbRGFxVE0G8zG&#10;Y4woyAbzQQjzBnqaQ35e2NH8U2s5HE+moxGczFtOhpNwGjnLoHMcuPP1x6kUlJF5QMq8DambnCjm&#10;E2AcBj1S8w6paygwItacAVrzBi2v2UNlYgOo7YvTk2ijaTgJx0+CJbHSxp4xWSI3SLAG/77uyPbc&#10;2AaXTsU55cKtOVSaY/iRveesEV6zDHIPCRr4TTzr2DHXaEuAL4RSJuywPQEXoO3MsoLz3jD6vWGr&#10;70yZZ2RvvIfX3sJ7lsL2xmUhpN7lPf3qawsqJGv0OwSauB0Etl7VvpJNvJLpPeRVy6Y1GEVPC4D2&#10;nBh7RTT0Auga0N/sJXwyLqsEy3aEUS71913rTh8KD6QYVdBbEmy+bYhmGPHPAkpyPhiNXDPyk9F4&#10;GsFEP5asHkvEpjyWkI4BdFJF/dDpW94NMy3LO2iDS+cVRERQ8J1ganU3ObZNz4NGStly6dWgASli&#10;z8WNol0BuNK5re+IVm19WWDwhexoQOJnZdboutQIudxYmRW+Bh3EDa4t9EBJ10j+AjfhTui4eeu6&#10;z0dZI7fWZhtI7KiJbA0CF3W7/kuSRuNoMp86VajgnX1pOBsOp2+kqpCnQCzvhAsEdTYZjkNf370E&#10;SpqLBx61jPec9k3Gj3awu9lmJ7s7quxm9x6GP2f3HsZ/jt3Nldal95+TvGX8DpK7cn0twe3/RG9/&#10;EcMrxd/N7YvKPYMez307eHj3LX4AAAD//wMAUEsDBBQABgAIAAAAIQC3x6d64AAAAAgBAAAPAAAA&#10;ZHJzL2Rvd25yZXYueG1sTI9Ba8JAEIXvhf6HZQq96SZqrKTZiEjbkxSqheJtzI5JMLsbsmsS/32n&#10;p3p7wxve+162Hk0jeup87ayCeBqBIFs4XdtSwffhfbIC4QNajY2zpOBGHtb540OGqXaD/aJ+H0rB&#10;IdanqKAKoU2l9EVFBv3UtWTZO7vOYOCzK6XucOBw08hZFC2lwdpyQ4UtbSsqLvurUfAx4LCZx2/9&#10;7nLe3o6H5PNnF5NSz0/j5hVEoDH8P8MfPqNDzkwnd7Xai0YBDwkKJotkDoLt5cuCxUnBLEkSkHkm&#10;7wfkvwAAAP//AwBQSwECLQAUAAYACAAAACEAtoM4kv4AAADhAQAAEwAAAAAAAAAAAAAAAAAAAAAA&#10;W0NvbnRlbnRfVHlwZXNdLnhtbFBLAQItABQABgAIAAAAIQA4/SH/1gAAAJQBAAALAAAAAAAAAAAA&#10;AAAAAC8BAABfcmVscy8ucmVsc1BLAQItABQABgAIAAAAIQCHvdx3UgMAAD8KAAAOAAAAAAAAAAAA&#10;AAAAAC4CAABkcnMvZTJvRG9jLnhtbFBLAQItABQABgAIAAAAIQC3x6d64AAAAAgBAAAPAAAAAAAA&#10;AAAAAAAAAKwFAABkcnMvZG93bnJldi54bWxQSwUGAAAAAAQABADzAAAAuQYAAAAA&#10;">
                <v:rect id="Rectangle 199" o:spid="_x0000_s1027" style="position:absolute;width:35674;height:2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B+wsIA&#10;AADcAAAADwAAAGRycy9kb3ducmV2LnhtbERPTWsCMRC9F/wPYYTeatYeirs1ihSkrXhx1YO3YTPd&#10;LN1Mlk3U6K83guBtHu9zpvNoW3Gi3jeOFYxHGQjiyumGawW77fJtAsIHZI2tY1JwIQ/z2eBlioV2&#10;Z97QqQy1SCHsC1RgQugKKX1lyKIfuY44cX+utxgS7GupezyncNvK9yz7kBYbTg0GO/oyVP2XR6sg&#10;X2/29dHpA8bvSbUof+M1roxSr8O4+AQRKIan+OH+0Wl+nsP9mXSBn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UH7CwgAAANwAAAAPAAAAAAAAAAAAAAAAAJgCAABkcnMvZG93&#10;bnJldi54bWxQSwUGAAAAAAQABAD1AAAAhwMAAAAA&#10;" fillcolor="#c3c3c3 [2166]" strokecolor="#a5a5a5 [3206]" strokeweight=".5pt">
                  <v:fill color2="#b6b6b6 [2614]" rotate="t" colors="0 #d2d2d2;.5 #c8c8c8;1 silver" focus="100%" type="gradient">
                    <o:fill v:ext="view" type="gradientUnscaled"/>
                  </v:fill>
                  <v:textbox>
                    <w:txbxContent>
                      <w:p w:rsidR="00054C6C" w:rsidRPr="00334318" w:rsidRDefault="00334318" w:rsidP="004A3678">
                        <w:pPr>
                          <w:jc w:val="center"/>
                          <w:rPr>
                            <w:rFonts w:asciiTheme="majorHAnsi" w:eastAsiaTheme="majorEastAsia" w:hAnsiTheme="majorHAnsi" w:cstheme="majorBidi"/>
                            <w:b/>
                            <w:color w:val="FFFFFF" w:themeColor="background1"/>
                            <w:sz w:val="24"/>
                            <w:szCs w:val="28"/>
                            <w:lang w:val="en-US"/>
                          </w:rPr>
                        </w:pPr>
                        <w:r>
                          <w:rPr>
                            <w:rFonts w:asciiTheme="majorHAnsi" w:eastAsiaTheme="majorEastAsia" w:hAnsiTheme="majorHAnsi" w:cstheme="majorBidi"/>
                            <w:b/>
                            <w:color w:val="FFFFFF" w:themeColor="background1"/>
                            <w:sz w:val="24"/>
                            <w:szCs w:val="28"/>
                            <w:lang w:val="en-US"/>
                          </w:rPr>
                          <w:t>Livonia Study Day – May 2-3, 2020</w:t>
                        </w:r>
                      </w:p>
                    </w:txbxContent>
                  </v:textbox>
                </v:rect>
                <v:shapetype id="_x0000_t202" coordsize="21600,21600" o:spt="202" path="m,l,21600r21600,l21600,xe">
                  <v:stroke joinstyle="miter"/>
                  <v:path gradientshapeok="t" o:connecttype="rect"/>
                </v:shapetype>
                <v:shape id="Text Box 200" o:spid="_x0000_s1028" type="#_x0000_t202" style="position:absolute;top:2526;width:35674;height:138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XZEcEA&#10;AADcAAAADwAAAGRycy9kb3ducmV2LnhtbESPQYvCMBSE7wv+h/AEb5qquCvVKCIIgiK7VfT6aJ5t&#10;sXmpTdT6740g7HGYmW+Y6bwxpbhT7QrLCvq9CARxanXBmYLDftUdg3AeWWNpmRQ8ycF81vqaYqzt&#10;g//onvhMBAi7GBXk3lexlC7NyaDr2Yo4eGdbG/RB1pnUNT4C3JRyEEXf0mDBYSHHipY5pZfkZhT8&#10;bn72ZXH0Sx5isjtt3fXcjFCpTrtZTEB4avx/+NNeawWBCO8z4Qj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12RHBAAAA3AAAAA8AAAAAAAAAAAAAAAAAmAIAAGRycy9kb3du&#10;cmV2LnhtbFBLBQYAAAAABAAEAPUAAACGAwAAAAA=&#10;" filled="f" stroked="f" strokeweight=".5pt">
                  <v:textbox inset=",7.2pt,,0">
                    <w:txbxContent>
                      <w:p w:rsidR="00054C6C" w:rsidRPr="000C048D" w:rsidRDefault="00054C6C" w:rsidP="004A3678">
                        <w:pPr>
                          <w:jc w:val="center"/>
                          <w:rPr>
                            <w:rFonts w:ascii="Ink Free" w:hAnsi="Ink Free"/>
                            <w:b/>
                            <w:caps/>
                            <w:sz w:val="36"/>
                            <w:szCs w:val="26"/>
                            <w:lang w:val="en-US"/>
                          </w:rPr>
                        </w:pPr>
                        <w:r w:rsidRPr="000C048D">
                          <w:rPr>
                            <w:rFonts w:ascii="Ink Free" w:hAnsi="Ink Free"/>
                            <w:b/>
                            <w:caps/>
                            <w:sz w:val="36"/>
                            <w:szCs w:val="26"/>
                            <w:lang w:val="en-US"/>
                          </w:rPr>
                          <w:t xml:space="preserve">Mighty Lessons </w:t>
                        </w:r>
                      </w:p>
                      <w:p w:rsidR="00054C6C" w:rsidRPr="000C048D" w:rsidRDefault="00054C6C" w:rsidP="004A3678">
                        <w:pPr>
                          <w:jc w:val="center"/>
                          <w:rPr>
                            <w:rFonts w:ascii="Ink Free" w:hAnsi="Ink Free"/>
                            <w:b/>
                            <w:caps/>
                            <w:sz w:val="36"/>
                            <w:szCs w:val="26"/>
                            <w:lang w:val="en-US"/>
                          </w:rPr>
                        </w:pPr>
                        <w:r w:rsidRPr="000C048D">
                          <w:rPr>
                            <w:rFonts w:ascii="Ink Free" w:hAnsi="Ink Free"/>
                            <w:b/>
                            <w:caps/>
                            <w:sz w:val="36"/>
                            <w:szCs w:val="26"/>
                            <w:lang w:val="en-US"/>
                          </w:rPr>
                          <w:t xml:space="preserve">from </w:t>
                        </w:r>
                      </w:p>
                      <w:p w:rsidR="00054C6C" w:rsidRPr="000C048D" w:rsidRDefault="00054C6C" w:rsidP="004A3678">
                        <w:pPr>
                          <w:jc w:val="center"/>
                          <w:rPr>
                            <w:rFonts w:ascii="Ink Free" w:hAnsi="Ink Free"/>
                            <w:b/>
                            <w:caps/>
                            <w:sz w:val="36"/>
                            <w:szCs w:val="26"/>
                            <w:lang w:val="en-US"/>
                          </w:rPr>
                        </w:pPr>
                        <w:r w:rsidRPr="000C048D">
                          <w:rPr>
                            <w:rFonts w:ascii="Ink Free" w:hAnsi="Ink Free"/>
                            <w:b/>
                            <w:caps/>
                            <w:sz w:val="36"/>
                            <w:szCs w:val="26"/>
                            <w:lang w:val="en-US"/>
                          </w:rPr>
                          <w:t>Mighty Men</w:t>
                        </w:r>
                      </w:p>
                    </w:txbxContent>
                  </v:textbox>
                </v:shape>
                <w10:wrap anchorx="margin" anchory="margin"/>
              </v:group>
            </w:pict>
          </mc:Fallback>
        </mc:AlternateContent>
      </w:r>
    </w:p>
    <w:p w14:paraId="3059DE5E" w14:textId="77777777" w:rsidR="004A3678" w:rsidRPr="004A3678" w:rsidRDefault="004A3678" w:rsidP="004A3678"/>
    <w:p w14:paraId="02B494CB" w14:textId="77777777" w:rsidR="004A3678" w:rsidRPr="004A3678" w:rsidRDefault="004A3678" w:rsidP="004A3678"/>
    <w:p w14:paraId="64BCDEA6" w14:textId="77777777" w:rsidR="004A3678" w:rsidRPr="004A3678" w:rsidRDefault="004A3678" w:rsidP="004A3678"/>
    <w:p w14:paraId="3CB67B45" w14:textId="77777777" w:rsidR="00934887" w:rsidRDefault="00934887" w:rsidP="004A3678"/>
    <w:p w14:paraId="3FA3E54D" w14:textId="77777777" w:rsidR="004A3678" w:rsidRDefault="00934887" w:rsidP="00B66C7D">
      <w:pPr>
        <w:spacing w:after="0" w:line="240" w:lineRule="auto"/>
        <w:jc w:val="center"/>
        <w:rPr>
          <w:i/>
          <w:sz w:val="20"/>
        </w:rPr>
      </w:pPr>
      <w:r w:rsidRPr="00934887">
        <w:rPr>
          <w:i/>
          <w:noProof/>
          <w:sz w:val="20"/>
          <w:lang w:eastAsia="en-CA"/>
        </w:rPr>
        <w:drawing>
          <wp:anchor distT="0" distB="0" distL="114300" distR="114300" simplePos="0" relativeHeight="251660288" behindDoc="0" locked="0" layoutInCell="1" allowOverlap="1" wp14:anchorId="74F35F30" wp14:editId="3797B17E">
            <wp:simplePos x="0" y="0"/>
            <wp:positionH relativeFrom="margin">
              <wp:posOffset>-6985</wp:posOffset>
            </wp:positionH>
            <wp:positionV relativeFrom="paragraph">
              <wp:posOffset>507365</wp:posOffset>
            </wp:positionV>
            <wp:extent cx="4311650" cy="2380615"/>
            <wp:effectExtent l="0" t="0" r="0" b="63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11650" cy="2380615"/>
                    </a:xfrm>
                    <a:prstGeom prst="rect">
                      <a:avLst/>
                    </a:prstGeom>
                  </pic:spPr>
                </pic:pic>
              </a:graphicData>
            </a:graphic>
            <wp14:sizeRelH relativeFrom="margin">
              <wp14:pctWidth>0</wp14:pctWidth>
            </wp14:sizeRelH>
            <wp14:sizeRelV relativeFrom="margin">
              <wp14:pctHeight>0</wp14:pctHeight>
            </wp14:sizeRelV>
          </wp:anchor>
        </w:drawing>
      </w:r>
      <w:r>
        <w:rPr>
          <w:i/>
          <w:sz w:val="20"/>
        </w:rPr>
        <w:t>(</w:t>
      </w:r>
      <w:r w:rsidRPr="00934887">
        <w:rPr>
          <w:i/>
          <w:sz w:val="20"/>
        </w:rPr>
        <w:t>Additional Notes and Bible Marking Material</w:t>
      </w:r>
      <w:r>
        <w:rPr>
          <w:i/>
          <w:sz w:val="20"/>
        </w:rPr>
        <w:t>)</w:t>
      </w:r>
    </w:p>
    <w:p w14:paraId="0DA08FA5" w14:textId="77777777" w:rsidR="00B66C7D" w:rsidRPr="00934887" w:rsidRDefault="00B66C7D" w:rsidP="00934887">
      <w:pPr>
        <w:jc w:val="center"/>
        <w:rPr>
          <w:i/>
          <w:sz w:val="20"/>
        </w:rPr>
      </w:pPr>
      <w:r>
        <w:rPr>
          <w:i/>
          <w:sz w:val="20"/>
        </w:rPr>
        <w:t>(Lessons to be filled out during classes)</w:t>
      </w:r>
    </w:p>
    <w:p w14:paraId="63B36A28" w14:textId="77777777" w:rsidR="004A3678" w:rsidRDefault="004A3678" w:rsidP="004A3678">
      <w:r w:rsidRPr="004A3678">
        <w:rPr>
          <w:noProof/>
          <w:lang w:eastAsia="en-CA"/>
        </w:rPr>
        <w:drawing>
          <wp:inline distT="0" distB="0" distL="0" distR="0" wp14:anchorId="51810EC1" wp14:editId="5F1FF61A">
            <wp:extent cx="4309110" cy="1958340"/>
            <wp:effectExtent l="19050" t="19050" r="34290" b="2286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4FC69BA" w14:textId="77777777" w:rsidR="008F2CD8" w:rsidRDefault="004A3678" w:rsidP="008F2CD8">
      <w:pPr>
        <w:jc w:val="right"/>
        <w:rPr>
          <w:sz w:val="16"/>
        </w:rPr>
      </w:pPr>
      <w:r w:rsidRPr="004A3678">
        <w:rPr>
          <w:sz w:val="16"/>
        </w:rPr>
        <w:t>Prepared by Bro. Josh Hodge</w:t>
      </w:r>
    </w:p>
    <w:p w14:paraId="127105AD" w14:textId="77777777" w:rsidR="00334318" w:rsidRDefault="00334318" w:rsidP="008F2CD8">
      <w:pPr>
        <w:jc w:val="right"/>
        <w:rPr>
          <w:sz w:val="16"/>
        </w:rPr>
      </w:pPr>
    </w:p>
    <w:p w14:paraId="14F37021" w14:textId="77777777" w:rsidR="00334318" w:rsidRDefault="00334318">
      <w:pPr>
        <w:spacing w:after="160" w:line="259" w:lineRule="auto"/>
        <w:rPr>
          <w:sz w:val="16"/>
        </w:rPr>
      </w:pPr>
      <w:r>
        <w:rPr>
          <w:sz w:val="16"/>
        </w:rPr>
        <w:lastRenderedPageBreak/>
        <w:br w:type="page"/>
      </w:r>
    </w:p>
    <w:p w14:paraId="5A2150E4" w14:textId="77777777" w:rsidR="004A3678" w:rsidRPr="004A3678" w:rsidRDefault="004A3678" w:rsidP="004A3678">
      <w:pPr>
        <w:spacing w:after="0"/>
      </w:pPr>
      <w:r w:rsidRPr="004A3678">
        <w:rPr>
          <w:noProof/>
          <w:lang w:eastAsia="en-CA"/>
        </w:rPr>
        <w:lastRenderedPageBreak/>
        <w:drawing>
          <wp:inline distT="0" distB="0" distL="0" distR="0" wp14:anchorId="6831242D" wp14:editId="4045BF4B">
            <wp:extent cx="4309110" cy="497941"/>
            <wp:effectExtent l="38100" t="57150" r="53340" b="5461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tbl>
      <w:tblPr>
        <w:tblStyle w:val="TableGrid"/>
        <w:tblW w:w="0" w:type="auto"/>
        <w:tblLook w:val="04A0" w:firstRow="1" w:lastRow="0" w:firstColumn="1" w:lastColumn="0" w:noHBand="0" w:noVBand="1"/>
      </w:tblPr>
      <w:tblGrid>
        <w:gridCol w:w="1413"/>
        <w:gridCol w:w="1567"/>
        <w:gridCol w:w="2155"/>
        <w:gridCol w:w="1641"/>
      </w:tblGrid>
      <w:tr w:rsidR="004A3678" w:rsidRPr="00226197" w14:paraId="061B46FB" w14:textId="77777777" w:rsidTr="004A3678">
        <w:tc>
          <w:tcPr>
            <w:tcW w:w="6776" w:type="dxa"/>
            <w:gridSpan w:val="4"/>
            <w:vAlign w:val="center"/>
          </w:tcPr>
          <w:p w14:paraId="4B292FCA" w14:textId="77777777" w:rsidR="004A3678" w:rsidRPr="00226197" w:rsidRDefault="004A3678" w:rsidP="004A3678">
            <w:pPr>
              <w:spacing w:after="0"/>
              <w:jc w:val="center"/>
              <w:rPr>
                <w:rFonts w:ascii="Calibri" w:eastAsia="Times New Roman" w:hAnsi="Calibri" w:cs="Times New Roman"/>
                <w:b/>
                <w:sz w:val="20"/>
                <w:lang w:val="en-US" w:eastAsia="en-CA"/>
              </w:rPr>
            </w:pPr>
            <w:r w:rsidRPr="00226197">
              <w:rPr>
                <w:rFonts w:ascii="Calibri" w:eastAsia="Times New Roman" w:hAnsi="Calibri" w:cs="Times New Roman"/>
                <w:b/>
                <w:lang w:val="en-US" w:eastAsia="en-CA"/>
              </w:rPr>
              <w:t>The War</w:t>
            </w:r>
            <w:r>
              <w:rPr>
                <w:rFonts w:ascii="Calibri" w:eastAsia="Times New Roman" w:hAnsi="Calibri" w:cs="Times New Roman"/>
                <w:b/>
                <w:lang w:val="en-US" w:eastAsia="en-CA"/>
              </w:rPr>
              <w:t xml:space="preserve"> seen in Romans 7:21-23</w:t>
            </w:r>
            <w:r w:rsidR="00263041">
              <w:rPr>
                <w:rFonts w:ascii="Calibri" w:eastAsia="Times New Roman" w:hAnsi="Calibri" w:cs="Times New Roman"/>
                <w:b/>
                <w:lang w:val="en-US" w:eastAsia="en-CA"/>
              </w:rPr>
              <w:t xml:space="preserve"> </w:t>
            </w:r>
          </w:p>
        </w:tc>
      </w:tr>
      <w:tr w:rsidR="004A3678" w:rsidRPr="00226197" w14:paraId="0E5A2AAD" w14:textId="77777777" w:rsidTr="004A3678">
        <w:tc>
          <w:tcPr>
            <w:tcW w:w="1413" w:type="dxa"/>
            <w:tcBorders>
              <w:top w:val="single" w:sz="4" w:space="0" w:color="FFFFFF" w:themeColor="background1"/>
            </w:tcBorders>
            <w:vAlign w:val="center"/>
          </w:tcPr>
          <w:p w14:paraId="5F7EC28E" w14:textId="77777777" w:rsidR="004A3678" w:rsidRPr="00226197" w:rsidRDefault="004A3678" w:rsidP="004A3678">
            <w:pPr>
              <w:spacing w:after="0"/>
              <w:jc w:val="center"/>
              <w:rPr>
                <w:rFonts w:ascii="Calibri" w:eastAsia="Times New Roman" w:hAnsi="Calibri" w:cs="Times New Roman"/>
                <w:b/>
                <w:sz w:val="20"/>
                <w:lang w:val="en-US" w:eastAsia="en-CA"/>
              </w:rPr>
            </w:pPr>
          </w:p>
        </w:tc>
        <w:tc>
          <w:tcPr>
            <w:tcW w:w="1567" w:type="dxa"/>
            <w:tcBorders>
              <w:top w:val="single" w:sz="4" w:space="0" w:color="FFFFFF" w:themeColor="background1"/>
            </w:tcBorders>
            <w:vAlign w:val="center"/>
          </w:tcPr>
          <w:p w14:paraId="1CFAA458" w14:textId="77777777" w:rsidR="004A3678" w:rsidRPr="00226197" w:rsidRDefault="004A3678" w:rsidP="004A3678">
            <w:pPr>
              <w:spacing w:after="0"/>
              <w:jc w:val="center"/>
              <w:rPr>
                <w:rFonts w:ascii="Calibri" w:eastAsia="Times New Roman" w:hAnsi="Calibri" w:cs="Times New Roman"/>
                <w:b/>
                <w:sz w:val="24"/>
                <w:lang w:val="en-US" w:eastAsia="en-CA"/>
              </w:rPr>
            </w:pPr>
            <w:r w:rsidRPr="00226197">
              <w:rPr>
                <w:rFonts w:ascii="Calibri" w:eastAsia="Times New Roman" w:hAnsi="Calibri" w:cs="Times New Roman"/>
                <w:b/>
                <w:sz w:val="24"/>
                <w:highlight w:val="red"/>
                <w:lang w:val="en-US" w:eastAsia="en-CA"/>
              </w:rPr>
              <w:t>Sin</w:t>
            </w:r>
          </w:p>
        </w:tc>
        <w:tc>
          <w:tcPr>
            <w:tcW w:w="2155" w:type="dxa"/>
            <w:vMerge w:val="restart"/>
            <w:tcBorders>
              <w:top w:val="single" w:sz="4" w:space="0" w:color="auto"/>
            </w:tcBorders>
            <w:vAlign w:val="center"/>
          </w:tcPr>
          <w:p w14:paraId="567F86E1" w14:textId="77777777" w:rsidR="004A3678" w:rsidRDefault="004A3678" w:rsidP="004A3678">
            <w:pPr>
              <w:spacing w:after="0"/>
              <w:jc w:val="center"/>
              <w:rPr>
                <w:rFonts w:ascii="Calibri" w:eastAsia="Times New Roman" w:hAnsi="Calibri" w:cs="Times New Roman"/>
                <w:b/>
                <w:color w:val="385623" w:themeColor="accent6" w:themeShade="80"/>
                <w:sz w:val="20"/>
                <w:lang w:val="en-US" w:eastAsia="en-CA"/>
              </w:rPr>
            </w:pPr>
          </w:p>
          <w:p w14:paraId="75664771" w14:textId="77777777" w:rsidR="004A3678" w:rsidRPr="00226197" w:rsidRDefault="004A3678" w:rsidP="004A3678">
            <w:pPr>
              <w:spacing w:after="0" w:line="240" w:lineRule="auto"/>
              <w:jc w:val="center"/>
              <w:rPr>
                <w:rFonts w:ascii="Calibri" w:eastAsia="Times New Roman" w:hAnsi="Calibri" w:cs="Times New Roman"/>
                <w:b/>
                <w:sz w:val="24"/>
                <w:lang w:val="en-US" w:eastAsia="en-CA"/>
              </w:rPr>
            </w:pPr>
          </w:p>
        </w:tc>
        <w:tc>
          <w:tcPr>
            <w:tcW w:w="1641" w:type="dxa"/>
            <w:vAlign w:val="center"/>
          </w:tcPr>
          <w:p w14:paraId="6FCFB4DB" w14:textId="77777777" w:rsidR="004A3678" w:rsidRPr="00226197" w:rsidRDefault="004A3678" w:rsidP="004A3678">
            <w:pPr>
              <w:spacing w:after="0"/>
              <w:jc w:val="center"/>
              <w:rPr>
                <w:rFonts w:ascii="Calibri" w:eastAsia="Times New Roman" w:hAnsi="Calibri" w:cs="Times New Roman"/>
                <w:b/>
                <w:sz w:val="24"/>
                <w:lang w:val="en-US" w:eastAsia="en-CA"/>
              </w:rPr>
            </w:pPr>
            <w:r w:rsidRPr="00226197">
              <w:rPr>
                <w:rFonts w:ascii="Calibri" w:eastAsia="Times New Roman" w:hAnsi="Calibri" w:cs="Times New Roman"/>
                <w:b/>
                <w:sz w:val="24"/>
                <w:highlight w:val="yellow"/>
                <w:lang w:val="en-US" w:eastAsia="en-CA"/>
              </w:rPr>
              <w:t>God</w:t>
            </w:r>
          </w:p>
        </w:tc>
      </w:tr>
      <w:tr w:rsidR="004A3678" w:rsidRPr="00226197" w14:paraId="1F6717C0" w14:textId="77777777" w:rsidTr="004A3678">
        <w:tc>
          <w:tcPr>
            <w:tcW w:w="1413" w:type="dxa"/>
            <w:vAlign w:val="center"/>
          </w:tcPr>
          <w:p w14:paraId="3423DEBA" w14:textId="77777777" w:rsidR="004A3678" w:rsidRPr="00226197" w:rsidRDefault="004A3678" w:rsidP="004A3678">
            <w:pPr>
              <w:spacing w:after="0"/>
              <w:jc w:val="center"/>
              <w:rPr>
                <w:rFonts w:ascii="Calibri" w:eastAsia="Times New Roman" w:hAnsi="Calibri" w:cs="Times New Roman"/>
                <w:b/>
                <w:sz w:val="20"/>
                <w:lang w:val="en-US" w:eastAsia="en-CA"/>
              </w:rPr>
            </w:pPr>
            <w:r w:rsidRPr="00226197">
              <w:rPr>
                <w:rFonts w:ascii="Calibri" w:eastAsia="Times New Roman" w:hAnsi="Calibri" w:cs="Times New Roman"/>
                <w:b/>
                <w:sz w:val="20"/>
                <w:lang w:val="en-US" w:eastAsia="en-CA"/>
              </w:rPr>
              <w:t>Luke 22:42</w:t>
            </w:r>
          </w:p>
        </w:tc>
        <w:tc>
          <w:tcPr>
            <w:tcW w:w="1567" w:type="dxa"/>
            <w:vAlign w:val="center"/>
          </w:tcPr>
          <w:p w14:paraId="5F246208" w14:textId="77777777" w:rsidR="004A3678" w:rsidRPr="00226197" w:rsidRDefault="004A3678" w:rsidP="004A3678">
            <w:pPr>
              <w:spacing w:after="0"/>
              <w:jc w:val="center"/>
              <w:rPr>
                <w:rFonts w:ascii="Calibri" w:eastAsia="Times New Roman" w:hAnsi="Calibri" w:cs="Times New Roman"/>
                <w:sz w:val="20"/>
                <w:lang w:val="en-US" w:eastAsia="en-CA"/>
              </w:rPr>
            </w:pPr>
            <w:r w:rsidRPr="00226197">
              <w:rPr>
                <w:rFonts w:ascii="Calibri" w:eastAsia="Times New Roman" w:hAnsi="Calibri" w:cs="Times New Roman"/>
                <w:sz w:val="20"/>
                <w:lang w:val="en-US" w:eastAsia="en-CA"/>
              </w:rPr>
              <w:t>Not my will</w:t>
            </w:r>
          </w:p>
        </w:tc>
        <w:tc>
          <w:tcPr>
            <w:tcW w:w="2155" w:type="dxa"/>
            <w:vMerge/>
            <w:vAlign w:val="center"/>
          </w:tcPr>
          <w:p w14:paraId="11D1AC4B" w14:textId="77777777" w:rsidR="004A3678" w:rsidRPr="00226197" w:rsidRDefault="004A3678" w:rsidP="004A3678">
            <w:pPr>
              <w:spacing w:after="0" w:line="240" w:lineRule="auto"/>
              <w:jc w:val="center"/>
              <w:rPr>
                <w:rFonts w:ascii="Calibri" w:eastAsia="Times New Roman" w:hAnsi="Calibri" w:cs="Times New Roman"/>
                <w:sz w:val="20"/>
                <w:lang w:val="en-US" w:eastAsia="en-CA"/>
              </w:rPr>
            </w:pPr>
          </w:p>
        </w:tc>
        <w:tc>
          <w:tcPr>
            <w:tcW w:w="1641" w:type="dxa"/>
            <w:vAlign w:val="center"/>
          </w:tcPr>
          <w:p w14:paraId="33CB757D" w14:textId="77777777" w:rsidR="004A3678" w:rsidRPr="00226197" w:rsidRDefault="004A3678" w:rsidP="004A3678">
            <w:pPr>
              <w:spacing w:after="0"/>
              <w:jc w:val="center"/>
              <w:rPr>
                <w:rFonts w:ascii="Calibri" w:eastAsia="Times New Roman" w:hAnsi="Calibri" w:cs="Times New Roman"/>
                <w:sz w:val="20"/>
                <w:lang w:val="en-US" w:eastAsia="en-CA"/>
              </w:rPr>
            </w:pPr>
            <w:r w:rsidRPr="00226197">
              <w:rPr>
                <w:rFonts w:ascii="Calibri" w:eastAsia="Times New Roman" w:hAnsi="Calibri" w:cs="Times New Roman"/>
                <w:sz w:val="20"/>
                <w:lang w:val="en-US" w:eastAsia="en-CA"/>
              </w:rPr>
              <w:t>But thine be done</w:t>
            </w:r>
          </w:p>
        </w:tc>
      </w:tr>
      <w:tr w:rsidR="004A3678" w:rsidRPr="00226197" w14:paraId="2BD73796" w14:textId="77777777" w:rsidTr="004A3678">
        <w:tc>
          <w:tcPr>
            <w:tcW w:w="1413" w:type="dxa"/>
            <w:vAlign w:val="center"/>
          </w:tcPr>
          <w:p w14:paraId="5106E456" w14:textId="77777777" w:rsidR="004A3678" w:rsidRPr="00226197" w:rsidRDefault="004A3678" w:rsidP="004A3678">
            <w:pPr>
              <w:spacing w:after="0"/>
              <w:jc w:val="center"/>
              <w:rPr>
                <w:rFonts w:ascii="Calibri" w:eastAsia="Times New Roman" w:hAnsi="Calibri" w:cs="Times New Roman"/>
                <w:b/>
                <w:sz w:val="20"/>
                <w:lang w:val="en-US" w:eastAsia="en-CA"/>
              </w:rPr>
            </w:pPr>
            <w:r w:rsidRPr="00226197">
              <w:rPr>
                <w:rFonts w:ascii="Calibri" w:eastAsia="Times New Roman" w:hAnsi="Calibri" w:cs="Times New Roman"/>
                <w:b/>
                <w:sz w:val="20"/>
                <w:lang w:val="en-US" w:eastAsia="en-CA"/>
              </w:rPr>
              <w:t>Rom. 7:21,22</w:t>
            </w:r>
          </w:p>
        </w:tc>
        <w:tc>
          <w:tcPr>
            <w:tcW w:w="1567" w:type="dxa"/>
            <w:vAlign w:val="center"/>
          </w:tcPr>
          <w:p w14:paraId="10728AF1" w14:textId="77777777" w:rsidR="004A3678" w:rsidRPr="00226197" w:rsidRDefault="004A3678" w:rsidP="004A3678">
            <w:pPr>
              <w:spacing w:after="0"/>
              <w:jc w:val="center"/>
              <w:rPr>
                <w:rFonts w:ascii="Calibri" w:eastAsia="Times New Roman" w:hAnsi="Calibri" w:cs="Times New Roman"/>
                <w:sz w:val="20"/>
                <w:lang w:val="en-US" w:eastAsia="en-CA"/>
              </w:rPr>
            </w:pPr>
            <w:r w:rsidRPr="00226197">
              <w:rPr>
                <w:rFonts w:ascii="Calibri" w:eastAsia="Times New Roman" w:hAnsi="Calibri" w:cs="Times New Roman"/>
                <w:sz w:val="20"/>
                <w:lang w:val="en-US" w:eastAsia="en-CA"/>
              </w:rPr>
              <w:t>Evil is present with me</w:t>
            </w:r>
          </w:p>
        </w:tc>
        <w:tc>
          <w:tcPr>
            <w:tcW w:w="2155" w:type="dxa"/>
            <w:vMerge w:val="restart"/>
            <w:vAlign w:val="center"/>
          </w:tcPr>
          <w:p w14:paraId="1548EEE9" w14:textId="77777777" w:rsidR="004A3678" w:rsidRDefault="004A3678" w:rsidP="004A3678">
            <w:pPr>
              <w:spacing w:after="0"/>
              <w:jc w:val="center"/>
              <w:rPr>
                <w:rFonts w:ascii="Calibri" w:eastAsia="Times New Roman" w:hAnsi="Calibri" w:cs="Times New Roman"/>
                <w:sz w:val="20"/>
                <w:lang w:val="en-US" w:eastAsia="en-CA"/>
              </w:rPr>
            </w:pPr>
            <w:r w:rsidRPr="004A3678">
              <w:rPr>
                <w:rFonts w:ascii="Calibri" w:eastAsia="Times New Roman" w:hAnsi="Calibri" w:cs="Times New Roman"/>
                <w:b/>
                <w:color w:val="833C0B" w:themeColor="accent2" w:themeShade="80"/>
                <w:sz w:val="20"/>
                <w:lang w:val="en-US" w:eastAsia="en-CA"/>
              </w:rPr>
              <w:t>Warring</w:t>
            </w:r>
            <w:r w:rsidRPr="004A3678">
              <w:rPr>
                <w:rFonts w:ascii="SBL Greek" w:hAnsi="SBL Greek" w:cs="SBL Greek"/>
                <w:b/>
                <w:bCs/>
                <w:lang w:val="el-GR" w:bidi="he-IL"/>
              </w:rPr>
              <w:t xml:space="preserve"> </w:t>
            </w:r>
            <w:r w:rsidRPr="004A3678">
              <w:rPr>
                <w:rFonts w:ascii="Calibri" w:eastAsia="Times New Roman" w:hAnsi="Calibri" w:cs="Times New Roman"/>
                <w:bCs/>
                <w:i/>
                <w:sz w:val="20"/>
                <w:lang w:val="el-GR" w:eastAsia="en-CA"/>
              </w:rPr>
              <w:t xml:space="preserve">ἀντιστρατεύομαι </w:t>
            </w:r>
            <w:r w:rsidRPr="004A3678">
              <w:rPr>
                <w:rFonts w:ascii="Calibri" w:eastAsia="Times New Roman" w:hAnsi="Calibri" w:cs="Times New Roman"/>
                <w:i/>
                <w:sz w:val="20"/>
                <w:lang w:val="en-US" w:eastAsia="en-CA"/>
              </w:rPr>
              <w:t xml:space="preserve">antistrateuomai  </w:t>
            </w:r>
            <w:r w:rsidRPr="004A3678">
              <w:rPr>
                <w:rFonts w:ascii="Calibri" w:eastAsia="Times New Roman" w:hAnsi="Calibri" w:cs="Times New Roman"/>
                <w:b/>
                <w:sz w:val="20"/>
                <w:lang w:val="en-US" w:eastAsia="en-CA"/>
              </w:rPr>
              <w:t xml:space="preserve"> </w:t>
            </w:r>
            <w:r w:rsidRPr="00226197">
              <w:rPr>
                <w:rFonts w:ascii="Calibri" w:eastAsia="Times New Roman" w:hAnsi="Calibri" w:cs="Times New Roman"/>
                <w:sz w:val="20"/>
                <w:lang w:val="en-US" w:eastAsia="en-CA"/>
              </w:rPr>
              <w:t>– to make a military expedition</w:t>
            </w:r>
          </w:p>
          <w:p w14:paraId="2A020C54" w14:textId="77777777" w:rsidR="004A3678" w:rsidRPr="00226197" w:rsidRDefault="004A3678" w:rsidP="004A3678">
            <w:pPr>
              <w:spacing w:after="0"/>
              <w:jc w:val="center"/>
              <w:rPr>
                <w:rFonts w:ascii="Calibri" w:eastAsia="Times New Roman" w:hAnsi="Calibri" w:cs="Times New Roman"/>
                <w:sz w:val="20"/>
                <w:lang w:val="en-US" w:eastAsia="en-CA"/>
              </w:rPr>
            </w:pPr>
            <w:r>
              <w:rPr>
                <w:noProof/>
                <w:lang w:eastAsia="en-CA"/>
              </w:rPr>
              <mc:AlternateContent>
                <mc:Choice Requires="wps">
                  <w:drawing>
                    <wp:anchor distT="0" distB="0" distL="114300" distR="114300" simplePos="0" relativeHeight="251663360" behindDoc="0" locked="0" layoutInCell="1" allowOverlap="1" wp14:anchorId="4EC87E21" wp14:editId="7C9BA8AD">
                      <wp:simplePos x="0" y="0"/>
                      <wp:positionH relativeFrom="leftMargin">
                        <wp:posOffset>586105</wp:posOffset>
                      </wp:positionH>
                      <wp:positionV relativeFrom="paragraph">
                        <wp:posOffset>466090</wp:posOffset>
                      </wp:positionV>
                      <wp:extent cx="1701800" cy="465455"/>
                      <wp:effectExtent l="0" t="0" r="0" b="0"/>
                      <wp:wrapNone/>
                      <wp:docPr id="10" name="Subtit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800" cy="465455"/>
                              </a:xfrm>
                              <a:prstGeom prst="rect">
                                <a:avLst/>
                              </a:prstGeom>
                            </wps:spPr>
                            <wps:txbx>
                              <w:txbxContent>
                                <w:p w14:paraId="11117956" w14:textId="77777777" w:rsidR="00054C6C" w:rsidRPr="004A3678" w:rsidRDefault="00054C6C" w:rsidP="004A3678">
                                  <w:pPr>
                                    <w:pStyle w:val="NormalWeb"/>
                                    <w:spacing w:before="0" w:beforeAutospacing="0" w:after="0" w:afterAutospacing="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3678">
                                    <w:rPr>
                                      <w:rFonts w:asciiTheme="minorHAnsi" w:hAnsi="Calibri" w:cstheme="minorBidi"/>
                                      <w:bCs/>
                                      <w:color w:val="000000" w:themeColor="text1"/>
                                      <w:kern w:val="24"/>
                                      <w:sz w:val="56"/>
                                      <w:szCs w:val="1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Put on…</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6B643D07" id="Subtitle 2" o:spid="_x0000_s1029" type="#_x0000_t202" style="position:absolute;left:0;text-align:left;margin-left:46.15pt;margin-top:36.7pt;width:134pt;height:36.65pt;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cwQugEAAGQDAAAOAAAAZHJzL2Uyb0RvYy54bWysU8GO0zAQvSPxD5bvNGmV7i5R0xWwAiGt&#10;YKXCBziO3VjEHuNxm5SvZ+yUboEb4uJkMs9v3puZbO4nO7CjCmjANXy5KDlTTkJn3L7hX7+8f3XH&#10;GUbhOjGAUw0/KeT325cvNqOv1Qp6GDoVGJE4rEff8D5GXxcFyl5ZgQvwylFSQ7AiUhj2RRfESOx2&#10;KFZleVOMEDofQCpE+vowJ/k282utZPysNarIhoaTtpjPkM82ncV2I+p9EL438ixD/IMKK4yjoheq&#10;BxEFOwTzF5U1MgCCjgsJtgCtjVTZA7lZln+42fXCq+yFmoP+0ib8f7Ty0/EpMNPR7Kg9Tlia0e7Q&#10;RhMHxVapPaPHmlA7T7g4vYWJoNkq+keQ35AgxRVmvoCETu2YdLDpSUYZXaQSp0vX1RSZTGy35fKu&#10;pJSkXHWzrtbrVLd4vu0Dxg8KLEsvDQ801axAHB8xztBfkLOYuX6SFad2yv4uZlroTuSFlpa4egg/&#10;OBtpARqO3w8iKM6Gj446/HpZVWljclCtb1cUhOtM+1smDu8g71iy6+DNIYI2WVxSMdc8i6NRZnvn&#10;tUu7ch1n1PPPsf0JAAD//wMAUEsDBBQABgAIAAAAIQBIDM+u3QAAAAkBAAAPAAAAZHJzL2Rvd25y&#10;ZXYueG1sTI/BToQwEIbvJr5DMybe3OKyYRUpG2Oy0Rgv4j5Al1ZKoNOGtoA+veNJjzP/l3++qQ6r&#10;Hdmsp9A7FHC7yYBpbJ3qsRNw+jje3AELUaKSo0Mt4EsHONSXF5UslVvwXc9N7BiVYCilABOjLzkP&#10;rdFWho3zGin7dJOVkcap42qSC5XbkW+zrOBW9kgXjPT6yeh2aJIVcEzPL3b+5sm/Nu2Cxg/p9DYI&#10;cX21Pj4Ai3qNfzD86pM61OR0dglVYKOA+21OpIB9vgNGeV5ktDgTuCv2wOuK//+g/gEAAP//AwBQ&#10;SwECLQAUAAYACAAAACEAtoM4kv4AAADhAQAAEwAAAAAAAAAAAAAAAAAAAAAAW0NvbnRlbnRfVHlw&#10;ZXNdLnhtbFBLAQItABQABgAIAAAAIQA4/SH/1gAAAJQBAAALAAAAAAAAAAAAAAAAAC8BAABfcmVs&#10;cy8ucmVsc1BLAQItABQABgAIAAAAIQDmxcwQugEAAGQDAAAOAAAAAAAAAAAAAAAAAC4CAABkcnMv&#10;ZTJvRG9jLnhtbFBLAQItABQABgAIAAAAIQBIDM+u3QAAAAkBAAAPAAAAAAAAAAAAAAAAABQEAABk&#10;cnMvZG93bnJldi54bWxQSwUGAAAAAAQABADzAAAAHgUAAAAA&#10;" filled="f" stroked="f">
                      <v:path arrowok="t"/>
                      <v:textbox>
                        <w:txbxContent>
                          <w:p w:rsidR="00054C6C" w:rsidRPr="004A3678" w:rsidRDefault="00054C6C" w:rsidP="004A3678">
                            <w:pPr>
                              <w:pStyle w:val="NormalWeb"/>
                              <w:spacing w:before="0" w:beforeAutospacing="0" w:after="0" w:afterAutospacing="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3678">
                              <w:rPr>
                                <w:rFonts w:asciiTheme="minorHAnsi" w:hAnsi="Calibri" w:cstheme="minorBidi"/>
                                <w:bCs/>
                                <w:color w:val="000000" w:themeColor="text1"/>
                                <w:kern w:val="24"/>
                                <w:sz w:val="56"/>
                                <w:szCs w:val="17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Put on…</w:t>
                            </w:r>
                          </w:p>
                        </w:txbxContent>
                      </v:textbox>
                      <w10:wrap anchorx="margin"/>
                    </v:shape>
                  </w:pict>
                </mc:Fallback>
              </mc:AlternateContent>
            </w:r>
            <w:r w:rsidRPr="004A3678">
              <w:rPr>
                <w:rFonts w:ascii="Calibri" w:eastAsia="Times New Roman" w:hAnsi="Calibri" w:cs="Times New Roman"/>
                <w:b/>
                <w:color w:val="833C0B" w:themeColor="accent2" w:themeShade="80"/>
                <w:sz w:val="20"/>
                <w:lang w:val="en-US" w:eastAsia="en-CA"/>
              </w:rPr>
              <w:t>Captivity</w:t>
            </w:r>
            <w:r w:rsidRPr="004A3678">
              <w:rPr>
                <w:rFonts w:ascii="SBL Greek" w:hAnsi="SBL Greek" w:cs="SBL Greek"/>
                <w:b/>
                <w:bCs/>
                <w:lang w:val="el-GR" w:bidi="he-IL"/>
              </w:rPr>
              <w:t xml:space="preserve"> </w:t>
            </w:r>
            <w:r w:rsidRPr="004A3678">
              <w:rPr>
                <w:rFonts w:ascii="Calibri" w:eastAsia="Times New Roman" w:hAnsi="Calibri" w:cs="Times New Roman"/>
                <w:bCs/>
                <w:i/>
                <w:sz w:val="20"/>
                <w:lang w:val="el-GR" w:eastAsia="en-CA"/>
              </w:rPr>
              <w:t xml:space="preserve">αἰχμαλωτίζω </w:t>
            </w:r>
            <w:r w:rsidRPr="004A3678">
              <w:rPr>
                <w:rFonts w:ascii="Calibri" w:eastAsia="Times New Roman" w:hAnsi="Calibri" w:cs="Times New Roman"/>
                <w:i/>
                <w:sz w:val="20"/>
                <w:lang w:val="en-US" w:eastAsia="en-CA"/>
              </w:rPr>
              <w:t>aichmalotizo</w:t>
            </w:r>
            <w:r w:rsidRPr="004A3678">
              <w:rPr>
                <w:rFonts w:ascii="Calibri" w:eastAsia="Times New Roman" w:hAnsi="Calibri" w:cs="Times New Roman"/>
                <w:sz w:val="20"/>
                <w:lang w:val="en-US" w:eastAsia="en-CA"/>
              </w:rPr>
              <w:t xml:space="preserve"> </w:t>
            </w:r>
            <w:r w:rsidRPr="00226197">
              <w:rPr>
                <w:rFonts w:ascii="Calibri" w:eastAsia="Times New Roman" w:hAnsi="Calibri" w:cs="Times New Roman"/>
                <w:sz w:val="20"/>
                <w:lang w:val="en-US" w:eastAsia="en-CA"/>
              </w:rPr>
              <w:t>– to lead away captive</w:t>
            </w:r>
          </w:p>
        </w:tc>
        <w:tc>
          <w:tcPr>
            <w:tcW w:w="1641" w:type="dxa"/>
            <w:vAlign w:val="center"/>
          </w:tcPr>
          <w:p w14:paraId="2B9FC863" w14:textId="77777777" w:rsidR="004A3678" w:rsidRPr="00226197" w:rsidRDefault="004A3678" w:rsidP="004A3678">
            <w:pPr>
              <w:spacing w:after="0"/>
              <w:jc w:val="center"/>
              <w:rPr>
                <w:rFonts w:ascii="Calibri" w:eastAsia="Times New Roman" w:hAnsi="Calibri" w:cs="Times New Roman"/>
                <w:sz w:val="20"/>
                <w:lang w:val="en-US" w:eastAsia="en-CA"/>
              </w:rPr>
            </w:pPr>
            <w:r w:rsidRPr="00226197">
              <w:rPr>
                <w:rFonts w:ascii="Calibri" w:eastAsia="Times New Roman" w:hAnsi="Calibri" w:cs="Times New Roman"/>
                <w:sz w:val="20"/>
                <w:lang w:val="en-US" w:eastAsia="en-CA"/>
              </w:rPr>
              <w:t>Law of God</w:t>
            </w:r>
          </w:p>
        </w:tc>
      </w:tr>
      <w:tr w:rsidR="004A3678" w:rsidRPr="00226197" w14:paraId="66B98ED6" w14:textId="77777777" w:rsidTr="004A3678">
        <w:tc>
          <w:tcPr>
            <w:tcW w:w="1413" w:type="dxa"/>
            <w:vAlign w:val="center"/>
          </w:tcPr>
          <w:p w14:paraId="7A7C431D" w14:textId="77777777" w:rsidR="004A3678" w:rsidRPr="00226197" w:rsidRDefault="004A3678" w:rsidP="004A3678">
            <w:pPr>
              <w:spacing w:after="0"/>
              <w:jc w:val="center"/>
              <w:rPr>
                <w:rFonts w:ascii="Calibri" w:eastAsia="Times New Roman" w:hAnsi="Calibri" w:cs="Times New Roman"/>
                <w:b/>
                <w:sz w:val="20"/>
                <w:lang w:val="en-US" w:eastAsia="en-CA"/>
              </w:rPr>
            </w:pPr>
            <w:r w:rsidRPr="00226197">
              <w:rPr>
                <w:rFonts w:ascii="Calibri" w:eastAsia="Times New Roman" w:hAnsi="Calibri" w:cs="Times New Roman"/>
                <w:b/>
                <w:sz w:val="20"/>
                <w:lang w:val="en-US" w:eastAsia="en-CA"/>
              </w:rPr>
              <w:t>Rom. 7:23</w:t>
            </w:r>
          </w:p>
        </w:tc>
        <w:tc>
          <w:tcPr>
            <w:tcW w:w="1567" w:type="dxa"/>
            <w:vAlign w:val="center"/>
          </w:tcPr>
          <w:p w14:paraId="0C27B6A2" w14:textId="77777777" w:rsidR="004A3678" w:rsidRPr="00226197" w:rsidRDefault="004A3678" w:rsidP="004A3678">
            <w:pPr>
              <w:spacing w:after="0"/>
              <w:jc w:val="center"/>
              <w:rPr>
                <w:rFonts w:ascii="Calibri" w:eastAsia="Times New Roman" w:hAnsi="Calibri" w:cs="Times New Roman"/>
                <w:sz w:val="20"/>
                <w:lang w:val="en-US" w:eastAsia="en-CA"/>
              </w:rPr>
            </w:pPr>
            <w:r w:rsidRPr="00226197">
              <w:rPr>
                <w:rFonts w:ascii="Calibri" w:eastAsia="Times New Roman" w:hAnsi="Calibri" w:cs="Times New Roman"/>
                <w:sz w:val="20"/>
                <w:lang w:val="en-US" w:eastAsia="en-CA"/>
              </w:rPr>
              <w:t>Law in my members &amp; law of sin</w:t>
            </w:r>
          </w:p>
        </w:tc>
        <w:tc>
          <w:tcPr>
            <w:tcW w:w="2155" w:type="dxa"/>
            <w:vMerge/>
            <w:vAlign w:val="center"/>
          </w:tcPr>
          <w:p w14:paraId="6A962B82" w14:textId="77777777" w:rsidR="004A3678" w:rsidRPr="00226197" w:rsidRDefault="004A3678" w:rsidP="004A3678">
            <w:pPr>
              <w:spacing w:after="0"/>
              <w:jc w:val="center"/>
              <w:rPr>
                <w:rFonts w:ascii="Calibri" w:eastAsia="Times New Roman" w:hAnsi="Calibri" w:cs="Times New Roman"/>
                <w:sz w:val="20"/>
                <w:lang w:val="en-US" w:eastAsia="en-CA"/>
              </w:rPr>
            </w:pPr>
          </w:p>
        </w:tc>
        <w:tc>
          <w:tcPr>
            <w:tcW w:w="1641" w:type="dxa"/>
            <w:vAlign w:val="center"/>
          </w:tcPr>
          <w:p w14:paraId="1E0FFF15" w14:textId="77777777" w:rsidR="004A3678" w:rsidRPr="00226197" w:rsidRDefault="004A3678" w:rsidP="004A3678">
            <w:pPr>
              <w:spacing w:after="0"/>
              <w:jc w:val="center"/>
              <w:rPr>
                <w:rFonts w:ascii="Calibri" w:eastAsia="Times New Roman" w:hAnsi="Calibri" w:cs="Times New Roman"/>
                <w:sz w:val="20"/>
                <w:lang w:val="en-US" w:eastAsia="en-CA"/>
              </w:rPr>
            </w:pPr>
            <w:r w:rsidRPr="00226197">
              <w:rPr>
                <w:rFonts w:ascii="Calibri" w:eastAsia="Times New Roman" w:hAnsi="Calibri" w:cs="Times New Roman"/>
                <w:sz w:val="20"/>
                <w:lang w:val="en-US" w:eastAsia="en-CA"/>
              </w:rPr>
              <w:t>Law of my mind</w:t>
            </w:r>
          </w:p>
        </w:tc>
      </w:tr>
    </w:tbl>
    <w:p w14:paraId="77A98925" w14:textId="77777777" w:rsidR="004A3678" w:rsidRPr="004A3678" w:rsidRDefault="004A3678" w:rsidP="004A3678">
      <w:pPr>
        <w:spacing w:after="0"/>
      </w:pPr>
    </w:p>
    <w:p w14:paraId="3DFF55BD" w14:textId="77777777" w:rsidR="004A3678" w:rsidRDefault="004A3678" w:rsidP="004A3678">
      <w:pPr>
        <w:tabs>
          <w:tab w:val="left" w:pos="528"/>
        </w:tabs>
        <w:spacing w:after="0"/>
      </w:pPr>
      <w:r w:rsidRPr="005D68D0">
        <w:rPr>
          <w:b/>
        </w:rPr>
        <w:t>Eph. 6:11</w:t>
      </w:r>
      <w:r>
        <w:t xml:space="preserve"> ‘</w:t>
      </w:r>
      <w:r w:rsidRPr="004A3678">
        <w:rPr>
          <w:b/>
          <w:color w:val="833C0B" w:themeColor="accent2" w:themeShade="80"/>
        </w:rPr>
        <w:t>put on</w:t>
      </w:r>
      <w:r>
        <w:t xml:space="preserve">’ </w:t>
      </w:r>
    </w:p>
    <w:p w14:paraId="078912E6" w14:textId="77777777" w:rsidR="004A3678" w:rsidRPr="004A3678" w:rsidRDefault="004A3678" w:rsidP="004A3678">
      <w:pPr>
        <w:pStyle w:val="ListParagraph"/>
        <w:numPr>
          <w:ilvl w:val="0"/>
          <w:numId w:val="1"/>
        </w:numPr>
        <w:tabs>
          <w:tab w:val="left" w:pos="528"/>
        </w:tabs>
        <w:spacing w:after="0"/>
      </w:pPr>
      <w:r>
        <w:rPr>
          <w:noProof/>
          <w:lang w:eastAsia="en-CA"/>
        </w:rPr>
        <w:drawing>
          <wp:anchor distT="0" distB="0" distL="114300" distR="114300" simplePos="0" relativeHeight="251661312" behindDoc="0" locked="0" layoutInCell="1" allowOverlap="1" wp14:anchorId="7AA2FC3D" wp14:editId="59B3B90E">
            <wp:simplePos x="0" y="0"/>
            <wp:positionH relativeFrom="margin">
              <wp:posOffset>2133600</wp:posOffset>
            </wp:positionH>
            <wp:positionV relativeFrom="paragraph">
              <wp:posOffset>635</wp:posOffset>
            </wp:positionV>
            <wp:extent cx="2294255" cy="2280920"/>
            <wp:effectExtent l="19050" t="0" r="29845" b="0"/>
            <wp:wrapSquare wrapText="bothSides"/>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margin">
              <wp14:pctWidth>0</wp14:pctWidth>
            </wp14:sizeRelH>
            <wp14:sizeRelV relativeFrom="margin">
              <wp14:pctHeight>0</wp14:pctHeight>
            </wp14:sizeRelV>
          </wp:anchor>
        </w:drawing>
      </w:r>
      <w:r w:rsidRPr="004A3678">
        <w:rPr>
          <w:rFonts w:ascii="SBL Greek" w:hAnsi="SBL Greek" w:cs="SBL Greek"/>
          <w:b/>
          <w:bCs/>
          <w:lang w:val="el-GR" w:bidi="he-IL"/>
        </w:rPr>
        <w:t xml:space="preserve"> </w:t>
      </w:r>
      <w:r>
        <w:rPr>
          <w:rFonts w:ascii="SBL Greek" w:hAnsi="SBL Greek" w:cs="SBL Greek"/>
          <w:b/>
          <w:bCs/>
          <w:lang w:val="el-GR" w:bidi="he-IL"/>
        </w:rPr>
        <w:t xml:space="preserve">ἐνδύω </w:t>
      </w:r>
      <w:r>
        <w:rPr>
          <w:rFonts w:ascii="Arial" w:hAnsi="Arial" w:cs="Arial"/>
          <w:sz w:val="20"/>
          <w:szCs w:val="20"/>
          <w:lang w:val="en-US" w:bidi="he-IL"/>
        </w:rPr>
        <w:t>enduo</w:t>
      </w:r>
      <w:r>
        <w:rPr>
          <w:lang w:val="en-US"/>
        </w:rPr>
        <w:t xml:space="preserve"> – to sink into (clothing), put on, or clothe one’s self in </w:t>
      </w:r>
    </w:p>
    <w:p w14:paraId="30A6AFDD" w14:textId="77777777" w:rsidR="004A3678" w:rsidRPr="004A3678" w:rsidRDefault="004A3678" w:rsidP="004A3678">
      <w:pPr>
        <w:pStyle w:val="ListParagraph"/>
        <w:numPr>
          <w:ilvl w:val="0"/>
          <w:numId w:val="1"/>
        </w:numPr>
        <w:tabs>
          <w:tab w:val="left" w:pos="528"/>
        </w:tabs>
        <w:spacing w:after="0"/>
      </w:pPr>
      <w:r>
        <w:rPr>
          <w:bCs/>
          <w:lang w:val="en-US"/>
        </w:rPr>
        <w:t xml:space="preserve">2 Other Occ.’s in Ephesians: </w:t>
      </w:r>
      <w:r w:rsidRPr="004A3678">
        <w:rPr>
          <w:bCs/>
          <w:lang w:val="en-US"/>
        </w:rPr>
        <w:t>Eph. 4:24 (</w:t>
      </w:r>
      <w:r>
        <w:rPr>
          <w:bCs/>
          <w:lang w:val="en-US"/>
        </w:rPr>
        <w:t>“</w:t>
      </w:r>
      <w:r w:rsidRPr="004A3678">
        <w:rPr>
          <w:bCs/>
          <w:lang w:val="en-US"/>
        </w:rPr>
        <w:t>put on the new man</w:t>
      </w:r>
      <w:r>
        <w:rPr>
          <w:bCs/>
          <w:lang w:val="en-US"/>
        </w:rPr>
        <w:t>”</w:t>
      </w:r>
      <w:r w:rsidRPr="004A3678">
        <w:rPr>
          <w:bCs/>
          <w:lang w:val="en-US"/>
        </w:rPr>
        <w:t>; 6:14 (</w:t>
      </w:r>
      <w:r>
        <w:rPr>
          <w:bCs/>
          <w:lang w:val="en-US"/>
        </w:rPr>
        <w:t>“</w:t>
      </w:r>
      <w:r w:rsidRPr="004A3678">
        <w:rPr>
          <w:bCs/>
          <w:lang w:val="en-US"/>
        </w:rPr>
        <w:t>having on breastplate of righteousness</w:t>
      </w:r>
      <w:r>
        <w:rPr>
          <w:bCs/>
          <w:lang w:val="en-US"/>
        </w:rPr>
        <w:t>”</w:t>
      </w:r>
      <w:r w:rsidRPr="004A3678">
        <w:rPr>
          <w:bCs/>
          <w:lang w:val="en-US"/>
        </w:rPr>
        <w:t xml:space="preserve">) </w:t>
      </w:r>
    </w:p>
    <w:p w14:paraId="05B56E81" w14:textId="77777777" w:rsidR="004A3678" w:rsidRPr="004A3678" w:rsidRDefault="004A3678" w:rsidP="004A3678">
      <w:pPr>
        <w:spacing w:after="0"/>
      </w:pPr>
    </w:p>
    <w:p w14:paraId="1C5D0DB4" w14:textId="77777777" w:rsidR="004A3678" w:rsidRPr="004A3678" w:rsidRDefault="004A3678" w:rsidP="004A3678">
      <w:pPr>
        <w:spacing w:after="0"/>
      </w:pPr>
      <w:r w:rsidRPr="005D68D0">
        <w:rPr>
          <w:b/>
        </w:rPr>
        <w:t>Eph. 6:11</w:t>
      </w:r>
      <w:r>
        <w:t xml:space="preserve"> ‘</w:t>
      </w:r>
      <w:r w:rsidRPr="004A3678">
        <w:rPr>
          <w:b/>
          <w:color w:val="833C0B" w:themeColor="accent2" w:themeShade="80"/>
        </w:rPr>
        <w:t>wiles</w:t>
      </w:r>
      <w:r>
        <w:t>’</w:t>
      </w:r>
    </w:p>
    <w:p w14:paraId="38E366C4" w14:textId="77777777" w:rsidR="004A3678" w:rsidRPr="00657D68" w:rsidRDefault="004A3678" w:rsidP="004A3678">
      <w:pPr>
        <w:pStyle w:val="ListParagraph"/>
        <w:numPr>
          <w:ilvl w:val="0"/>
          <w:numId w:val="2"/>
        </w:numPr>
        <w:spacing w:after="0"/>
        <w:rPr>
          <w:sz w:val="24"/>
        </w:rPr>
      </w:pPr>
      <w:r>
        <w:rPr>
          <w:rFonts w:ascii="SBL Greek" w:hAnsi="SBL Greek" w:cs="SBL Greek"/>
          <w:b/>
          <w:bCs/>
          <w:lang w:val="el-GR" w:bidi="he-IL"/>
        </w:rPr>
        <w:t xml:space="preserve">μεθοδεία </w:t>
      </w:r>
      <w:r>
        <w:rPr>
          <w:rFonts w:ascii="Arial" w:hAnsi="Arial" w:cs="Arial"/>
          <w:sz w:val="20"/>
          <w:szCs w:val="20"/>
          <w:lang w:val="en-US" w:bidi="he-IL"/>
        </w:rPr>
        <w:t>methodeia</w:t>
      </w:r>
      <w:r w:rsidRPr="004A3678">
        <w:rPr>
          <w:rFonts w:ascii="Calibri" w:eastAsia="Times New Roman" w:hAnsi="Calibri" w:cs="Times New Roman"/>
          <w:sz w:val="20"/>
          <w:lang w:val="en-US" w:eastAsia="en-CA"/>
        </w:rPr>
        <w:t xml:space="preserve"> - </w:t>
      </w:r>
      <w:r w:rsidRPr="00657D68">
        <w:rPr>
          <w:rFonts w:ascii="Calibri" w:eastAsia="Times New Roman" w:hAnsi="Calibri" w:cs="Times New Roman"/>
          <w:lang w:val="en-US" w:eastAsia="en-CA"/>
        </w:rPr>
        <w:t>cunning arts, deceit, craft, trickery</w:t>
      </w:r>
    </w:p>
    <w:p w14:paraId="06EA45C6" w14:textId="77777777" w:rsidR="004A3678" w:rsidRPr="004A3678" w:rsidRDefault="004A3678" w:rsidP="004A3678">
      <w:pPr>
        <w:pStyle w:val="ListParagraph"/>
        <w:numPr>
          <w:ilvl w:val="0"/>
          <w:numId w:val="2"/>
        </w:numPr>
        <w:spacing w:after="0"/>
      </w:pPr>
      <w:r w:rsidRPr="00657D68">
        <w:rPr>
          <w:rFonts w:ascii="Calibri" w:eastAsia="Times New Roman" w:hAnsi="Calibri" w:cs="Times New Roman"/>
          <w:bCs/>
          <w:lang w:val="en-US" w:eastAsia="en-CA"/>
        </w:rPr>
        <w:t xml:space="preserve">Only other Occurrence is found in Eph. 4:14 ‘they that lie in wait’ </w:t>
      </w:r>
    </w:p>
    <w:p w14:paraId="648364DD" w14:textId="77777777" w:rsidR="004A3678" w:rsidRPr="00657D68" w:rsidRDefault="004A3678" w:rsidP="00657D68">
      <w:pPr>
        <w:pStyle w:val="ListParagraph"/>
        <w:numPr>
          <w:ilvl w:val="1"/>
          <w:numId w:val="1"/>
        </w:numPr>
        <w:tabs>
          <w:tab w:val="left" w:pos="528"/>
        </w:tabs>
        <w:spacing w:after="0"/>
        <w:rPr>
          <w:bCs/>
          <w:lang w:val="en-US"/>
        </w:rPr>
      </w:pPr>
      <w:r w:rsidRPr="00657D68">
        <w:rPr>
          <w:bCs/>
          <w:lang w:val="en-US"/>
        </w:rPr>
        <w:t>Associated with sleight of men (cheating dice players); cunning craftiness, and deception</w:t>
      </w:r>
    </w:p>
    <w:p w14:paraId="1FC16B5F" w14:textId="77777777" w:rsidR="004A3678" w:rsidRDefault="004A3678" w:rsidP="004A3678">
      <w:pPr>
        <w:spacing w:after="0"/>
      </w:pPr>
    </w:p>
    <w:p w14:paraId="5A40E35E" w14:textId="77777777" w:rsidR="004A3678" w:rsidRDefault="004A3678" w:rsidP="004A3678">
      <w:pPr>
        <w:spacing w:after="0"/>
      </w:pPr>
      <w:r w:rsidRPr="005D68D0">
        <w:rPr>
          <w:b/>
        </w:rPr>
        <w:t>Eph. 6:11</w:t>
      </w:r>
      <w:r>
        <w:t xml:space="preserve"> ‘</w:t>
      </w:r>
      <w:r w:rsidRPr="00657D68">
        <w:rPr>
          <w:b/>
          <w:color w:val="833C0B" w:themeColor="accent2" w:themeShade="80"/>
        </w:rPr>
        <w:t>devil’</w:t>
      </w:r>
      <w:r>
        <w:t xml:space="preserve"> </w:t>
      </w:r>
    </w:p>
    <w:p w14:paraId="065F6E69" w14:textId="77777777" w:rsidR="004A3678" w:rsidRPr="004A3678" w:rsidRDefault="004A3678" w:rsidP="004A3678">
      <w:pPr>
        <w:pStyle w:val="ListParagraph"/>
        <w:numPr>
          <w:ilvl w:val="0"/>
          <w:numId w:val="4"/>
        </w:numPr>
        <w:spacing w:after="0"/>
      </w:pPr>
      <w:r>
        <w:rPr>
          <w:rFonts w:ascii="SBL Greek" w:hAnsi="SBL Greek" w:cs="SBL Greek"/>
          <w:b/>
          <w:bCs/>
          <w:lang w:val="el-GR" w:bidi="he-IL"/>
        </w:rPr>
        <w:t xml:space="preserve">διάβολος </w:t>
      </w:r>
      <w:r>
        <w:rPr>
          <w:rFonts w:ascii="Arial" w:hAnsi="Arial" w:cs="Arial"/>
          <w:sz w:val="20"/>
          <w:szCs w:val="20"/>
          <w:lang w:val="en-US" w:bidi="he-IL"/>
        </w:rPr>
        <w:t>diabolos</w:t>
      </w:r>
      <w:r>
        <w:t xml:space="preserve"> - </w:t>
      </w:r>
      <w:r w:rsidRPr="004A3678">
        <w:t xml:space="preserve"> prone to slander, slanderous, accusing falsely</w:t>
      </w:r>
    </w:p>
    <w:p w14:paraId="161B5CC8" w14:textId="77777777" w:rsidR="005D68D0" w:rsidRDefault="005D68D0" w:rsidP="004A3678">
      <w:pPr>
        <w:spacing w:after="0"/>
        <w:rPr>
          <w:b/>
        </w:rPr>
      </w:pPr>
    </w:p>
    <w:p w14:paraId="32C325B2" w14:textId="77777777" w:rsidR="005D68D0" w:rsidRDefault="005D68D0" w:rsidP="004A3678">
      <w:pPr>
        <w:spacing w:after="0"/>
      </w:pPr>
      <w:r>
        <w:rPr>
          <w:b/>
        </w:rPr>
        <w:lastRenderedPageBreak/>
        <w:t xml:space="preserve">Eph. 6:12 </w:t>
      </w:r>
      <w:r>
        <w:t>‘</w:t>
      </w:r>
      <w:r w:rsidRPr="005D68D0">
        <w:rPr>
          <w:b/>
          <w:color w:val="833C0B" w:themeColor="accent2" w:themeShade="80"/>
        </w:rPr>
        <w:t>wrestle</w:t>
      </w:r>
      <w:r>
        <w:t xml:space="preserve">’ </w:t>
      </w:r>
    </w:p>
    <w:p w14:paraId="0389EA9F" w14:textId="77777777" w:rsidR="005D68D0" w:rsidRPr="005D68D0" w:rsidRDefault="005D68D0" w:rsidP="005D68D0">
      <w:pPr>
        <w:pStyle w:val="ListParagraph"/>
        <w:numPr>
          <w:ilvl w:val="0"/>
          <w:numId w:val="4"/>
        </w:numPr>
        <w:spacing w:after="0"/>
      </w:pPr>
      <w:r>
        <w:rPr>
          <w:rFonts w:ascii="SBL Greek" w:hAnsi="SBL Greek" w:cs="SBL Greek"/>
          <w:b/>
          <w:bCs/>
          <w:lang w:val="el-GR" w:bidi="he-IL"/>
        </w:rPr>
        <w:t xml:space="preserve">πάλη </w:t>
      </w:r>
      <w:r>
        <w:rPr>
          <w:rFonts w:ascii="Arial" w:hAnsi="Arial" w:cs="Arial"/>
          <w:sz w:val="20"/>
          <w:szCs w:val="20"/>
          <w:lang w:val="en-US" w:bidi="he-IL"/>
        </w:rPr>
        <w:t xml:space="preserve">pale - </w:t>
      </w:r>
      <w:r w:rsidRPr="005D68D0">
        <w:rPr>
          <w:rFonts w:ascii="Calibri" w:eastAsia="Times New Roman" w:hAnsi="Calibri" w:cs="Times New Roman"/>
          <w:sz w:val="20"/>
          <w:lang w:val="en-US" w:eastAsia="en-CA"/>
        </w:rPr>
        <w:t>a contest between two in which each endeavours to throw the other, and which is decided when the victor is able to hold his opponent down with his hand upon his neck</w:t>
      </w:r>
    </w:p>
    <w:p w14:paraId="5CFA77C7" w14:textId="77777777" w:rsidR="00EC5B25" w:rsidRDefault="00657D68" w:rsidP="004A3678">
      <w:pPr>
        <w:spacing w:after="0"/>
      </w:pPr>
      <w:r w:rsidRPr="005D68D0">
        <w:rPr>
          <w:b/>
          <w:noProof/>
          <w:lang w:eastAsia="en-CA"/>
        </w:rPr>
        <w:drawing>
          <wp:anchor distT="0" distB="0" distL="114300" distR="114300" simplePos="0" relativeHeight="251664384" behindDoc="1" locked="0" layoutInCell="1" allowOverlap="1" wp14:anchorId="5ECF2287" wp14:editId="4B6C8A15">
            <wp:simplePos x="0" y="0"/>
            <wp:positionH relativeFrom="margin">
              <wp:align>right</wp:align>
            </wp:positionH>
            <wp:positionV relativeFrom="paragraph">
              <wp:posOffset>38100</wp:posOffset>
            </wp:positionV>
            <wp:extent cx="1710055" cy="2833370"/>
            <wp:effectExtent l="0" t="38100" r="0" b="24130"/>
            <wp:wrapTight wrapText="bothSides">
              <wp:wrapPolygon edited="0">
                <wp:start x="3128" y="-290"/>
                <wp:lineTo x="2647" y="-145"/>
                <wp:lineTo x="2406" y="4502"/>
                <wp:lineTo x="4331" y="6826"/>
                <wp:lineTo x="4331" y="18589"/>
                <wp:lineTo x="5775" y="20767"/>
                <wp:lineTo x="6016" y="21639"/>
                <wp:lineTo x="18528" y="21639"/>
                <wp:lineTo x="19250" y="16701"/>
                <wp:lineTo x="16122" y="16120"/>
                <wp:lineTo x="19250" y="15539"/>
                <wp:lineTo x="18769" y="-145"/>
                <wp:lineTo x="18287" y="-290"/>
                <wp:lineTo x="3128" y="-290"/>
              </wp:wrapPolygon>
            </wp:wrapTight>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margin">
              <wp14:pctWidth>0</wp14:pctWidth>
            </wp14:sizeRelH>
            <wp14:sizeRelV relativeFrom="margin">
              <wp14:pctHeight>0</wp14:pctHeight>
            </wp14:sizeRelV>
          </wp:anchor>
        </w:drawing>
      </w:r>
      <w:r w:rsidR="005D68D0" w:rsidRPr="005D68D0">
        <w:rPr>
          <w:b/>
        </w:rPr>
        <w:t>Eph. 6:11,12</w:t>
      </w:r>
      <w:r w:rsidR="005D68D0">
        <w:t xml:space="preserve"> ‘wiles of the devil’ is comparable with ‘principalities,’ ‘powers,’ ‘rulers of the darkness of this world,’ &amp; ‘spiritual wickedness’; thus these are the places where sin is manifested. </w:t>
      </w:r>
    </w:p>
    <w:p w14:paraId="0FD1F8F8" w14:textId="77777777" w:rsidR="005D68D0" w:rsidRPr="005D68D0" w:rsidRDefault="00857DFE" w:rsidP="005D68D0">
      <w:pPr>
        <w:pStyle w:val="ListParagraph"/>
        <w:numPr>
          <w:ilvl w:val="0"/>
          <w:numId w:val="4"/>
        </w:numPr>
        <w:spacing w:after="0"/>
      </w:pPr>
      <w:r>
        <w:t>In the G</w:t>
      </w:r>
      <w:r w:rsidR="005D68D0" w:rsidRPr="005D68D0">
        <w:t xml:space="preserve">arden of </w:t>
      </w:r>
      <w:r>
        <w:t>G</w:t>
      </w:r>
      <w:r w:rsidRPr="005D68D0">
        <w:t>ethsemane</w:t>
      </w:r>
      <w:r w:rsidR="005D68D0" w:rsidRPr="005D68D0">
        <w:t xml:space="preserve"> Jesus said to the chief priests, captains of the temple and the elders, “this is your hour, and the </w:t>
      </w:r>
      <w:r w:rsidR="005D68D0" w:rsidRPr="005D68D0">
        <w:rPr>
          <w:u w:val="single"/>
        </w:rPr>
        <w:t>power of darkness</w:t>
      </w:r>
      <w:r w:rsidR="005D68D0" w:rsidRPr="005D68D0">
        <w:t>” Luke 22:52,53</w:t>
      </w:r>
    </w:p>
    <w:p w14:paraId="0548F63F" w14:textId="77777777" w:rsidR="005D68D0" w:rsidRPr="005D68D0" w:rsidRDefault="005D68D0" w:rsidP="005D68D0">
      <w:pPr>
        <w:pStyle w:val="ListParagraph"/>
        <w:numPr>
          <w:ilvl w:val="1"/>
          <w:numId w:val="4"/>
        </w:numPr>
        <w:spacing w:after="0"/>
      </w:pPr>
      <w:r w:rsidRPr="005D68D0">
        <w:t>Sin temporarily triumphed (cp. Gen. 3:15)</w:t>
      </w:r>
    </w:p>
    <w:p w14:paraId="5B1B928C" w14:textId="77777777" w:rsidR="005D68D0" w:rsidRPr="005D68D0" w:rsidRDefault="005D68D0" w:rsidP="005D68D0">
      <w:pPr>
        <w:pStyle w:val="ListParagraph"/>
        <w:numPr>
          <w:ilvl w:val="0"/>
          <w:numId w:val="4"/>
        </w:numPr>
        <w:spacing w:after="0"/>
      </w:pPr>
      <w:r w:rsidRPr="005D68D0">
        <w:t xml:space="preserve">Col 1:13 Who hath delivered us from the </w:t>
      </w:r>
      <w:r w:rsidRPr="005D68D0">
        <w:rPr>
          <w:u w:val="single"/>
        </w:rPr>
        <w:t>power of darkness</w:t>
      </w:r>
      <w:r w:rsidRPr="005D68D0">
        <w:t xml:space="preserve">, and hath translated us into the kingdom of his dear Son: 14 In whom we have redemption through his blood, even the forgiveness of sins: </w:t>
      </w:r>
    </w:p>
    <w:p w14:paraId="4BD1DF86" w14:textId="77777777" w:rsidR="005D68D0" w:rsidRDefault="005D68D0" w:rsidP="005D68D0">
      <w:pPr>
        <w:pStyle w:val="ListParagraph"/>
        <w:numPr>
          <w:ilvl w:val="1"/>
          <w:numId w:val="4"/>
        </w:numPr>
        <w:spacing w:after="0"/>
      </w:pPr>
      <w:r w:rsidRPr="005D68D0">
        <w:t>Sin was eternally triumphed over (cp. Gen. 3:15)</w:t>
      </w:r>
    </w:p>
    <w:p w14:paraId="4D78E947" w14:textId="77777777" w:rsidR="005D68D0" w:rsidRPr="005D68D0" w:rsidRDefault="005D68D0" w:rsidP="005D68D0">
      <w:pPr>
        <w:pBdr>
          <w:top w:val="single" w:sz="4" w:space="1" w:color="auto"/>
          <w:left w:val="single" w:sz="4" w:space="4" w:color="auto"/>
          <w:bottom w:val="single" w:sz="4" w:space="1" w:color="auto"/>
          <w:right w:val="single" w:sz="4" w:space="4" w:color="auto"/>
        </w:pBdr>
        <w:spacing w:after="0"/>
        <w:rPr>
          <w:rFonts w:ascii="Calibri" w:eastAsia="Times New Roman" w:hAnsi="Calibri" w:cs="Times New Roman"/>
          <w:i/>
          <w:sz w:val="18"/>
          <w:lang w:val="en-US" w:eastAsia="en-CA"/>
        </w:rPr>
      </w:pPr>
      <w:r w:rsidRPr="005D68D0">
        <w:rPr>
          <w:rFonts w:ascii="Calibri" w:eastAsia="Times New Roman" w:hAnsi="Calibri" w:cs="Times New Roman"/>
          <w:i/>
          <w:sz w:val="18"/>
          <w:lang w:val="en-US" w:eastAsia="en-CA"/>
        </w:rPr>
        <w:t xml:space="preserve"> “Sin in its sovereign manifestations among the nations executes its will and pleasure through the civil and ecclesiastical authorities of a state. What, then is decreed by emperors, kings, popes and subordinate rulers, are the mandates of the Prince of the World who works in them all to gratify their own lusts, oppress the people, and make war against the saints with all the energy they possess. Taken collectively from the chief magistrate to the lowest, they are styled principalities and powers; the world rulers of the darkness of this age; who are the spiritual of wickedness in the high places of the kingdoms… </w:t>
      </w:r>
      <w:r w:rsidRPr="005D68D0">
        <w:rPr>
          <w:rFonts w:ascii="Calibri" w:eastAsia="Times New Roman" w:hAnsi="Calibri" w:cs="Times New Roman"/>
          <w:i/>
          <w:sz w:val="18"/>
          <w:highlight w:val="yellow"/>
          <w:lang w:val="en-US" w:eastAsia="en-CA"/>
        </w:rPr>
        <w:t>Iniquity has only changed its form and mode of attack against the truth.</w:t>
      </w:r>
      <w:r w:rsidRPr="005D68D0">
        <w:rPr>
          <w:rFonts w:ascii="Calibri" w:eastAsia="Times New Roman" w:hAnsi="Calibri" w:cs="Times New Roman"/>
          <w:i/>
          <w:sz w:val="18"/>
          <w:lang w:val="en-US" w:eastAsia="en-CA"/>
        </w:rPr>
        <w:t xml:space="preserve"> </w:t>
      </w:r>
    </w:p>
    <w:p w14:paraId="329A1B37" w14:textId="77777777" w:rsidR="005D68D0" w:rsidRPr="005D68D0" w:rsidRDefault="005D68D0" w:rsidP="005D68D0">
      <w:pPr>
        <w:pBdr>
          <w:top w:val="single" w:sz="4" w:space="1" w:color="auto"/>
          <w:left w:val="single" w:sz="4" w:space="4" w:color="auto"/>
          <w:bottom w:val="single" w:sz="4" w:space="1" w:color="auto"/>
          <w:right w:val="single" w:sz="4" w:space="4" w:color="auto"/>
        </w:pBdr>
        <w:spacing w:after="0"/>
        <w:rPr>
          <w:rFonts w:ascii="Calibri" w:eastAsia="Times New Roman" w:hAnsi="Calibri" w:cs="Times New Roman"/>
          <w:i/>
          <w:sz w:val="18"/>
          <w:lang w:val="en-US" w:eastAsia="en-CA"/>
        </w:rPr>
      </w:pPr>
      <w:r w:rsidRPr="005D68D0">
        <w:rPr>
          <w:rFonts w:ascii="Calibri" w:eastAsia="Times New Roman" w:hAnsi="Calibri" w:cs="Times New Roman"/>
          <w:i/>
          <w:sz w:val="18"/>
          <w:lang w:val="en-US" w:eastAsia="en-CA"/>
        </w:rPr>
        <w:t>They imprisoned the disciples of Christ; threatened them with death; tempted them with rewards; and when they could not shake their fidelity to the truth, tormented them with the cruelest tortures they could invent. The apostle styles these the artifices or wiles of the accuser; against which he exhorts believers to stand firm, being panoplied with the whole armour of God”</w:t>
      </w:r>
    </w:p>
    <w:p w14:paraId="5D12DF53" w14:textId="77777777" w:rsidR="005D68D0" w:rsidRPr="005D68D0" w:rsidRDefault="005D68D0" w:rsidP="005D68D0">
      <w:pPr>
        <w:pBdr>
          <w:top w:val="single" w:sz="4" w:space="1" w:color="auto"/>
          <w:left w:val="single" w:sz="4" w:space="4" w:color="auto"/>
          <w:bottom w:val="single" w:sz="4" w:space="1" w:color="auto"/>
          <w:right w:val="single" w:sz="4" w:space="4" w:color="auto"/>
        </w:pBdr>
        <w:spacing w:after="0"/>
        <w:jc w:val="right"/>
        <w:rPr>
          <w:rFonts w:ascii="Calibri" w:eastAsia="Times New Roman" w:hAnsi="Calibri" w:cs="Times New Roman"/>
          <w:b/>
          <w:sz w:val="16"/>
          <w:lang w:val="en-US" w:eastAsia="en-CA"/>
        </w:rPr>
      </w:pPr>
      <w:r>
        <w:rPr>
          <w:rFonts w:ascii="Calibri" w:eastAsia="Times New Roman" w:hAnsi="Calibri" w:cs="Times New Roman"/>
          <w:b/>
          <w:sz w:val="16"/>
          <w:lang w:val="en-US" w:eastAsia="en-CA"/>
        </w:rPr>
        <w:t xml:space="preserve">- </w:t>
      </w:r>
      <w:r w:rsidRPr="005D68D0">
        <w:rPr>
          <w:rFonts w:ascii="Calibri" w:eastAsia="Times New Roman" w:hAnsi="Calibri" w:cs="Times New Roman"/>
          <w:b/>
          <w:sz w:val="16"/>
          <w:lang w:val="en-US" w:eastAsia="en-CA"/>
        </w:rPr>
        <w:t xml:space="preserve">Elpis Israel pg. 97,98 </w:t>
      </w:r>
    </w:p>
    <w:p w14:paraId="380E64E5" w14:textId="77777777" w:rsidR="005D68D0" w:rsidRDefault="005D68D0" w:rsidP="005D68D0"/>
    <w:p w14:paraId="1B4174B1" w14:textId="77777777" w:rsidR="005D68D0" w:rsidRPr="005D68D0" w:rsidRDefault="005D68D0" w:rsidP="005D68D0">
      <w:pPr>
        <w:rPr>
          <w:b/>
        </w:rPr>
      </w:pPr>
      <w:r>
        <w:rPr>
          <w:noProof/>
          <w:lang w:eastAsia="en-CA"/>
        </w:rPr>
        <w:lastRenderedPageBreak/>
        <w:drawing>
          <wp:anchor distT="0" distB="0" distL="114300" distR="114300" simplePos="0" relativeHeight="251665408" behindDoc="0" locked="0" layoutInCell="1" allowOverlap="1" wp14:anchorId="1DFA16D5" wp14:editId="1E4A9CA2">
            <wp:simplePos x="0" y="0"/>
            <wp:positionH relativeFrom="margin">
              <wp:align>right</wp:align>
            </wp:positionH>
            <wp:positionV relativeFrom="paragraph">
              <wp:posOffset>427355</wp:posOffset>
            </wp:positionV>
            <wp:extent cx="4196080" cy="2199005"/>
            <wp:effectExtent l="57150" t="57150" r="52070" b="48895"/>
            <wp:wrapSquare wrapText="bothSides"/>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r>
        <w:rPr>
          <w:b/>
        </w:rPr>
        <w:t>Examples of where and how</w:t>
      </w:r>
      <w:r w:rsidRPr="005D68D0">
        <w:rPr>
          <w:b/>
        </w:rPr>
        <w:t xml:space="preserve"> sin manifest</w:t>
      </w:r>
      <w:r>
        <w:rPr>
          <w:b/>
        </w:rPr>
        <w:t>s</w:t>
      </w:r>
      <w:r w:rsidR="00305212">
        <w:rPr>
          <w:b/>
        </w:rPr>
        <w:t xml:space="preserve"> itself today:</w:t>
      </w:r>
      <w:r w:rsidRPr="005D68D0">
        <w:rPr>
          <w:b/>
        </w:rPr>
        <w:t xml:space="preserve"> </w:t>
      </w:r>
    </w:p>
    <w:p w14:paraId="3926796D" w14:textId="77777777" w:rsidR="005D68D0" w:rsidRDefault="005D68D0" w:rsidP="005D68D0">
      <w:pPr>
        <w:spacing w:after="0"/>
      </w:pPr>
    </w:p>
    <w:p w14:paraId="140D1D3F" w14:textId="77777777" w:rsidR="005D68D0" w:rsidRDefault="005D68D0" w:rsidP="005D68D0">
      <w:pPr>
        <w:spacing w:after="0"/>
      </w:pPr>
      <w:r w:rsidRPr="00372087">
        <w:rPr>
          <w:b/>
        </w:rPr>
        <w:t>Eph. 6:13</w:t>
      </w:r>
      <w:r>
        <w:t xml:space="preserve"> ‘</w:t>
      </w:r>
      <w:r w:rsidRPr="00857DFE">
        <w:rPr>
          <w:b/>
          <w:color w:val="833C0B" w:themeColor="accent2" w:themeShade="80"/>
        </w:rPr>
        <w:t>whole armour’</w:t>
      </w:r>
    </w:p>
    <w:p w14:paraId="5627BAC6" w14:textId="77777777" w:rsidR="00372087" w:rsidRDefault="00372087" w:rsidP="00372087">
      <w:pPr>
        <w:pStyle w:val="ListParagraph"/>
        <w:numPr>
          <w:ilvl w:val="0"/>
          <w:numId w:val="7"/>
        </w:numPr>
        <w:spacing w:after="0"/>
      </w:pPr>
      <w:r>
        <w:rPr>
          <w:rFonts w:ascii="SBL Greek" w:hAnsi="SBL Greek" w:cs="SBL Greek"/>
          <w:b/>
          <w:bCs/>
          <w:lang w:val="el-GR" w:bidi="he-IL"/>
        </w:rPr>
        <w:t xml:space="preserve">πανοπλία </w:t>
      </w:r>
      <w:r>
        <w:rPr>
          <w:rFonts w:ascii="Arial" w:hAnsi="Arial" w:cs="Arial"/>
          <w:sz w:val="20"/>
          <w:szCs w:val="20"/>
          <w:lang w:val="en-US" w:bidi="he-IL"/>
        </w:rPr>
        <w:t xml:space="preserve">panoplia - </w:t>
      </w:r>
      <w:r w:rsidRPr="00372087">
        <w:t>full armour, complete armour</w:t>
      </w:r>
    </w:p>
    <w:p w14:paraId="4D35234F" w14:textId="77777777" w:rsidR="005D68D0" w:rsidRDefault="005D68D0" w:rsidP="005D68D0">
      <w:pPr>
        <w:pStyle w:val="ListParagraph"/>
        <w:numPr>
          <w:ilvl w:val="0"/>
          <w:numId w:val="6"/>
        </w:numPr>
        <w:spacing w:after="0"/>
      </w:pPr>
      <w:r w:rsidRPr="00372087">
        <w:rPr>
          <w:b/>
        </w:rPr>
        <w:t>Cp. v.11</w:t>
      </w:r>
      <w:r>
        <w:t xml:space="preserve"> ‘whole armour’ </w:t>
      </w:r>
      <w:r>
        <w:sym w:font="Wingdings" w:char="F0E0"/>
      </w:r>
      <w:r w:rsidR="00372087">
        <w:t xml:space="preserve"> God has given us the weaponry needed to win the war against sin. It must all be used in order</w:t>
      </w:r>
      <w:r>
        <w:t xml:space="preserve"> to carry out our daily battles</w:t>
      </w:r>
      <w:r w:rsidR="00372087">
        <w:t>.</w:t>
      </w:r>
      <w:r>
        <w:t xml:space="preserve"> </w:t>
      </w:r>
    </w:p>
    <w:p w14:paraId="0A985E53" w14:textId="77777777" w:rsidR="00372087" w:rsidRDefault="00372087" w:rsidP="00372087">
      <w:pPr>
        <w:spacing w:after="0"/>
      </w:pPr>
      <w:r w:rsidRPr="00372087">
        <w:rPr>
          <w:b/>
        </w:rPr>
        <w:t>Eph. 6:13</w:t>
      </w:r>
      <w:r>
        <w:t xml:space="preserve"> ‘evil day’ </w:t>
      </w:r>
    </w:p>
    <w:p w14:paraId="12675AB7" w14:textId="77777777" w:rsidR="00372087" w:rsidRDefault="00372087" w:rsidP="00372087">
      <w:pPr>
        <w:pStyle w:val="ListParagraph"/>
        <w:numPr>
          <w:ilvl w:val="0"/>
          <w:numId w:val="6"/>
        </w:numPr>
        <w:spacing w:after="0"/>
      </w:pPr>
      <w:r w:rsidRPr="00372087">
        <w:t>An allusion back to</w:t>
      </w:r>
      <w:r>
        <w:rPr>
          <w:b/>
        </w:rPr>
        <w:t xml:space="preserve"> </w:t>
      </w:r>
      <w:r w:rsidRPr="00372087">
        <w:rPr>
          <w:b/>
        </w:rPr>
        <w:t>Eph. 5:15</w:t>
      </w:r>
      <w:r>
        <w:t xml:space="preserve"> “See then that ye walk circumspectly, not as fools, but as wise, redeeming the time, because the </w:t>
      </w:r>
      <w:r w:rsidRPr="00372087">
        <w:rPr>
          <w:u w:val="single"/>
        </w:rPr>
        <w:t>days are evil</w:t>
      </w:r>
      <w:r>
        <w:t>”</w:t>
      </w:r>
    </w:p>
    <w:p w14:paraId="220FD9AD" w14:textId="77777777" w:rsidR="00372087" w:rsidRDefault="00372087" w:rsidP="00372087">
      <w:pPr>
        <w:pStyle w:val="ListParagraph"/>
        <w:numPr>
          <w:ilvl w:val="0"/>
          <w:numId w:val="6"/>
        </w:numPr>
        <w:spacing w:after="0"/>
      </w:pPr>
      <w:r>
        <w:t xml:space="preserve">Jeremiah prays for vindication - </w:t>
      </w:r>
      <w:r w:rsidRPr="00372087">
        <w:rPr>
          <w:b/>
        </w:rPr>
        <w:t>Jer. 17:17</w:t>
      </w:r>
      <w:r>
        <w:t xml:space="preserve"> “thou art my hope in the </w:t>
      </w:r>
      <w:r w:rsidRPr="00372087">
        <w:rPr>
          <w:u w:val="single"/>
        </w:rPr>
        <w:t>day of evil</w:t>
      </w:r>
      <w:r>
        <w:t>”</w:t>
      </w:r>
    </w:p>
    <w:p w14:paraId="551E885B" w14:textId="77777777" w:rsidR="00715316" w:rsidRPr="00715316" w:rsidRDefault="00715316" w:rsidP="00715316">
      <w:pPr>
        <w:spacing w:after="0"/>
        <w:jc w:val="center"/>
        <w:rPr>
          <w:b/>
          <w:sz w:val="40"/>
        </w:rPr>
      </w:pPr>
      <w:r w:rsidRPr="00715316">
        <w:rPr>
          <w:b/>
          <w:sz w:val="40"/>
        </w:rPr>
        <w:t>Armour of God</w:t>
      </w:r>
    </w:p>
    <w:p w14:paraId="0F61E1FB" w14:textId="77777777" w:rsidR="00372087" w:rsidRDefault="00372087" w:rsidP="00715316">
      <w:pPr>
        <w:spacing w:after="0"/>
      </w:pPr>
      <w:r>
        <w:t xml:space="preserve">Paul does not leave the reader by stating, ‘here is a bunch of armour; wear this!’ He had methodically and effectively dealt with each of the aspects of the armour and how they are used to overcome and triumph over sin throughout the rest of his epistle. </w:t>
      </w:r>
      <w:r w:rsidR="00715316">
        <w:t xml:space="preserve">For example; Paul speaks of the ‘sword of the spirit’. This had already been addressed as </w:t>
      </w:r>
      <w:r w:rsidR="00715316" w:rsidRPr="00715316">
        <w:rPr>
          <w:b/>
        </w:rPr>
        <w:t>1:17</w:t>
      </w:r>
      <w:r w:rsidR="00715316">
        <w:t xml:space="preserve"> speaks of the ‘spirit of wisdom’ (aspect of God’s armour) standing in contrast to </w:t>
      </w:r>
      <w:r w:rsidR="00715316" w:rsidRPr="00715316">
        <w:rPr>
          <w:b/>
        </w:rPr>
        <w:t>2:2</w:t>
      </w:r>
      <w:r w:rsidR="00715316">
        <w:t xml:space="preserve"> ‘spirit of disobedience’ (aspect of sin). The spirit of wisdom overcomes the spirt of disobedience. Details in</w:t>
      </w:r>
      <w:r w:rsidR="004C2393">
        <w:t xml:space="preserve"> chart below: </w:t>
      </w:r>
    </w:p>
    <w:tbl>
      <w:tblPr>
        <w:tblStyle w:val="TableGrid"/>
        <w:tblW w:w="0" w:type="auto"/>
        <w:tblLayout w:type="fixed"/>
        <w:tblLook w:val="04A0" w:firstRow="1" w:lastRow="0" w:firstColumn="1" w:lastColumn="0" w:noHBand="0" w:noVBand="1"/>
      </w:tblPr>
      <w:tblGrid>
        <w:gridCol w:w="1555"/>
        <w:gridCol w:w="3818"/>
        <w:gridCol w:w="1403"/>
      </w:tblGrid>
      <w:tr w:rsidR="00715316" w14:paraId="71D59495" w14:textId="77777777" w:rsidTr="00715316">
        <w:tc>
          <w:tcPr>
            <w:tcW w:w="1555" w:type="dxa"/>
          </w:tcPr>
          <w:p w14:paraId="39270245" w14:textId="77777777" w:rsidR="00715316" w:rsidRPr="00715316" w:rsidRDefault="00715316" w:rsidP="00715316">
            <w:pPr>
              <w:spacing w:after="0"/>
              <w:rPr>
                <w:rFonts w:ascii="Calibri" w:eastAsia="Times New Roman" w:hAnsi="Calibri" w:cs="Times New Roman"/>
                <w:b/>
                <w:lang w:val="en-US" w:eastAsia="en-CA"/>
              </w:rPr>
            </w:pPr>
            <w:r>
              <w:rPr>
                <w:rFonts w:ascii="Calibri" w:eastAsia="Times New Roman" w:hAnsi="Calibri" w:cs="Times New Roman"/>
                <w:b/>
                <w:lang w:val="en-US" w:eastAsia="en-CA"/>
              </w:rPr>
              <w:lastRenderedPageBreak/>
              <w:t>Aspect of God’s Armour Addressed in Ephesians</w:t>
            </w:r>
          </w:p>
        </w:tc>
        <w:tc>
          <w:tcPr>
            <w:tcW w:w="3818" w:type="dxa"/>
          </w:tcPr>
          <w:p w14:paraId="288EF1BA" w14:textId="77777777" w:rsidR="00715316" w:rsidRDefault="00715316" w:rsidP="00715316">
            <w:pPr>
              <w:spacing w:after="0"/>
              <w:jc w:val="center"/>
              <w:rPr>
                <w:rFonts w:ascii="Calibri" w:eastAsia="Times New Roman" w:hAnsi="Calibri" w:cs="Times New Roman"/>
                <w:b/>
                <w:lang w:val="en-US" w:eastAsia="en-CA"/>
              </w:rPr>
            </w:pPr>
          </w:p>
          <w:p w14:paraId="0EDC2C30" w14:textId="77777777" w:rsidR="00715316" w:rsidRPr="00715316" w:rsidRDefault="00715316" w:rsidP="00715316">
            <w:pPr>
              <w:spacing w:after="0"/>
              <w:jc w:val="center"/>
              <w:rPr>
                <w:rFonts w:ascii="Calibri" w:eastAsia="Times New Roman" w:hAnsi="Calibri" w:cs="Times New Roman"/>
                <w:b/>
                <w:lang w:val="en-US" w:eastAsia="en-CA"/>
              </w:rPr>
            </w:pPr>
            <w:r w:rsidRPr="00715316">
              <w:rPr>
                <w:rFonts w:ascii="Calibri" w:eastAsia="Times New Roman" w:hAnsi="Calibri" w:cs="Times New Roman"/>
                <w:b/>
                <w:sz w:val="28"/>
                <w:lang w:val="en-US" w:eastAsia="en-CA"/>
              </w:rPr>
              <w:t>Armour of God</w:t>
            </w:r>
          </w:p>
        </w:tc>
        <w:tc>
          <w:tcPr>
            <w:tcW w:w="1403" w:type="dxa"/>
          </w:tcPr>
          <w:p w14:paraId="2F97E915" w14:textId="77777777" w:rsidR="00715316" w:rsidRPr="00715316" w:rsidRDefault="00715316" w:rsidP="00715316">
            <w:pPr>
              <w:spacing w:after="0"/>
              <w:rPr>
                <w:rFonts w:ascii="Calibri" w:eastAsia="Times New Roman" w:hAnsi="Calibri" w:cs="Times New Roman"/>
                <w:b/>
                <w:lang w:val="en-US" w:eastAsia="en-CA"/>
              </w:rPr>
            </w:pPr>
            <w:r w:rsidRPr="00715316">
              <w:rPr>
                <w:rFonts w:ascii="Calibri" w:eastAsia="Times New Roman" w:hAnsi="Calibri" w:cs="Times New Roman"/>
                <w:b/>
                <w:lang w:val="en-US" w:eastAsia="en-CA"/>
              </w:rPr>
              <w:t>Aspect of sin Defeated</w:t>
            </w:r>
            <w:r>
              <w:rPr>
                <w:rFonts w:ascii="Calibri" w:eastAsia="Times New Roman" w:hAnsi="Calibri" w:cs="Times New Roman"/>
                <w:b/>
                <w:lang w:val="en-US" w:eastAsia="en-CA"/>
              </w:rPr>
              <w:t xml:space="preserve"> addressed in Ephesians</w:t>
            </w:r>
          </w:p>
        </w:tc>
      </w:tr>
      <w:tr w:rsidR="00715316" w14:paraId="78669069" w14:textId="77777777" w:rsidTr="00715316">
        <w:tc>
          <w:tcPr>
            <w:tcW w:w="1555" w:type="dxa"/>
          </w:tcPr>
          <w:p w14:paraId="29B1FCAF" w14:textId="77777777" w:rsidR="00715316" w:rsidRPr="00715316" w:rsidRDefault="00715316" w:rsidP="00715316">
            <w:pPr>
              <w:spacing w:after="0"/>
              <w:rPr>
                <w:rFonts w:ascii="Calibri" w:eastAsia="Times New Roman" w:hAnsi="Calibri" w:cs="Times New Roman"/>
                <w:b/>
                <w:lang w:val="en-US" w:eastAsia="en-CA"/>
              </w:rPr>
            </w:pPr>
            <w:r w:rsidRPr="00715316">
              <w:rPr>
                <w:rFonts w:ascii="Calibri" w:eastAsia="Times New Roman" w:hAnsi="Calibri" w:cs="Times New Roman"/>
                <w:b/>
                <w:lang w:val="en-US" w:eastAsia="en-CA"/>
              </w:rPr>
              <w:t>4:21 –</w:t>
            </w:r>
            <w:r w:rsidRPr="00715316">
              <w:rPr>
                <w:rFonts w:ascii="Calibri" w:eastAsia="Times New Roman" w:hAnsi="Calibri" w:cs="Times New Roman"/>
                <w:b/>
                <w:color w:val="7030A0"/>
                <w:lang w:val="en-US" w:eastAsia="en-CA"/>
              </w:rPr>
              <w:t xml:space="preserve"> </w:t>
            </w:r>
            <w:r w:rsidRPr="00715316">
              <w:rPr>
                <w:rFonts w:ascii="Calibri" w:eastAsia="Times New Roman" w:hAnsi="Calibri" w:cs="Times New Roman"/>
                <w:highlight w:val="yellow"/>
                <w:lang w:val="en-US" w:eastAsia="en-CA"/>
              </w:rPr>
              <w:t>Taught the truth</w:t>
            </w:r>
          </w:p>
        </w:tc>
        <w:tc>
          <w:tcPr>
            <w:tcW w:w="3818" w:type="dxa"/>
          </w:tcPr>
          <w:p w14:paraId="2C37966C" w14:textId="77777777" w:rsidR="00715316" w:rsidRPr="00715316" w:rsidRDefault="00715316" w:rsidP="00715316">
            <w:pPr>
              <w:spacing w:after="0"/>
              <w:rPr>
                <w:rFonts w:ascii="Calibri" w:eastAsia="Times New Roman" w:hAnsi="Calibri" w:cs="Times New Roman"/>
                <w:lang w:val="en-US" w:eastAsia="en-CA"/>
              </w:rPr>
            </w:pPr>
            <w:r w:rsidRPr="00715316">
              <w:rPr>
                <w:rFonts w:ascii="Calibri" w:eastAsia="Times New Roman" w:hAnsi="Calibri" w:cs="Times New Roman"/>
                <w:b/>
                <w:lang w:val="en-US" w:eastAsia="en-CA"/>
              </w:rPr>
              <w:t>v.14</w:t>
            </w:r>
            <w:r w:rsidRPr="00715316">
              <w:rPr>
                <w:rFonts w:ascii="Calibri" w:eastAsia="Times New Roman" w:hAnsi="Calibri" w:cs="Times New Roman"/>
                <w:lang w:val="en-US" w:eastAsia="en-CA"/>
              </w:rPr>
              <w:t xml:space="preserve"> </w:t>
            </w:r>
            <w:r w:rsidRPr="00715316">
              <w:rPr>
                <w:rFonts w:ascii="Calibri" w:eastAsia="Times New Roman" w:hAnsi="Calibri" w:cs="Times New Roman"/>
                <w:b/>
                <w:lang w:val="en-US" w:eastAsia="en-CA"/>
              </w:rPr>
              <w:t>“loins girt about with truth”</w:t>
            </w:r>
          </w:p>
          <w:p w14:paraId="6B9286B2" w14:textId="77777777" w:rsidR="00715316" w:rsidRPr="00715316" w:rsidRDefault="00715316" w:rsidP="00715316">
            <w:pPr>
              <w:spacing w:after="0"/>
              <w:rPr>
                <w:rFonts w:ascii="Calibri" w:eastAsia="Times New Roman" w:hAnsi="Calibri" w:cs="Times New Roman"/>
                <w:lang w:val="en-US" w:eastAsia="en-CA"/>
              </w:rPr>
            </w:pPr>
            <w:r w:rsidRPr="00715316">
              <w:rPr>
                <w:rFonts w:ascii="Calibri" w:eastAsia="Times New Roman" w:hAnsi="Calibri" w:cs="Times New Roman"/>
                <w:sz w:val="18"/>
                <w:lang w:val="en-US" w:eastAsia="en-CA"/>
              </w:rPr>
              <w:t xml:space="preserve">Military belt served to keep the soldier’s clothes in place during rapid movement and combat. </w:t>
            </w:r>
          </w:p>
        </w:tc>
        <w:tc>
          <w:tcPr>
            <w:tcW w:w="1403" w:type="dxa"/>
          </w:tcPr>
          <w:p w14:paraId="6F465638" w14:textId="77777777" w:rsidR="00715316" w:rsidRPr="00715316" w:rsidRDefault="00715316" w:rsidP="00715316">
            <w:pPr>
              <w:spacing w:after="0"/>
              <w:rPr>
                <w:rFonts w:ascii="Calibri" w:eastAsia="Times New Roman" w:hAnsi="Calibri" w:cs="Times New Roman"/>
                <w:lang w:val="en-US" w:eastAsia="en-CA"/>
              </w:rPr>
            </w:pPr>
            <w:r w:rsidRPr="00715316">
              <w:rPr>
                <w:rFonts w:ascii="Calibri" w:eastAsia="Times New Roman" w:hAnsi="Calibri" w:cs="Times New Roman"/>
                <w:b/>
                <w:lang w:val="en-US" w:eastAsia="en-CA"/>
              </w:rPr>
              <w:t>4:17,18</w:t>
            </w:r>
            <w:r w:rsidRPr="00715316">
              <w:rPr>
                <w:rFonts w:ascii="Calibri" w:eastAsia="Times New Roman" w:hAnsi="Calibri" w:cs="Times New Roman"/>
                <w:color w:val="7030A0"/>
                <w:lang w:val="en-US" w:eastAsia="en-CA"/>
              </w:rPr>
              <w:t xml:space="preserve"> </w:t>
            </w:r>
            <w:r w:rsidRPr="00715316">
              <w:rPr>
                <w:rFonts w:ascii="Calibri" w:eastAsia="Times New Roman" w:hAnsi="Calibri" w:cs="Times New Roman"/>
                <w:highlight w:val="red"/>
                <w:lang w:val="en-US" w:eastAsia="en-CA"/>
              </w:rPr>
              <w:t>Ignorance &amp; Vanity of Mind</w:t>
            </w:r>
          </w:p>
        </w:tc>
      </w:tr>
      <w:tr w:rsidR="00715316" w14:paraId="542928D4" w14:textId="77777777" w:rsidTr="00715316">
        <w:tc>
          <w:tcPr>
            <w:tcW w:w="6776" w:type="dxa"/>
            <w:gridSpan w:val="3"/>
          </w:tcPr>
          <w:p w14:paraId="11BF05E8" w14:textId="77777777" w:rsidR="00715316" w:rsidRPr="00715316" w:rsidRDefault="00715316" w:rsidP="00715316">
            <w:pPr>
              <w:spacing w:after="0"/>
              <w:rPr>
                <w:rFonts w:ascii="Calibri" w:eastAsia="Times New Roman" w:hAnsi="Calibri" w:cs="Times New Roman"/>
                <w:sz w:val="20"/>
                <w:lang w:val="en-US" w:eastAsia="en-CA"/>
              </w:rPr>
            </w:pPr>
            <w:r w:rsidRPr="00715316">
              <w:rPr>
                <w:rFonts w:ascii="Calibri" w:eastAsia="Times New Roman" w:hAnsi="Calibri" w:cs="Times New Roman"/>
                <w:b/>
                <w:sz w:val="20"/>
                <w:lang w:val="en-US" w:eastAsia="en-CA"/>
              </w:rPr>
              <w:t>4:17-25</w:t>
            </w:r>
            <w:r w:rsidRPr="00715316">
              <w:rPr>
                <w:rFonts w:ascii="Calibri" w:eastAsia="Times New Roman" w:hAnsi="Calibri" w:cs="Times New Roman"/>
                <w:sz w:val="20"/>
                <w:lang w:val="en-US" w:eastAsia="en-CA"/>
              </w:rPr>
              <w:t xml:space="preserve"> Truth is fundamental to know who God is and to know how to worship him. Like the belt it holds everything in place. Without truth we are alienated from the life of Go</w:t>
            </w:r>
            <w:r>
              <w:rPr>
                <w:rFonts w:ascii="Calibri" w:eastAsia="Times New Roman" w:hAnsi="Calibri" w:cs="Times New Roman"/>
                <w:sz w:val="20"/>
                <w:lang w:val="en-US" w:eastAsia="en-CA"/>
              </w:rPr>
              <w:t xml:space="preserve">d (live in sin and ignorance) </w:t>
            </w:r>
            <w:r w:rsidRPr="00715316">
              <w:rPr>
                <w:rFonts w:ascii="Calibri" w:eastAsia="Times New Roman" w:hAnsi="Calibri" w:cs="Times New Roman"/>
                <w:sz w:val="20"/>
                <w:lang w:val="en-US" w:eastAsia="en-CA"/>
              </w:rPr>
              <w:t>until we know the ‘truth in Jesus’</w:t>
            </w:r>
          </w:p>
          <w:p w14:paraId="68524F33" w14:textId="77777777" w:rsidR="00715316" w:rsidRPr="00715316" w:rsidRDefault="00715316" w:rsidP="00715316">
            <w:pPr>
              <w:pStyle w:val="ListParagraph"/>
              <w:numPr>
                <w:ilvl w:val="0"/>
                <w:numId w:val="11"/>
              </w:numPr>
              <w:spacing w:after="0"/>
              <w:rPr>
                <w:rFonts w:ascii="Calibri" w:eastAsia="Times New Roman" w:hAnsi="Calibri" w:cs="Times New Roman"/>
                <w:sz w:val="20"/>
                <w:lang w:val="en-US" w:eastAsia="en-CA"/>
              </w:rPr>
            </w:pPr>
            <w:r w:rsidRPr="00715316">
              <w:rPr>
                <w:rFonts w:ascii="Calibri" w:eastAsia="Times New Roman" w:hAnsi="Calibri" w:cs="Times New Roman"/>
                <w:sz w:val="20"/>
                <w:lang w:val="en-US" w:eastAsia="en-CA"/>
              </w:rPr>
              <w:t xml:space="preserve">Jn. 8:32 “the truth shall make you free” </w:t>
            </w:r>
          </w:p>
          <w:p w14:paraId="38B54107" w14:textId="77777777" w:rsidR="00715316" w:rsidRPr="00715316" w:rsidRDefault="00715316" w:rsidP="00715316">
            <w:pPr>
              <w:pStyle w:val="ListParagraph"/>
              <w:numPr>
                <w:ilvl w:val="0"/>
                <w:numId w:val="11"/>
              </w:numPr>
              <w:spacing w:after="0"/>
              <w:rPr>
                <w:rFonts w:ascii="Calibri" w:eastAsia="Times New Roman" w:hAnsi="Calibri" w:cs="Times New Roman"/>
                <w:sz w:val="20"/>
                <w:lang w:val="en-US" w:eastAsia="en-CA"/>
              </w:rPr>
            </w:pPr>
            <w:r w:rsidRPr="00715316">
              <w:rPr>
                <w:rFonts w:ascii="Calibri" w:eastAsia="Times New Roman" w:hAnsi="Calibri" w:cs="Times New Roman"/>
                <w:sz w:val="20"/>
                <w:lang w:val="en-US" w:eastAsia="en-CA"/>
              </w:rPr>
              <w:t>Jn. 4:24 “worship in spirt and in truth”</w:t>
            </w:r>
          </w:p>
          <w:p w14:paraId="1C8C79CB" w14:textId="77777777" w:rsidR="00715316" w:rsidRPr="00715316" w:rsidRDefault="00715316" w:rsidP="00715316">
            <w:pPr>
              <w:spacing w:after="0"/>
              <w:rPr>
                <w:rFonts w:ascii="Calibri" w:eastAsia="Times New Roman" w:hAnsi="Calibri" w:cs="Times New Roman"/>
                <w:lang w:val="en-US" w:eastAsia="en-CA"/>
              </w:rPr>
            </w:pPr>
            <w:r>
              <w:rPr>
                <w:rFonts w:ascii="Calibri" w:eastAsia="Times New Roman" w:hAnsi="Calibri" w:cs="Times New Roman"/>
                <w:sz w:val="20"/>
                <w:lang w:val="en-US" w:eastAsia="en-CA"/>
              </w:rPr>
              <w:t xml:space="preserve">The Christadelphian Heritage is founded upon truth. The community was born through bro. John Thomas who sought the ‘truth’ about death. </w:t>
            </w:r>
          </w:p>
        </w:tc>
      </w:tr>
      <w:tr w:rsidR="00715316" w14:paraId="2A72E2AA" w14:textId="77777777" w:rsidTr="00715316">
        <w:tc>
          <w:tcPr>
            <w:tcW w:w="1555" w:type="dxa"/>
          </w:tcPr>
          <w:p w14:paraId="4A101CD0" w14:textId="77777777" w:rsidR="00715316" w:rsidRPr="00715316" w:rsidRDefault="00715316" w:rsidP="00715316">
            <w:pPr>
              <w:spacing w:after="0"/>
              <w:rPr>
                <w:rFonts w:ascii="Calibri" w:eastAsia="Times New Roman" w:hAnsi="Calibri" w:cs="Times New Roman"/>
                <w:lang w:val="en-US" w:eastAsia="en-CA"/>
              </w:rPr>
            </w:pPr>
            <w:r w:rsidRPr="00715316">
              <w:rPr>
                <w:rFonts w:ascii="Calibri" w:eastAsia="Times New Roman" w:hAnsi="Calibri" w:cs="Times New Roman"/>
                <w:b/>
                <w:lang w:val="en-US" w:eastAsia="en-CA"/>
              </w:rPr>
              <w:t>5:9 –</w:t>
            </w:r>
            <w:r w:rsidRPr="00715316">
              <w:rPr>
                <w:rFonts w:ascii="Calibri" w:eastAsia="Times New Roman" w:hAnsi="Calibri" w:cs="Times New Roman"/>
                <w:b/>
                <w:color w:val="7030A0"/>
                <w:lang w:val="en-US" w:eastAsia="en-CA"/>
              </w:rPr>
              <w:t xml:space="preserve"> </w:t>
            </w:r>
            <w:r w:rsidRPr="00715316">
              <w:rPr>
                <w:rFonts w:ascii="Calibri" w:eastAsia="Times New Roman" w:hAnsi="Calibri" w:cs="Times New Roman"/>
                <w:shd w:val="clear" w:color="auto" w:fill="FFFF00"/>
                <w:lang w:val="en-US" w:eastAsia="en-CA"/>
              </w:rPr>
              <w:t>fruit of the spirit in righteousness</w:t>
            </w:r>
          </w:p>
        </w:tc>
        <w:tc>
          <w:tcPr>
            <w:tcW w:w="3818" w:type="dxa"/>
          </w:tcPr>
          <w:p w14:paraId="672E428F" w14:textId="77777777" w:rsidR="00715316" w:rsidRPr="00715316" w:rsidRDefault="00715316" w:rsidP="00715316">
            <w:pPr>
              <w:spacing w:after="0"/>
              <w:rPr>
                <w:rFonts w:ascii="Calibri" w:eastAsia="Times New Roman" w:hAnsi="Calibri" w:cs="Times New Roman"/>
                <w:b/>
                <w:lang w:val="en-US" w:eastAsia="en-CA"/>
              </w:rPr>
            </w:pPr>
            <w:r w:rsidRPr="00715316">
              <w:rPr>
                <w:rFonts w:ascii="Calibri" w:eastAsia="Times New Roman" w:hAnsi="Calibri" w:cs="Times New Roman"/>
                <w:b/>
                <w:lang w:val="en-US" w:eastAsia="en-CA"/>
              </w:rPr>
              <w:t>V.14 “breastplate of righteousness” cp. 1 Th. 5:8</w:t>
            </w:r>
            <w:r>
              <w:rPr>
                <w:rFonts w:ascii="Calibri" w:eastAsia="Times New Roman" w:hAnsi="Calibri" w:cs="Times New Roman"/>
                <w:b/>
                <w:lang w:val="en-US" w:eastAsia="en-CA"/>
              </w:rPr>
              <w:t xml:space="preserve"> ‘faith and love’</w:t>
            </w:r>
          </w:p>
          <w:p w14:paraId="74BC5079" w14:textId="77777777" w:rsidR="00715316" w:rsidRPr="00715316" w:rsidRDefault="00715316" w:rsidP="00715316">
            <w:pPr>
              <w:spacing w:after="0"/>
              <w:rPr>
                <w:rFonts w:ascii="Calibri" w:eastAsia="Times New Roman" w:hAnsi="Calibri" w:cs="Times New Roman"/>
                <w:sz w:val="18"/>
                <w:lang w:val="en-US" w:eastAsia="en-CA"/>
              </w:rPr>
            </w:pPr>
            <w:r w:rsidRPr="00715316">
              <w:rPr>
                <w:rFonts w:ascii="Calibri" w:eastAsia="Times New Roman" w:hAnsi="Calibri" w:cs="Times New Roman"/>
                <w:sz w:val="18"/>
                <w:lang w:val="en-US" w:eastAsia="en-CA"/>
              </w:rPr>
              <w:t>Protected the vital organs</w:t>
            </w:r>
          </w:p>
          <w:p w14:paraId="77681AB4" w14:textId="77777777" w:rsidR="00715316" w:rsidRPr="00715316" w:rsidRDefault="00715316" w:rsidP="00715316">
            <w:pPr>
              <w:spacing w:after="0"/>
              <w:rPr>
                <w:rFonts w:ascii="Calibri" w:eastAsia="Times New Roman" w:hAnsi="Calibri" w:cs="Times New Roman"/>
                <w:lang w:val="en-US" w:eastAsia="en-CA"/>
              </w:rPr>
            </w:pPr>
            <w:r w:rsidRPr="00715316">
              <w:rPr>
                <w:rFonts w:ascii="Calibri" w:eastAsia="Times New Roman" w:hAnsi="Calibri" w:cs="Times New Roman"/>
                <w:sz w:val="18"/>
                <w:lang w:val="en-US" w:eastAsia="en-CA"/>
              </w:rPr>
              <w:t>It was a coat of mail in two parts (neck to stomach and from waist to knees)</w:t>
            </w:r>
          </w:p>
        </w:tc>
        <w:tc>
          <w:tcPr>
            <w:tcW w:w="1403" w:type="dxa"/>
          </w:tcPr>
          <w:p w14:paraId="6FD56931" w14:textId="77777777" w:rsidR="00715316" w:rsidRPr="00715316" w:rsidRDefault="00715316" w:rsidP="00715316">
            <w:pPr>
              <w:spacing w:after="0"/>
              <w:rPr>
                <w:rFonts w:ascii="Calibri" w:eastAsia="Times New Roman" w:hAnsi="Calibri" w:cs="Times New Roman"/>
                <w:lang w:val="en-US" w:eastAsia="en-CA"/>
              </w:rPr>
            </w:pPr>
            <w:r w:rsidRPr="00715316">
              <w:rPr>
                <w:rFonts w:ascii="Calibri" w:eastAsia="Times New Roman" w:hAnsi="Calibri" w:cs="Times New Roman"/>
                <w:b/>
                <w:lang w:val="en-US" w:eastAsia="en-CA"/>
              </w:rPr>
              <w:t>5:11</w:t>
            </w:r>
            <w:r w:rsidRPr="00715316">
              <w:rPr>
                <w:rFonts w:ascii="Calibri" w:eastAsia="Times New Roman" w:hAnsi="Calibri" w:cs="Times New Roman"/>
                <w:color w:val="7030A0"/>
                <w:lang w:val="en-US" w:eastAsia="en-CA"/>
              </w:rPr>
              <w:t xml:space="preserve"> </w:t>
            </w:r>
            <w:r w:rsidRPr="00715316">
              <w:rPr>
                <w:rFonts w:ascii="Calibri" w:eastAsia="Times New Roman" w:hAnsi="Calibri" w:cs="Times New Roman"/>
                <w:highlight w:val="red"/>
                <w:lang w:val="en-US" w:eastAsia="en-CA"/>
              </w:rPr>
              <w:t>works of darkness</w:t>
            </w:r>
          </w:p>
          <w:p w14:paraId="69317C1A" w14:textId="77777777" w:rsidR="00715316" w:rsidRPr="00715316" w:rsidRDefault="00715316" w:rsidP="00715316">
            <w:pPr>
              <w:spacing w:after="0"/>
              <w:rPr>
                <w:rFonts w:ascii="Calibri" w:eastAsia="Times New Roman" w:hAnsi="Calibri" w:cs="Times New Roman"/>
                <w:lang w:val="en-US" w:eastAsia="en-CA"/>
              </w:rPr>
            </w:pPr>
          </w:p>
        </w:tc>
      </w:tr>
      <w:tr w:rsidR="00715316" w14:paraId="5768FB4A" w14:textId="77777777" w:rsidTr="00715316">
        <w:tc>
          <w:tcPr>
            <w:tcW w:w="6776" w:type="dxa"/>
            <w:gridSpan w:val="3"/>
          </w:tcPr>
          <w:p w14:paraId="146E58D8" w14:textId="77777777" w:rsidR="00715316" w:rsidRPr="00715316" w:rsidRDefault="00715316" w:rsidP="00715316">
            <w:pPr>
              <w:spacing w:after="0"/>
              <w:rPr>
                <w:rFonts w:ascii="Calibri" w:eastAsia="Times New Roman" w:hAnsi="Calibri" w:cs="Times New Roman"/>
                <w:sz w:val="20"/>
                <w:lang w:val="en-US" w:eastAsia="en-CA"/>
              </w:rPr>
            </w:pPr>
            <w:r w:rsidRPr="00715316">
              <w:rPr>
                <w:rFonts w:ascii="Calibri" w:eastAsia="Times New Roman" w:hAnsi="Calibri" w:cs="Times New Roman"/>
                <w:sz w:val="20"/>
                <w:lang w:val="en-US" w:eastAsia="en-CA"/>
              </w:rPr>
              <w:t xml:space="preserve">5:8-11; walk as children of light in goodness, righteousness and truth – opposing darkness [powers of]. </w:t>
            </w:r>
          </w:p>
          <w:p w14:paraId="68531C13" w14:textId="77777777" w:rsidR="00715316" w:rsidRPr="00715316" w:rsidRDefault="00715316" w:rsidP="00715316">
            <w:pPr>
              <w:spacing w:after="0"/>
              <w:rPr>
                <w:rFonts w:ascii="Calibri" w:eastAsia="Times New Roman" w:hAnsi="Calibri" w:cs="Times New Roman"/>
                <w:sz w:val="20"/>
                <w:lang w:val="en-US" w:eastAsia="en-CA"/>
              </w:rPr>
            </w:pPr>
            <w:r w:rsidRPr="00715316">
              <w:rPr>
                <w:rFonts w:ascii="Calibri" w:eastAsia="Times New Roman" w:hAnsi="Calibri" w:cs="Times New Roman"/>
                <w:sz w:val="20"/>
                <w:lang w:val="en-US" w:eastAsia="en-CA"/>
              </w:rPr>
              <w:t xml:space="preserve">Righteousness is not of our own but granted to us by God through the forgiveness of sins. See Eph. 4:22-24; </w:t>
            </w:r>
            <w:r>
              <w:rPr>
                <w:rFonts w:ascii="Calibri" w:eastAsia="Times New Roman" w:hAnsi="Calibri" w:cs="Times New Roman"/>
                <w:sz w:val="20"/>
                <w:lang w:val="en-US" w:eastAsia="en-CA"/>
              </w:rPr>
              <w:t>cp. 2 Tim. 4:7,8; Rev. 19:8</w:t>
            </w:r>
          </w:p>
        </w:tc>
      </w:tr>
      <w:tr w:rsidR="00715316" w14:paraId="6386B90A" w14:textId="77777777" w:rsidTr="00715316">
        <w:tc>
          <w:tcPr>
            <w:tcW w:w="1555" w:type="dxa"/>
          </w:tcPr>
          <w:p w14:paraId="717D1F6B" w14:textId="77777777" w:rsidR="00715316" w:rsidRPr="00715316" w:rsidRDefault="00715316" w:rsidP="00715316">
            <w:pPr>
              <w:spacing w:after="0"/>
              <w:rPr>
                <w:rFonts w:ascii="Calibri" w:eastAsia="Times New Roman" w:hAnsi="Calibri" w:cs="Times New Roman"/>
                <w:b/>
                <w:lang w:val="en-US" w:eastAsia="en-CA"/>
              </w:rPr>
            </w:pPr>
            <w:r w:rsidRPr="00715316">
              <w:rPr>
                <w:rFonts w:ascii="Calibri" w:eastAsia="Times New Roman" w:hAnsi="Calibri" w:cs="Times New Roman"/>
                <w:b/>
                <w:lang w:val="en-US" w:eastAsia="en-CA"/>
              </w:rPr>
              <w:t xml:space="preserve">2:14,15,17 - </w:t>
            </w:r>
            <w:r w:rsidRPr="00715316">
              <w:rPr>
                <w:rFonts w:ascii="Calibri" w:eastAsia="Times New Roman" w:hAnsi="Calibri" w:cs="Times New Roman"/>
                <w:shd w:val="clear" w:color="auto" w:fill="FFFF00"/>
                <w:lang w:val="en-US" w:eastAsia="en-CA"/>
              </w:rPr>
              <w:t>Christ our peace</w:t>
            </w:r>
          </w:p>
        </w:tc>
        <w:tc>
          <w:tcPr>
            <w:tcW w:w="3818" w:type="dxa"/>
          </w:tcPr>
          <w:p w14:paraId="682B4E65" w14:textId="77777777" w:rsidR="00715316" w:rsidRPr="00715316" w:rsidRDefault="00715316" w:rsidP="00715316">
            <w:pPr>
              <w:spacing w:after="0"/>
              <w:rPr>
                <w:rFonts w:ascii="Calibri" w:eastAsia="Times New Roman" w:hAnsi="Calibri" w:cs="Times New Roman"/>
                <w:lang w:val="en-US" w:eastAsia="en-CA"/>
              </w:rPr>
            </w:pPr>
            <w:r w:rsidRPr="00715316">
              <w:rPr>
                <w:rFonts w:ascii="Calibri" w:eastAsia="Times New Roman" w:hAnsi="Calibri" w:cs="Times New Roman"/>
                <w:b/>
                <w:lang w:val="en-US" w:eastAsia="en-CA"/>
              </w:rPr>
              <w:t>v.15</w:t>
            </w:r>
            <w:r w:rsidRPr="00715316">
              <w:rPr>
                <w:rFonts w:ascii="Calibri" w:eastAsia="Times New Roman" w:hAnsi="Calibri" w:cs="Times New Roman"/>
                <w:lang w:val="en-US" w:eastAsia="en-CA"/>
              </w:rPr>
              <w:t xml:space="preserve"> </w:t>
            </w:r>
            <w:r w:rsidRPr="00715316">
              <w:rPr>
                <w:rFonts w:ascii="Calibri" w:eastAsia="Times New Roman" w:hAnsi="Calibri" w:cs="Times New Roman"/>
                <w:b/>
                <w:lang w:val="en-US" w:eastAsia="en-CA"/>
              </w:rPr>
              <w:t>“feed shod with the preparation of the gospel of peace”</w:t>
            </w:r>
          </w:p>
          <w:p w14:paraId="606B62B7" w14:textId="77777777" w:rsidR="00715316" w:rsidRPr="00715316" w:rsidRDefault="00715316" w:rsidP="00715316">
            <w:pPr>
              <w:spacing w:after="0"/>
              <w:rPr>
                <w:rFonts w:ascii="Calibri" w:eastAsia="Times New Roman" w:hAnsi="Calibri" w:cs="Times New Roman"/>
                <w:sz w:val="18"/>
                <w:lang w:val="en-US" w:eastAsia="en-CA"/>
              </w:rPr>
            </w:pPr>
            <w:r w:rsidRPr="00715316">
              <w:rPr>
                <w:rFonts w:ascii="Calibri" w:eastAsia="Times New Roman" w:hAnsi="Calibri" w:cs="Times New Roman"/>
                <w:sz w:val="18"/>
                <w:lang w:val="en-US" w:eastAsia="en-CA"/>
              </w:rPr>
              <w:t xml:space="preserve">Roman sandals </w:t>
            </w:r>
          </w:p>
          <w:p w14:paraId="12B6E126" w14:textId="77777777" w:rsidR="00715316" w:rsidRPr="00715316" w:rsidRDefault="00715316" w:rsidP="00715316">
            <w:pPr>
              <w:spacing w:after="0"/>
              <w:rPr>
                <w:rFonts w:ascii="Calibri" w:eastAsia="Times New Roman" w:hAnsi="Calibri" w:cs="Times New Roman"/>
                <w:sz w:val="18"/>
                <w:lang w:val="en-US" w:eastAsia="en-CA"/>
              </w:rPr>
            </w:pPr>
            <w:r>
              <w:rPr>
                <w:rFonts w:ascii="Calibri" w:eastAsia="Times New Roman" w:hAnsi="Calibri" w:cs="Times New Roman"/>
                <w:sz w:val="18"/>
                <w:lang w:val="en-US" w:eastAsia="en-CA"/>
              </w:rPr>
              <w:t xml:space="preserve">Trld ‘bind on’ in </w:t>
            </w:r>
            <w:r w:rsidRPr="00715316">
              <w:rPr>
                <w:rFonts w:ascii="Calibri" w:eastAsia="Times New Roman" w:hAnsi="Calibri" w:cs="Times New Roman"/>
                <w:sz w:val="18"/>
                <w:lang w:val="en-US" w:eastAsia="en-CA"/>
              </w:rPr>
              <w:t xml:space="preserve">– Acts 12:8 </w:t>
            </w:r>
          </w:p>
          <w:p w14:paraId="0CE81A0B" w14:textId="77777777" w:rsidR="00715316" w:rsidRDefault="00715316" w:rsidP="00715316">
            <w:pPr>
              <w:spacing w:after="0"/>
              <w:rPr>
                <w:rFonts w:ascii="Calibri" w:eastAsia="Times New Roman" w:hAnsi="Calibri" w:cs="Times New Roman"/>
                <w:sz w:val="18"/>
                <w:lang w:val="en-US" w:eastAsia="en-CA"/>
              </w:rPr>
            </w:pPr>
            <w:r w:rsidRPr="00715316">
              <w:rPr>
                <w:rFonts w:ascii="Calibri" w:eastAsia="Times New Roman" w:hAnsi="Calibri" w:cs="Times New Roman"/>
                <w:i/>
                <w:sz w:val="18"/>
                <w:lang w:val="en-US" w:eastAsia="en-CA"/>
              </w:rPr>
              <w:t xml:space="preserve">Preparation - All about movement; </w:t>
            </w:r>
            <w:r>
              <w:rPr>
                <w:rFonts w:ascii="Calibri" w:eastAsia="Times New Roman" w:hAnsi="Calibri" w:cs="Times New Roman"/>
                <w:i/>
                <w:sz w:val="18"/>
                <w:lang w:val="en-US" w:eastAsia="en-CA"/>
              </w:rPr>
              <w:t>Indicates readiness,</w:t>
            </w:r>
            <w:r w:rsidRPr="00715316">
              <w:rPr>
                <w:rFonts w:ascii="Calibri" w:eastAsia="Times New Roman" w:hAnsi="Calibri" w:cs="Times New Roman"/>
                <w:i/>
                <w:sz w:val="18"/>
                <w:lang w:val="en-US" w:eastAsia="en-CA"/>
              </w:rPr>
              <w:t xml:space="preserve"> preparation</w:t>
            </w:r>
            <w:r>
              <w:rPr>
                <w:rFonts w:ascii="Calibri" w:eastAsia="Times New Roman" w:hAnsi="Calibri" w:cs="Times New Roman"/>
                <w:i/>
                <w:sz w:val="18"/>
                <w:lang w:val="en-US" w:eastAsia="en-CA"/>
              </w:rPr>
              <w:t xml:space="preserve"> &amp;</w:t>
            </w:r>
            <w:r w:rsidRPr="00715316">
              <w:rPr>
                <w:rFonts w:ascii="Calibri" w:eastAsia="Times New Roman" w:hAnsi="Calibri" w:cs="Times New Roman"/>
                <w:i/>
                <w:sz w:val="18"/>
                <w:lang w:val="en-US" w:eastAsia="en-CA"/>
              </w:rPr>
              <w:t xml:space="preserve"> action</w:t>
            </w:r>
            <w:r w:rsidRPr="00715316">
              <w:rPr>
                <w:rFonts w:ascii="Calibri" w:eastAsia="Times New Roman" w:hAnsi="Calibri" w:cs="Times New Roman"/>
                <w:sz w:val="18"/>
                <w:lang w:val="en-US" w:eastAsia="en-CA"/>
              </w:rPr>
              <w:t xml:space="preserve"> </w:t>
            </w:r>
            <w:r>
              <w:rPr>
                <w:rFonts w:ascii="Calibri" w:eastAsia="Times New Roman" w:hAnsi="Calibri" w:cs="Times New Roman"/>
                <w:sz w:val="18"/>
                <w:lang w:val="en-US" w:eastAsia="en-CA"/>
              </w:rPr>
              <w:t xml:space="preserve"> </w:t>
            </w:r>
          </w:p>
          <w:p w14:paraId="3F3BC40E" w14:textId="77777777" w:rsidR="00715316" w:rsidRPr="00715316" w:rsidRDefault="00715316" w:rsidP="00715316">
            <w:pPr>
              <w:spacing w:after="0"/>
              <w:rPr>
                <w:rFonts w:ascii="Calibri" w:eastAsia="Times New Roman" w:hAnsi="Calibri" w:cs="Times New Roman"/>
                <w:i/>
                <w:sz w:val="18"/>
                <w:lang w:val="en-US" w:eastAsia="en-CA"/>
              </w:rPr>
            </w:pPr>
            <w:r>
              <w:rPr>
                <w:rFonts w:ascii="Calibri" w:eastAsia="Times New Roman" w:hAnsi="Calibri" w:cs="Times New Roman"/>
                <w:i/>
                <w:sz w:val="18"/>
                <w:lang w:val="en-US" w:eastAsia="en-CA"/>
              </w:rPr>
              <w:t>(This is about giving as well as possessing)</w:t>
            </w:r>
          </w:p>
        </w:tc>
        <w:tc>
          <w:tcPr>
            <w:tcW w:w="1403" w:type="dxa"/>
          </w:tcPr>
          <w:p w14:paraId="72DD1F6E" w14:textId="77777777" w:rsidR="00715316" w:rsidRPr="00715316" w:rsidRDefault="00715316" w:rsidP="00715316">
            <w:pPr>
              <w:spacing w:after="0"/>
              <w:rPr>
                <w:rFonts w:ascii="Calibri" w:eastAsia="Times New Roman" w:hAnsi="Calibri" w:cs="Times New Roman"/>
                <w:lang w:val="en-US" w:eastAsia="en-CA"/>
              </w:rPr>
            </w:pPr>
            <w:r w:rsidRPr="00715316">
              <w:rPr>
                <w:rFonts w:ascii="Calibri" w:eastAsia="Times New Roman" w:hAnsi="Calibri" w:cs="Times New Roman"/>
                <w:b/>
                <w:lang w:val="en-US" w:eastAsia="en-CA"/>
              </w:rPr>
              <w:t>2:15,16</w:t>
            </w:r>
            <w:r w:rsidRPr="00715316">
              <w:rPr>
                <w:rFonts w:ascii="Calibri" w:eastAsia="Times New Roman" w:hAnsi="Calibri" w:cs="Times New Roman"/>
                <w:color w:val="7030A0"/>
                <w:lang w:val="en-US" w:eastAsia="en-CA"/>
              </w:rPr>
              <w:t xml:space="preserve"> </w:t>
            </w:r>
            <w:r w:rsidRPr="00715316">
              <w:rPr>
                <w:rFonts w:ascii="Calibri" w:eastAsia="Times New Roman" w:hAnsi="Calibri" w:cs="Times New Roman"/>
                <w:highlight w:val="red"/>
                <w:lang w:val="en-US" w:eastAsia="en-CA"/>
              </w:rPr>
              <w:t>enmity &amp; separation from God</w:t>
            </w:r>
          </w:p>
          <w:p w14:paraId="280BB0B4" w14:textId="77777777" w:rsidR="00715316" w:rsidRPr="00715316" w:rsidRDefault="00715316" w:rsidP="00715316">
            <w:pPr>
              <w:spacing w:after="0"/>
              <w:rPr>
                <w:rFonts w:ascii="Calibri" w:eastAsia="Times New Roman" w:hAnsi="Calibri" w:cs="Times New Roman"/>
                <w:lang w:val="en-US" w:eastAsia="en-CA"/>
              </w:rPr>
            </w:pPr>
          </w:p>
        </w:tc>
      </w:tr>
      <w:tr w:rsidR="00715316" w14:paraId="215404AF" w14:textId="77777777" w:rsidTr="00715316">
        <w:tc>
          <w:tcPr>
            <w:tcW w:w="6776" w:type="dxa"/>
            <w:gridSpan w:val="3"/>
          </w:tcPr>
          <w:p w14:paraId="427591B2" w14:textId="77777777" w:rsidR="00715316" w:rsidRPr="00715316" w:rsidRDefault="00715316" w:rsidP="00715316">
            <w:pPr>
              <w:spacing w:after="0"/>
              <w:rPr>
                <w:rFonts w:ascii="Calibri" w:eastAsia="Times New Roman" w:hAnsi="Calibri" w:cs="Times New Roman"/>
                <w:sz w:val="20"/>
                <w:lang w:val="en-US" w:eastAsia="en-CA"/>
              </w:rPr>
            </w:pPr>
            <w:r w:rsidRPr="00715316">
              <w:rPr>
                <w:rFonts w:ascii="Calibri" w:eastAsia="Times New Roman" w:hAnsi="Calibri" w:cs="Times New Roman"/>
                <w:sz w:val="20"/>
                <w:lang w:val="en-US" w:eastAsia="en-CA"/>
              </w:rPr>
              <w:t xml:space="preserve">Eph. 2:11-18 – peace is referring to the destruction of sin not just </w:t>
            </w:r>
            <w:r>
              <w:rPr>
                <w:rFonts w:ascii="Calibri" w:eastAsia="Times New Roman" w:hAnsi="Calibri" w:cs="Times New Roman"/>
                <w:sz w:val="20"/>
                <w:lang w:val="en-US" w:eastAsia="en-CA"/>
              </w:rPr>
              <w:t xml:space="preserve">absence of </w:t>
            </w:r>
            <w:r w:rsidRPr="00715316">
              <w:rPr>
                <w:rFonts w:ascii="Calibri" w:eastAsia="Times New Roman" w:hAnsi="Calibri" w:cs="Times New Roman"/>
                <w:sz w:val="20"/>
                <w:lang w:val="en-US" w:eastAsia="en-CA"/>
              </w:rPr>
              <w:t>conflict</w:t>
            </w:r>
            <w:r>
              <w:rPr>
                <w:rFonts w:ascii="Calibri" w:eastAsia="Times New Roman" w:hAnsi="Calibri" w:cs="Times New Roman"/>
                <w:sz w:val="20"/>
                <w:lang w:val="en-US" w:eastAsia="en-CA"/>
              </w:rPr>
              <w:t xml:space="preserve">; </w:t>
            </w:r>
            <w:r w:rsidRPr="00715316">
              <w:rPr>
                <w:rFonts w:ascii="Calibri" w:eastAsia="Times New Roman" w:hAnsi="Calibri" w:cs="Times New Roman"/>
                <w:sz w:val="20"/>
                <w:lang w:val="en-US" w:eastAsia="en-CA"/>
              </w:rPr>
              <w:t>no longer is there</w:t>
            </w:r>
            <w:r>
              <w:rPr>
                <w:rFonts w:ascii="Calibri" w:eastAsia="Times New Roman" w:hAnsi="Calibri" w:cs="Times New Roman"/>
                <w:sz w:val="20"/>
                <w:lang w:val="en-US" w:eastAsia="en-CA"/>
              </w:rPr>
              <w:t xml:space="preserve"> the</w:t>
            </w:r>
            <w:r w:rsidRPr="00715316">
              <w:rPr>
                <w:rFonts w:ascii="Calibri" w:eastAsia="Times New Roman" w:hAnsi="Calibri" w:cs="Times New Roman"/>
                <w:sz w:val="20"/>
                <w:lang w:val="en-US" w:eastAsia="en-CA"/>
              </w:rPr>
              <w:t xml:space="preserve"> enemy because Christ has overcome sin</w:t>
            </w:r>
            <w:r>
              <w:rPr>
                <w:rFonts w:ascii="Calibri" w:eastAsia="Times New Roman" w:hAnsi="Calibri" w:cs="Times New Roman"/>
                <w:sz w:val="20"/>
                <w:lang w:val="en-US" w:eastAsia="en-CA"/>
              </w:rPr>
              <w:t xml:space="preserve">. </w:t>
            </w:r>
            <w:r w:rsidRPr="00715316">
              <w:rPr>
                <w:rFonts w:ascii="Calibri" w:eastAsia="Times New Roman" w:hAnsi="Calibri" w:cs="Times New Roman"/>
                <w:sz w:val="20"/>
                <w:lang w:val="en-US" w:eastAsia="en-CA"/>
              </w:rPr>
              <w:t>It is a paradox, but when one</w:t>
            </w:r>
            <w:r>
              <w:rPr>
                <w:rFonts w:ascii="Calibri" w:eastAsia="Times New Roman" w:hAnsi="Calibri" w:cs="Times New Roman"/>
                <w:sz w:val="20"/>
                <w:lang w:val="en-US" w:eastAsia="en-CA"/>
              </w:rPr>
              <w:t xml:space="preserve"> opponent</w:t>
            </w:r>
            <w:r w:rsidRPr="00715316">
              <w:rPr>
                <w:rFonts w:ascii="Calibri" w:eastAsia="Times New Roman" w:hAnsi="Calibri" w:cs="Times New Roman"/>
                <w:sz w:val="20"/>
                <w:lang w:val="en-US" w:eastAsia="en-CA"/>
              </w:rPr>
              <w:t xml:space="preserve"> is def</w:t>
            </w:r>
            <w:r>
              <w:rPr>
                <w:rFonts w:ascii="Calibri" w:eastAsia="Times New Roman" w:hAnsi="Calibri" w:cs="Times New Roman"/>
                <w:sz w:val="20"/>
                <w:lang w:val="en-US" w:eastAsia="en-CA"/>
              </w:rPr>
              <w:t>eated it inevitably brings about peace</w:t>
            </w:r>
            <w:r w:rsidRPr="00715316">
              <w:rPr>
                <w:rFonts w:ascii="Calibri" w:eastAsia="Times New Roman" w:hAnsi="Calibri" w:cs="Times New Roman"/>
                <w:sz w:val="20"/>
                <w:lang w:val="en-US" w:eastAsia="en-CA"/>
              </w:rPr>
              <w:t xml:space="preserve">. Sin separates us from God, but the peace that Christ brought gives us access or unites us with God. </w:t>
            </w:r>
          </w:p>
          <w:p w14:paraId="33632412" w14:textId="77777777" w:rsidR="00715316" w:rsidRPr="00715316" w:rsidRDefault="00715316" w:rsidP="00715316">
            <w:pPr>
              <w:spacing w:after="0"/>
              <w:rPr>
                <w:rFonts w:ascii="Calibri" w:eastAsia="Times New Roman" w:hAnsi="Calibri" w:cs="Times New Roman"/>
                <w:sz w:val="20"/>
                <w:lang w:val="en-US" w:eastAsia="en-CA"/>
              </w:rPr>
            </w:pPr>
            <w:r w:rsidRPr="00715316">
              <w:rPr>
                <w:rFonts w:ascii="Calibri" w:eastAsia="Times New Roman" w:hAnsi="Calibri" w:cs="Times New Roman"/>
                <w:sz w:val="20"/>
                <w:lang w:val="en-US" w:eastAsia="en-CA"/>
              </w:rPr>
              <w:t xml:space="preserve">‘Gospel of peace’ </w:t>
            </w:r>
            <w:r>
              <w:rPr>
                <w:rFonts w:ascii="Calibri" w:eastAsia="Times New Roman" w:hAnsi="Calibri" w:cs="Times New Roman"/>
                <w:sz w:val="20"/>
                <w:lang w:val="en-US" w:eastAsia="en-CA"/>
              </w:rPr>
              <w:t>Only other occ.</w:t>
            </w:r>
            <w:r w:rsidRPr="00715316">
              <w:rPr>
                <w:rFonts w:ascii="Calibri" w:eastAsia="Times New Roman" w:hAnsi="Calibri" w:cs="Times New Roman"/>
                <w:sz w:val="20"/>
                <w:lang w:val="en-US" w:eastAsia="en-CA"/>
              </w:rPr>
              <w:t xml:space="preserve"> </w:t>
            </w:r>
            <w:r>
              <w:rPr>
                <w:rFonts w:ascii="Calibri" w:eastAsia="Times New Roman" w:hAnsi="Calibri" w:cs="Times New Roman"/>
                <w:sz w:val="20"/>
                <w:lang w:val="en-US" w:eastAsia="en-CA"/>
              </w:rPr>
              <w:t>is in Rom. 10:15. C</w:t>
            </w:r>
            <w:r w:rsidRPr="00715316">
              <w:rPr>
                <w:rFonts w:ascii="Calibri" w:eastAsia="Times New Roman" w:hAnsi="Calibri" w:cs="Times New Roman"/>
                <w:sz w:val="20"/>
                <w:lang w:val="en-US" w:eastAsia="en-CA"/>
              </w:rPr>
              <w:t xml:space="preserve">p. Isa. 52:7 “them” instead of “him” because </w:t>
            </w:r>
            <w:r w:rsidRPr="00715316">
              <w:rPr>
                <w:rFonts w:ascii="Calibri" w:eastAsia="Times New Roman" w:hAnsi="Calibri" w:cs="Times New Roman"/>
                <w:b/>
                <w:sz w:val="20"/>
                <w:lang w:val="en-US" w:eastAsia="en-CA"/>
              </w:rPr>
              <w:t>we</w:t>
            </w:r>
            <w:r w:rsidRPr="00715316">
              <w:rPr>
                <w:rFonts w:ascii="Calibri" w:eastAsia="Times New Roman" w:hAnsi="Calibri" w:cs="Times New Roman"/>
                <w:sz w:val="20"/>
                <w:lang w:val="en-US" w:eastAsia="en-CA"/>
              </w:rPr>
              <w:t xml:space="preserve"> participate in the work</w:t>
            </w:r>
          </w:p>
          <w:p w14:paraId="7D6B882C" w14:textId="77777777" w:rsidR="00715316" w:rsidRPr="00715316" w:rsidRDefault="00715316" w:rsidP="00715316">
            <w:pPr>
              <w:pStyle w:val="ListParagraph"/>
              <w:numPr>
                <w:ilvl w:val="0"/>
                <w:numId w:val="8"/>
              </w:numPr>
              <w:spacing w:after="0" w:line="240" w:lineRule="auto"/>
              <w:rPr>
                <w:rFonts w:ascii="Calibri" w:eastAsia="Times New Roman" w:hAnsi="Calibri" w:cs="Times New Roman"/>
                <w:lang w:val="en-US" w:eastAsia="en-CA"/>
              </w:rPr>
            </w:pPr>
            <w:r w:rsidRPr="00715316">
              <w:rPr>
                <w:rFonts w:ascii="Calibri" w:eastAsia="Times New Roman" w:hAnsi="Calibri" w:cs="Times New Roman"/>
                <w:sz w:val="20"/>
                <w:lang w:val="en-US" w:eastAsia="en-CA"/>
              </w:rPr>
              <w:lastRenderedPageBreak/>
              <w:t xml:space="preserve">Eph. 1:22 “put all things under his </w:t>
            </w:r>
            <w:r w:rsidRPr="00715316">
              <w:rPr>
                <w:rFonts w:ascii="Calibri" w:eastAsia="Times New Roman" w:hAnsi="Calibri" w:cs="Times New Roman"/>
                <w:sz w:val="20"/>
                <w:u w:val="single"/>
                <w:lang w:val="en-US" w:eastAsia="en-CA"/>
              </w:rPr>
              <w:t>feet</w:t>
            </w:r>
            <w:r w:rsidRPr="00715316">
              <w:rPr>
                <w:rFonts w:ascii="Calibri" w:eastAsia="Times New Roman" w:hAnsi="Calibri" w:cs="Times New Roman"/>
                <w:sz w:val="20"/>
                <w:lang w:val="en-US" w:eastAsia="en-CA"/>
              </w:rPr>
              <w:t>”</w:t>
            </w:r>
          </w:p>
        </w:tc>
      </w:tr>
      <w:tr w:rsidR="00715316" w14:paraId="15A7C300" w14:textId="77777777" w:rsidTr="00715316">
        <w:tc>
          <w:tcPr>
            <w:tcW w:w="1555" w:type="dxa"/>
          </w:tcPr>
          <w:p w14:paraId="2F447B6D" w14:textId="77777777" w:rsidR="00715316" w:rsidRPr="00715316" w:rsidRDefault="00715316" w:rsidP="00715316">
            <w:pPr>
              <w:spacing w:after="0"/>
              <w:rPr>
                <w:rFonts w:ascii="Calibri" w:eastAsia="Times New Roman" w:hAnsi="Calibri" w:cs="Times New Roman"/>
                <w:b/>
                <w:lang w:val="en-US" w:eastAsia="en-CA"/>
              </w:rPr>
            </w:pPr>
            <w:r w:rsidRPr="00715316">
              <w:rPr>
                <w:rFonts w:ascii="Calibri" w:eastAsia="Times New Roman" w:hAnsi="Calibri" w:cs="Times New Roman"/>
                <w:b/>
                <w:lang w:val="en-US" w:eastAsia="en-CA"/>
              </w:rPr>
              <w:lastRenderedPageBreak/>
              <w:t>2:8,9</w:t>
            </w:r>
            <w:r w:rsidRPr="00715316">
              <w:rPr>
                <w:rFonts w:ascii="Calibri" w:eastAsia="Times New Roman" w:hAnsi="Calibri" w:cs="Times New Roman"/>
                <w:b/>
                <w:color w:val="7030A0"/>
                <w:lang w:val="en-US" w:eastAsia="en-CA"/>
              </w:rPr>
              <w:t xml:space="preserve"> </w:t>
            </w:r>
            <w:r>
              <w:rPr>
                <w:rFonts w:ascii="Calibri" w:eastAsia="Times New Roman" w:hAnsi="Calibri" w:cs="Times New Roman"/>
                <w:b/>
                <w:lang w:val="en-US" w:eastAsia="en-CA"/>
              </w:rPr>
              <w:t xml:space="preserve">- </w:t>
            </w:r>
            <w:r w:rsidRPr="00715316">
              <w:rPr>
                <w:rFonts w:ascii="Calibri" w:eastAsia="Times New Roman" w:hAnsi="Calibri" w:cs="Times New Roman"/>
                <w:shd w:val="clear" w:color="auto" w:fill="FFFF00"/>
                <w:lang w:val="en-US" w:eastAsia="en-CA"/>
              </w:rPr>
              <w:t>faith, not of works</w:t>
            </w:r>
          </w:p>
        </w:tc>
        <w:tc>
          <w:tcPr>
            <w:tcW w:w="3818" w:type="dxa"/>
          </w:tcPr>
          <w:p w14:paraId="713FD3DE" w14:textId="77777777" w:rsidR="00715316" w:rsidRPr="00715316" w:rsidRDefault="00715316" w:rsidP="00715316">
            <w:pPr>
              <w:spacing w:after="0"/>
              <w:rPr>
                <w:rFonts w:ascii="Calibri" w:eastAsia="Times New Roman" w:hAnsi="Calibri" w:cs="Times New Roman"/>
                <w:b/>
                <w:lang w:val="en-US" w:eastAsia="en-CA"/>
              </w:rPr>
            </w:pPr>
            <w:r w:rsidRPr="00715316">
              <w:rPr>
                <w:rFonts w:ascii="Calibri" w:eastAsia="Times New Roman" w:hAnsi="Calibri" w:cs="Times New Roman"/>
                <w:b/>
                <w:lang w:val="en-US" w:eastAsia="en-CA"/>
              </w:rPr>
              <w:t>v.16 “shield of faith”</w:t>
            </w:r>
          </w:p>
          <w:p w14:paraId="38AFF298" w14:textId="77777777" w:rsidR="00715316" w:rsidRPr="00715316" w:rsidRDefault="00715316" w:rsidP="00715316">
            <w:pPr>
              <w:spacing w:after="0"/>
              <w:rPr>
                <w:rFonts w:ascii="Calibri" w:eastAsia="Times New Roman" w:hAnsi="Calibri" w:cs="Times New Roman"/>
                <w:lang w:val="en-US" w:eastAsia="en-CA"/>
              </w:rPr>
            </w:pPr>
            <w:r w:rsidRPr="00715316">
              <w:rPr>
                <w:rFonts w:ascii="Calibri" w:eastAsia="Times New Roman" w:hAnsi="Calibri" w:cs="Times New Roman"/>
                <w:sz w:val="18"/>
                <w:lang w:val="en-US" w:eastAsia="en-CA"/>
              </w:rPr>
              <w:t>Gk. Thureos – a large oblong shield constructed of tough hide or wood ringed with brass and covered with oiled hide to provide deflection surface for arrows</w:t>
            </w:r>
          </w:p>
        </w:tc>
        <w:tc>
          <w:tcPr>
            <w:tcW w:w="1403" w:type="dxa"/>
          </w:tcPr>
          <w:p w14:paraId="50FA904D" w14:textId="77777777" w:rsidR="00715316" w:rsidRPr="00715316" w:rsidRDefault="00715316" w:rsidP="00715316">
            <w:pPr>
              <w:spacing w:after="0"/>
              <w:rPr>
                <w:rFonts w:ascii="Calibri" w:eastAsia="Times New Roman" w:hAnsi="Calibri" w:cs="Times New Roman"/>
                <w:lang w:val="en-US" w:eastAsia="en-CA"/>
              </w:rPr>
            </w:pPr>
            <w:r w:rsidRPr="00715316">
              <w:rPr>
                <w:rFonts w:ascii="Calibri" w:eastAsia="Times New Roman" w:hAnsi="Calibri" w:cs="Times New Roman"/>
                <w:b/>
                <w:lang w:val="en-US" w:eastAsia="en-CA"/>
              </w:rPr>
              <w:t>2:2</w:t>
            </w:r>
            <w:r w:rsidRPr="00715316">
              <w:rPr>
                <w:rFonts w:ascii="Calibri" w:eastAsia="Times New Roman" w:hAnsi="Calibri" w:cs="Times New Roman"/>
                <w:color w:val="7030A0"/>
                <w:lang w:val="en-US" w:eastAsia="en-CA"/>
              </w:rPr>
              <w:t xml:space="preserve"> </w:t>
            </w:r>
            <w:r>
              <w:rPr>
                <w:rFonts w:ascii="Calibri" w:eastAsia="Times New Roman" w:hAnsi="Calibri" w:cs="Times New Roman"/>
                <w:highlight w:val="red"/>
                <w:lang w:val="en-US" w:eastAsia="en-CA"/>
              </w:rPr>
              <w:t>‘yourselves’ [self]</w:t>
            </w:r>
            <w:r w:rsidRPr="00715316">
              <w:rPr>
                <w:rFonts w:ascii="Calibri" w:eastAsia="Times New Roman" w:hAnsi="Calibri" w:cs="Times New Roman"/>
                <w:highlight w:val="red"/>
                <w:lang w:val="en-US" w:eastAsia="en-CA"/>
              </w:rPr>
              <w:t xml:space="preserve"> &amp; ‘boasting’</w:t>
            </w:r>
          </w:p>
          <w:p w14:paraId="377EC712" w14:textId="77777777" w:rsidR="00715316" w:rsidRPr="00715316" w:rsidRDefault="00715316" w:rsidP="00715316">
            <w:pPr>
              <w:spacing w:after="0"/>
              <w:rPr>
                <w:rFonts w:ascii="Calibri" w:eastAsia="Times New Roman" w:hAnsi="Calibri" w:cs="Times New Roman"/>
                <w:lang w:val="en-US" w:eastAsia="en-CA"/>
              </w:rPr>
            </w:pPr>
            <w:r>
              <w:rPr>
                <w:rFonts w:ascii="Calibri" w:eastAsia="Times New Roman" w:hAnsi="Calibri" w:cs="Times New Roman"/>
                <w:sz w:val="18"/>
                <w:lang w:val="en-US" w:eastAsia="en-CA"/>
              </w:rPr>
              <w:t>W</w:t>
            </w:r>
            <w:r w:rsidRPr="00715316">
              <w:rPr>
                <w:rFonts w:ascii="Calibri" w:eastAsia="Times New Roman" w:hAnsi="Calibri" w:cs="Times New Roman"/>
                <w:sz w:val="18"/>
                <w:lang w:val="en-US" w:eastAsia="en-CA"/>
              </w:rPr>
              <w:t xml:space="preserve">icked – Same word in 5:16; 6:13 &amp; sim. word in </w:t>
            </w:r>
            <w:r>
              <w:rPr>
                <w:rFonts w:ascii="Calibri" w:eastAsia="Times New Roman" w:hAnsi="Calibri" w:cs="Times New Roman"/>
                <w:sz w:val="18"/>
                <w:lang w:val="en-US" w:eastAsia="en-CA"/>
              </w:rPr>
              <w:t>6:</w:t>
            </w:r>
            <w:r w:rsidRPr="00715316">
              <w:rPr>
                <w:rFonts w:ascii="Calibri" w:eastAsia="Times New Roman" w:hAnsi="Calibri" w:cs="Times New Roman"/>
                <w:sz w:val="18"/>
                <w:lang w:val="en-US" w:eastAsia="en-CA"/>
              </w:rPr>
              <w:t>12</w:t>
            </w:r>
          </w:p>
        </w:tc>
      </w:tr>
      <w:tr w:rsidR="00715316" w14:paraId="3C42FD4D" w14:textId="77777777" w:rsidTr="00715316">
        <w:tc>
          <w:tcPr>
            <w:tcW w:w="6776" w:type="dxa"/>
            <w:gridSpan w:val="3"/>
          </w:tcPr>
          <w:p w14:paraId="5FF09916" w14:textId="77777777" w:rsidR="00715316" w:rsidRPr="00715316" w:rsidRDefault="00715316" w:rsidP="00715316">
            <w:pPr>
              <w:spacing w:after="0"/>
              <w:rPr>
                <w:rFonts w:ascii="Calibri" w:eastAsia="Times New Roman" w:hAnsi="Calibri" w:cs="Times New Roman"/>
                <w:sz w:val="20"/>
                <w:lang w:val="en-US" w:eastAsia="en-CA"/>
              </w:rPr>
            </w:pPr>
            <w:r w:rsidRPr="00715316">
              <w:rPr>
                <w:rFonts w:ascii="Calibri" w:eastAsia="Times New Roman" w:hAnsi="Calibri" w:cs="Times New Roman"/>
                <w:sz w:val="20"/>
                <w:lang w:val="en-US" w:eastAsia="en-CA"/>
              </w:rPr>
              <w:t>v.8-10 Fait</w:t>
            </w:r>
            <w:r>
              <w:rPr>
                <w:rFonts w:ascii="Calibri" w:eastAsia="Times New Roman" w:hAnsi="Calibri" w:cs="Times New Roman"/>
                <w:sz w:val="20"/>
                <w:lang w:val="en-US" w:eastAsia="en-CA"/>
              </w:rPr>
              <w:t xml:space="preserve">h is not a work in itself. Life, forgiveness &amp; </w:t>
            </w:r>
            <w:r w:rsidRPr="00715316">
              <w:rPr>
                <w:rFonts w:ascii="Calibri" w:eastAsia="Times New Roman" w:hAnsi="Calibri" w:cs="Times New Roman"/>
                <w:sz w:val="20"/>
                <w:lang w:val="en-US" w:eastAsia="en-CA"/>
              </w:rPr>
              <w:t xml:space="preserve">salvation is not earned by a work but rather it is granted by God </w:t>
            </w:r>
          </w:p>
          <w:p w14:paraId="2C2DC2C6" w14:textId="77777777" w:rsidR="00715316" w:rsidRPr="00715316" w:rsidRDefault="00715316" w:rsidP="00715316">
            <w:pPr>
              <w:spacing w:after="0"/>
              <w:rPr>
                <w:rFonts w:ascii="Calibri" w:eastAsia="Times New Roman" w:hAnsi="Calibri" w:cs="Times New Roman"/>
                <w:sz w:val="20"/>
                <w:lang w:val="en-US" w:eastAsia="en-CA"/>
              </w:rPr>
            </w:pPr>
            <w:r w:rsidRPr="00715316">
              <w:rPr>
                <w:rFonts w:ascii="Calibri" w:eastAsia="Times New Roman" w:hAnsi="Calibri" w:cs="Times New Roman"/>
                <w:sz w:val="20"/>
                <w:lang w:val="en-US" w:eastAsia="en-CA"/>
              </w:rPr>
              <w:t xml:space="preserve">When all of the fiery arrows </w:t>
            </w:r>
            <w:r>
              <w:rPr>
                <w:rFonts w:ascii="Calibri" w:eastAsia="Times New Roman" w:hAnsi="Calibri" w:cs="Times New Roman"/>
                <w:sz w:val="20"/>
                <w:lang w:val="en-US" w:eastAsia="en-CA"/>
              </w:rPr>
              <w:t xml:space="preserve">are raining down in life; faith is essential. </w:t>
            </w:r>
          </w:p>
          <w:p w14:paraId="72960157" w14:textId="77777777" w:rsidR="00715316" w:rsidRPr="00715316" w:rsidRDefault="00715316" w:rsidP="00715316">
            <w:pPr>
              <w:spacing w:after="0"/>
              <w:rPr>
                <w:rFonts w:ascii="Calibri" w:eastAsia="Times New Roman" w:hAnsi="Calibri" w:cs="Times New Roman"/>
                <w:i/>
                <w:sz w:val="20"/>
                <w:lang w:val="en-US" w:eastAsia="en-CA"/>
              </w:rPr>
            </w:pPr>
            <w:r w:rsidRPr="00715316">
              <w:rPr>
                <w:rFonts w:ascii="Calibri" w:eastAsia="Times New Roman" w:hAnsi="Calibri" w:cs="Times New Roman"/>
                <w:sz w:val="20"/>
                <w:lang w:val="en-US" w:eastAsia="en-CA"/>
              </w:rPr>
              <w:t xml:space="preserve">“It is a dynamic force for good works; it can translate a future promise into a present reality” – </w:t>
            </w:r>
            <w:r w:rsidRPr="00715316">
              <w:rPr>
                <w:rFonts w:ascii="Calibri" w:eastAsia="Times New Roman" w:hAnsi="Calibri" w:cs="Times New Roman"/>
                <w:b/>
                <w:sz w:val="18"/>
                <w:lang w:val="en-US" w:eastAsia="en-CA"/>
              </w:rPr>
              <w:t xml:space="preserve">Ron Abel </w:t>
            </w:r>
            <w:r w:rsidRPr="00715316">
              <w:rPr>
                <w:rFonts w:ascii="Calibri" w:eastAsia="Times New Roman" w:hAnsi="Calibri" w:cs="Times New Roman"/>
                <w:b/>
                <w:i/>
                <w:sz w:val="18"/>
                <w:lang w:val="en-US" w:eastAsia="en-CA"/>
              </w:rPr>
              <w:t>Lessons from Ephesus</w:t>
            </w:r>
          </w:p>
          <w:p w14:paraId="7FBE5785" w14:textId="77777777" w:rsidR="00715316" w:rsidRPr="00715316" w:rsidRDefault="00715316" w:rsidP="00715316">
            <w:pPr>
              <w:spacing w:after="0"/>
              <w:rPr>
                <w:rFonts w:ascii="Calibri" w:eastAsia="Times New Roman" w:hAnsi="Calibri" w:cs="Times New Roman"/>
                <w:sz w:val="20"/>
                <w:lang w:val="en-US" w:eastAsia="en-CA"/>
              </w:rPr>
            </w:pPr>
            <w:r w:rsidRPr="00715316">
              <w:rPr>
                <w:rFonts w:ascii="Calibri" w:eastAsia="Times New Roman" w:hAnsi="Calibri" w:cs="Times New Roman"/>
                <w:sz w:val="20"/>
                <w:lang w:val="en-US" w:eastAsia="en-CA"/>
              </w:rPr>
              <w:t xml:space="preserve">Some of the fire arrows shot at Paul while at Ephesus: </w:t>
            </w:r>
          </w:p>
          <w:p w14:paraId="44307F54" w14:textId="77777777" w:rsidR="00715316" w:rsidRPr="00715316" w:rsidRDefault="00715316" w:rsidP="00715316">
            <w:pPr>
              <w:pStyle w:val="ListParagraph"/>
              <w:numPr>
                <w:ilvl w:val="0"/>
                <w:numId w:val="9"/>
              </w:numPr>
              <w:spacing w:after="0" w:line="240" w:lineRule="auto"/>
              <w:rPr>
                <w:rFonts w:ascii="Calibri" w:eastAsia="Times New Roman" w:hAnsi="Calibri" w:cs="Times New Roman"/>
                <w:sz w:val="20"/>
                <w:lang w:val="en-US" w:eastAsia="en-CA"/>
              </w:rPr>
            </w:pPr>
            <w:r w:rsidRPr="00715316">
              <w:rPr>
                <w:rFonts w:ascii="Calibri" w:eastAsia="Times New Roman" w:hAnsi="Calibri" w:cs="Times New Roman"/>
                <w:sz w:val="20"/>
                <w:lang w:val="en-US" w:eastAsia="en-CA"/>
              </w:rPr>
              <w:t>Trials and plots of the Jews Acts. 20:19 cp. 21:27</w:t>
            </w:r>
          </w:p>
          <w:p w14:paraId="139196A8" w14:textId="77777777" w:rsidR="00715316" w:rsidRPr="00715316" w:rsidRDefault="00715316" w:rsidP="00715316">
            <w:pPr>
              <w:pStyle w:val="ListParagraph"/>
              <w:numPr>
                <w:ilvl w:val="0"/>
                <w:numId w:val="9"/>
              </w:numPr>
              <w:spacing w:after="0" w:line="240" w:lineRule="auto"/>
              <w:rPr>
                <w:rFonts w:ascii="Calibri" w:eastAsia="Times New Roman" w:hAnsi="Calibri" w:cs="Times New Roman"/>
                <w:sz w:val="20"/>
                <w:lang w:val="en-US" w:eastAsia="en-CA"/>
              </w:rPr>
            </w:pPr>
            <w:r w:rsidRPr="00715316">
              <w:rPr>
                <w:rFonts w:ascii="Calibri" w:eastAsia="Times New Roman" w:hAnsi="Calibri" w:cs="Times New Roman"/>
                <w:sz w:val="20"/>
                <w:lang w:val="en-US" w:eastAsia="en-CA"/>
              </w:rPr>
              <w:t>Fierce wolves not sparing the flock Acts 20:29</w:t>
            </w:r>
          </w:p>
          <w:p w14:paraId="534D560A" w14:textId="77777777" w:rsidR="00715316" w:rsidRPr="00715316" w:rsidRDefault="00715316" w:rsidP="00715316">
            <w:pPr>
              <w:pStyle w:val="ListParagraph"/>
              <w:numPr>
                <w:ilvl w:val="0"/>
                <w:numId w:val="9"/>
              </w:numPr>
              <w:spacing w:after="0" w:line="240" w:lineRule="auto"/>
              <w:rPr>
                <w:rFonts w:ascii="Calibri" w:eastAsia="Times New Roman" w:hAnsi="Calibri" w:cs="Times New Roman"/>
                <w:sz w:val="20"/>
                <w:lang w:val="en-US" w:eastAsia="en-CA"/>
              </w:rPr>
            </w:pPr>
            <w:r w:rsidRPr="00715316">
              <w:rPr>
                <w:rFonts w:ascii="Calibri" w:eastAsia="Times New Roman" w:hAnsi="Calibri" w:cs="Times New Roman"/>
                <w:sz w:val="20"/>
                <w:lang w:val="en-US" w:eastAsia="en-CA"/>
              </w:rPr>
              <w:t>Ephesian silversmiths and theatre riot – Acts 19</w:t>
            </w:r>
          </w:p>
          <w:p w14:paraId="58EAA183" w14:textId="77777777" w:rsidR="00715316" w:rsidRPr="00715316" w:rsidRDefault="00715316" w:rsidP="00715316">
            <w:pPr>
              <w:pStyle w:val="ListParagraph"/>
              <w:numPr>
                <w:ilvl w:val="0"/>
                <w:numId w:val="9"/>
              </w:numPr>
              <w:spacing w:after="0" w:line="240" w:lineRule="auto"/>
              <w:rPr>
                <w:rFonts w:ascii="Calibri" w:eastAsia="Times New Roman" w:hAnsi="Calibri" w:cs="Times New Roman"/>
                <w:sz w:val="20"/>
                <w:lang w:val="en-US" w:eastAsia="en-CA"/>
              </w:rPr>
            </w:pPr>
            <w:r w:rsidRPr="00715316">
              <w:rPr>
                <w:rFonts w:ascii="Calibri" w:eastAsia="Times New Roman" w:hAnsi="Calibri" w:cs="Times New Roman"/>
                <w:sz w:val="20"/>
                <w:lang w:val="en-US" w:eastAsia="en-CA"/>
              </w:rPr>
              <w:t>Asian Jews stirred up the Jerusalem crowds.– Acts 21:27</w:t>
            </w:r>
          </w:p>
        </w:tc>
      </w:tr>
      <w:tr w:rsidR="00715316" w14:paraId="4666B05A" w14:textId="77777777" w:rsidTr="00715316">
        <w:tc>
          <w:tcPr>
            <w:tcW w:w="1555" w:type="dxa"/>
          </w:tcPr>
          <w:p w14:paraId="70FC3D39" w14:textId="77777777" w:rsidR="00715316" w:rsidRPr="00715316" w:rsidRDefault="00715316" w:rsidP="00715316">
            <w:pPr>
              <w:spacing w:after="0"/>
              <w:rPr>
                <w:rFonts w:ascii="Calibri" w:eastAsia="Times New Roman" w:hAnsi="Calibri" w:cs="Times New Roman"/>
                <w:b/>
                <w:color w:val="7030A0"/>
                <w:lang w:val="en-US" w:eastAsia="en-CA"/>
              </w:rPr>
            </w:pPr>
            <w:r w:rsidRPr="00715316">
              <w:rPr>
                <w:rFonts w:ascii="Calibri" w:eastAsia="Times New Roman" w:hAnsi="Calibri" w:cs="Times New Roman"/>
                <w:b/>
                <w:lang w:val="en-US" w:eastAsia="en-CA"/>
              </w:rPr>
              <w:t>2:5</w:t>
            </w:r>
            <w:r w:rsidRPr="00715316">
              <w:rPr>
                <w:rFonts w:ascii="Calibri" w:eastAsia="Times New Roman" w:hAnsi="Calibri" w:cs="Times New Roman"/>
                <w:b/>
                <w:color w:val="7030A0"/>
                <w:lang w:val="en-US" w:eastAsia="en-CA"/>
              </w:rPr>
              <w:t xml:space="preserve"> </w:t>
            </w:r>
            <w:r w:rsidRPr="00715316">
              <w:rPr>
                <w:rFonts w:ascii="Calibri" w:eastAsia="Times New Roman" w:hAnsi="Calibri" w:cs="Times New Roman"/>
                <w:shd w:val="clear" w:color="auto" w:fill="FFFF00"/>
                <w:lang w:val="en-US" w:eastAsia="en-CA"/>
              </w:rPr>
              <w:t xml:space="preserve">saved </w:t>
            </w:r>
          </w:p>
          <w:p w14:paraId="17C5B423" w14:textId="77777777" w:rsidR="00715316" w:rsidRPr="00715316" w:rsidRDefault="00715316" w:rsidP="00715316">
            <w:pPr>
              <w:spacing w:after="0"/>
              <w:rPr>
                <w:rFonts w:ascii="Calibri" w:eastAsia="Times New Roman" w:hAnsi="Calibri" w:cs="Times New Roman"/>
                <w:lang w:val="en-US" w:eastAsia="en-CA"/>
              </w:rPr>
            </w:pPr>
          </w:p>
        </w:tc>
        <w:tc>
          <w:tcPr>
            <w:tcW w:w="3818" w:type="dxa"/>
          </w:tcPr>
          <w:p w14:paraId="169C6315" w14:textId="77777777" w:rsidR="00715316" w:rsidRPr="00715316" w:rsidRDefault="00715316" w:rsidP="00715316">
            <w:pPr>
              <w:spacing w:after="0"/>
              <w:rPr>
                <w:rFonts w:ascii="Calibri" w:eastAsia="Times New Roman" w:hAnsi="Calibri" w:cs="Times New Roman"/>
                <w:lang w:val="en-US" w:eastAsia="en-CA"/>
              </w:rPr>
            </w:pPr>
            <w:r w:rsidRPr="00715316">
              <w:rPr>
                <w:rFonts w:ascii="Calibri" w:eastAsia="Times New Roman" w:hAnsi="Calibri" w:cs="Times New Roman"/>
                <w:b/>
                <w:lang w:val="en-US" w:eastAsia="en-CA"/>
              </w:rPr>
              <w:t>v.16 “helmet of salvation</w:t>
            </w:r>
            <w:r w:rsidRPr="00715316">
              <w:rPr>
                <w:rFonts w:ascii="Calibri" w:eastAsia="Times New Roman" w:hAnsi="Calibri" w:cs="Times New Roman"/>
                <w:lang w:val="en-US" w:eastAsia="en-CA"/>
              </w:rPr>
              <w:t xml:space="preserve">” </w:t>
            </w:r>
          </w:p>
          <w:p w14:paraId="0891D13B" w14:textId="77777777" w:rsidR="00715316" w:rsidRPr="00715316" w:rsidRDefault="00715316" w:rsidP="00715316">
            <w:pPr>
              <w:spacing w:after="0"/>
              <w:rPr>
                <w:rFonts w:ascii="Calibri" w:eastAsia="Times New Roman" w:hAnsi="Calibri" w:cs="Times New Roman"/>
                <w:sz w:val="18"/>
                <w:lang w:val="en-US" w:eastAsia="en-CA"/>
              </w:rPr>
            </w:pPr>
            <w:r w:rsidRPr="00715316">
              <w:rPr>
                <w:rFonts w:ascii="Calibri" w:eastAsia="Times New Roman" w:hAnsi="Calibri" w:cs="Times New Roman"/>
                <w:sz w:val="18"/>
                <w:lang w:val="en-US" w:eastAsia="en-CA"/>
              </w:rPr>
              <w:t xml:space="preserve">cp. 1 Thess. 5:8 “the hope of salvation” </w:t>
            </w:r>
          </w:p>
          <w:p w14:paraId="5D148B8A" w14:textId="77777777" w:rsidR="00715316" w:rsidRPr="00715316" w:rsidRDefault="00715316" w:rsidP="00715316">
            <w:pPr>
              <w:spacing w:after="0"/>
              <w:rPr>
                <w:rFonts w:ascii="Calibri" w:eastAsia="Times New Roman" w:hAnsi="Calibri" w:cs="Times New Roman"/>
                <w:lang w:val="en-US" w:eastAsia="en-CA"/>
              </w:rPr>
            </w:pPr>
            <w:r w:rsidRPr="00715316">
              <w:rPr>
                <w:rFonts w:ascii="Calibri" w:eastAsia="Times New Roman" w:hAnsi="Calibri" w:cs="Times New Roman"/>
                <w:sz w:val="18"/>
                <w:lang w:val="en-US" w:eastAsia="en-CA"/>
              </w:rPr>
              <w:t>Metal helmet often with a metal ridge or crest</w:t>
            </w:r>
          </w:p>
        </w:tc>
        <w:tc>
          <w:tcPr>
            <w:tcW w:w="1403" w:type="dxa"/>
          </w:tcPr>
          <w:p w14:paraId="783A156E" w14:textId="77777777" w:rsidR="00715316" w:rsidRPr="00715316" w:rsidRDefault="00715316" w:rsidP="00715316">
            <w:pPr>
              <w:spacing w:after="0"/>
              <w:rPr>
                <w:rFonts w:ascii="Calibri" w:eastAsia="Times New Roman" w:hAnsi="Calibri" w:cs="Times New Roman"/>
                <w:lang w:val="en-US" w:eastAsia="en-CA"/>
              </w:rPr>
            </w:pPr>
            <w:r w:rsidRPr="00715316">
              <w:rPr>
                <w:rFonts w:ascii="Calibri" w:eastAsia="Times New Roman" w:hAnsi="Calibri" w:cs="Times New Roman"/>
                <w:b/>
                <w:lang w:val="en-US" w:eastAsia="en-CA"/>
              </w:rPr>
              <w:t>2:5</w:t>
            </w:r>
            <w:r w:rsidRPr="00715316">
              <w:rPr>
                <w:rFonts w:ascii="Calibri" w:eastAsia="Times New Roman" w:hAnsi="Calibri" w:cs="Times New Roman"/>
                <w:b/>
                <w:color w:val="7030A0"/>
                <w:lang w:val="en-US" w:eastAsia="en-CA"/>
              </w:rPr>
              <w:t xml:space="preserve"> </w:t>
            </w:r>
            <w:r w:rsidRPr="00715316">
              <w:rPr>
                <w:rFonts w:ascii="Calibri" w:eastAsia="Times New Roman" w:hAnsi="Calibri" w:cs="Times New Roman"/>
                <w:highlight w:val="red"/>
                <w:lang w:val="en-US" w:eastAsia="en-CA"/>
              </w:rPr>
              <w:t>death</w:t>
            </w:r>
          </w:p>
          <w:p w14:paraId="6755172B" w14:textId="77777777" w:rsidR="00715316" w:rsidRPr="00715316" w:rsidRDefault="00715316" w:rsidP="00715316">
            <w:pPr>
              <w:spacing w:after="0"/>
              <w:rPr>
                <w:rFonts w:ascii="Calibri" w:eastAsia="Times New Roman" w:hAnsi="Calibri" w:cs="Times New Roman"/>
                <w:lang w:val="en-US" w:eastAsia="en-CA"/>
              </w:rPr>
            </w:pPr>
          </w:p>
        </w:tc>
      </w:tr>
      <w:tr w:rsidR="00715316" w14:paraId="56D606BE" w14:textId="77777777" w:rsidTr="00715316">
        <w:tc>
          <w:tcPr>
            <w:tcW w:w="6776" w:type="dxa"/>
            <w:gridSpan w:val="3"/>
          </w:tcPr>
          <w:p w14:paraId="6C883D77" w14:textId="77777777" w:rsidR="00715316" w:rsidRPr="00715316" w:rsidRDefault="00715316" w:rsidP="00715316">
            <w:pPr>
              <w:spacing w:after="0"/>
              <w:rPr>
                <w:rFonts w:ascii="Calibri" w:eastAsia="Times New Roman" w:hAnsi="Calibri" w:cs="Times New Roman"/>
                <w:sz w:val="20"/>
                <w:lang w:val="en-US" w:eastAsia="en-CA"/>
              </w:rPr>
            </w:pPr>
            <w:r w:rsidRPr="00715316">
              <w:rPr>
                <w:rFonts w:ascii="Calibri" w:eastAsia="Times New Roman" w:hAnsi="Calibri" w:cs="Times New Roman"/>
                <w:sz w:val="20"/>
                <w:lang w:val="en-US" w:eastAsia="en-CA"/>
              </w:rPr>
              <w:t xml:space="preserve">Our head is where the thinking and reasoning happen - we cannot let sin affect our thinking </w:t>
            </w:r>
            <w:r>
              <w:rPr>
                <w:rFonts w:ascii="Calibri" w:eastAsia="Times New Roman" w:hAnsi="Calibri" w:cs="Times New Roman"/>
                <w:sz w:val="20"/>
                <w:lang w:val="en-US" w:eastAsia="en-CA"/>
              </w:rPr>
              <w:t xml:space="preserve">and cloud the great hope of salvation. </w:t>
            </w:r>
          </w:p>
          <w:p w14:paraId="41AAF717" w14:textId="77777777" w:rsidR="00715316" w:rsidRPr="00715316" w:rsidRDefault="00715316" w:rsidP="00715316">
            <w:pPr>
              <w:spacing w:after="0"/>
              <w:rPr>
                <w:rFonts w:ascii="Calibri" w:eastAsia="Times New Roman" w:hAnsi="Calibri" w:cs="Times New Roman"/>
                <w:sz w:val="20"/>
                <w:lang w:val="en-US" w:eastAsia="en-CA"/>
              </w:rPr>
            </w:pPr>
            <w:r w:rsidRPr="00715316">
              <w:rPr>
                <w:rFonts w:ascii="Calibri" w:eastAsia="Times New Roman" w:hAnsi="Calibri" w:cs="Times New Roman"/>
                <w:sz w:val="20"/>
                <w:lang w:val="en-US" w:eastAsia="en-CA"/>
              </w:rPr>
              <w:t xml:space="preserve">Eph. 2:4,5,8 (saved is related word to salvation) Recognition that deliverance from sin is by grace and through God’s plan. Death is sin’s work (James 1:15; 1 Cor. 15:56). </w:t>
            </w:r>
            <w:r>
              <w:rPr>
                <w:rFonts w:ascii="Calibri" w:eastAsia="Times New Roman" w:hAnsi="Calibri" w:cs="Times New Roman"/>
                <w:sz w:val="20"/>
                <w:lang w:val="en-US" w:eastAsia="en-CA"/>
              </w:rPr>
              <w:t>See also Psa. 140:7</w:t>
            </w:r>
          </w:p>
        </w:tc>
      </w:tr>
      <w:tr w:rsidR="00715316" w14:paraId="4261EB25" w14:textId="77777777" w:rsidTr="00715316">
        <w:tc>
          <w:tcPr>
            <w:tcW w:w="1555" w:type="dxa"/>
          </w:tcPr>
          <w:p w14:paraId="6BCD9B9C" w14:textId="77777777" w:rsidR="00715316" w:rsidRPr="00715316" w:rsidRDefault="00715316" w:rsidP="00715316">
            <w:pPr>
              <w:spacing w:after="0"/>
              <w:rPr>
                <w:rFonts w:ascii="Calibri" w:eastAsia="Times New Roman" w:hAnsi="Calibri" w:cs="Times New Roman"/>
                <w:lang w:val="en-US" w:eastAsia="en-CA"/>
              </w:rPr>
            </w:pPr>
            <w:r w:rsidRPr="00715316">
              <w:rPr>
                <w:rFonts w:ascii="Calibri" w:eastAsia="Times New Roman" w:hAnsi="Calibri" w:cs="Times New Roman"/>
                <w:b/>
                <w:lang w:val="en-US" w:eastAsia="en-CA"/>
              </w:rPr>
              <w:t>1:17</w:t>
            </w:r>
            <w:r w:rsidRPr="00715316">
              <w:rPr>
                <w:rFonts w:ascii="Calibri" w:eastAsia="Times New Roman" w:hAnsi="Calibri" w:cs="Times New Roman"/>
                <w:color w:val="7030A0"/>
                <w:lang w:val="en-US" w:eastAsia="en-CA"/>
              </w:rPr>
              <w:t xml:space="preserve"> - </w:t>
            </w:r>
            <w:r w:rsidRPr="00715316">
              <w:rPr>
                <w:rFonts w:ascii="Calibri" w:eastAsia="Times New Roman" w:hAnsi="Calibri" w:cs="Times New Roman"/>
                <w:b/>
                <w:shd w:val="clear" w:color="auto" w:fill="FFFF00"/>
                <w:lang w:val="en-US" w:eastAsia="en-CA"/>
              </w:rPr>
              <w:t>sprit of wisdom</w:t>
            </w:r>
          </w:p>
        </w:tc>
        <w:tc>
          <w:tcPr>
            <w:tcW w:w="3818" w:type="dxa"/>
          </w:tcPr>
          <w:p w14:paraId="49D7A1CA" w14:textId="77777777" w:rsidR="00715316" w:rsidRPr="00715316" w:rsidRDefault="00715316" w:rsidP="00715316">
            <w:pPr>
              <w:spacing w:after="0"/>
              <w:rPr>
                <w:rFonts w:ascii="Calibri" w:eastAsia="Times New Roman" w:hAnsi="Calibri" w:cs="Times New Roman"/>
                <w:b/>
                <w:color w:val="7030A0"/>
                <w:lang w:val="en-US" w:eastAsia="en-CA"/>
              </w:rPr>
            </w:pPr>
            <w:r w:rsidRPr="00715316">
              <w:rPr>
                <w:rFonts w:ascii="Calibri" w:eastAsia="Times New Roman" w:hAnsi="Calibri" w:cs="Times New Roman"/>
                <w:b/>
                <w:lang w:val="en-US" w:eastAsia="en-CA"/>
              </w:rPr>
              <w:t>v.16 “sword of the spirit which is the word of God”</w:t>
            </w:r>
            <w:r w:rsidRPr="00715316">
              <w:rPr>
                <w:rFonts w:ascii="Calibri" w:eastAsia="Times New Roman" w:hAnsi="Calibri" w:cs="Times New Roman"/>
                <w:b/>
                <w:color w:val="7030A0"/>
                <w:lang w:val="en-US" w:eastAsia="en-CA"/>
              </w:rPr>
              <w:t xml:space="preserve"> </w:t>
            </w:r>
          </w:p>
          <w:p w14:paraId="70668E6F" w14:textId="77777777" w:rsidR="00715316" w:rsidRDefault="00715316" w:rsidP="00715316">
            <w:pPr>
              <w:spacing w:after="0"/>
              <w:rPr>
                <w:rFonts w:ascii="Calibri" w:eastAsia="Times New Roman" w:hAnsi="Calibri" w:cs="Times New Roman"/>
                <w:sz w:val="18"/>
                <w:lang w:val="en-US" w:eastAsia="en-CA"/>
              </w:rPr>
            </w:pPr>
            <w:r w:rsidRPr="00715316">
              <w:rPr>
                <w:rFonts w:ascii="Calibri" w:eastAsia="Times New Roman" w:hAnsi="Calibri" w:cs="Times New Roman"/>
                <w:sz w:val="18"/>
                <w:lang w:val="en-US" w:eastAsia="en-CA"/>
              </w:rPr>
              <w:t>Gk. Machaira – small sword sometimes curved. Designed for thrusting</w:t>
            </w:r>
          </w:p>
          <w:p w14:paraId="2973202D" w14:textId="77777777" w:rsidR="00715316" w:rsidRPr="00715316" w:rsidRDefault="00715316" w:rsidP="00715316">
            <w:pPr>
              <w:spacing w:after="0"/>
              <w:rPr>
                <w:rFonts w:ascii="Calibri" w:eastAsia="Times New Roman" w:hAnsi="Calibri" w:cs="Times New Roman"/>
                <w:lang w:val="en-US" w:eastAsia="en-CA"/>
              </w:rPr>
            </w:pPr>
            <w:r>
              <w:rPr>
                <w:rFonts w:ascii="Calibri" w:eastAsia="Times New Roman" w:hAnsi="Calibri" w:cs="Times New Roman"/>
                <w:sz w:val="18"/>
                <w:lang w:val="en-US" w:eastAsia="en-CA"/>
              </w:rPr>
              <w:t>It is an offensive weapon.</w:t>
            </w:r>
          </w:p>
        </w:tc>
        <w:tc>
          <w:tcPr>
            <w:tcW w:w="1403" w:type="dxa"/>
          </w:tcPr>
          <w:p w14:paraId="40A62EE5" w14:textId="77777777" w:rsidR="00715316" w:rsidRPr="00715316" w:rsidRDefault="00715316" w:rsidP="00715316">
            <w:pPr>
              <w:spacing w:after="0"/>
              <w:rPr>
                <w:rFonts w:ascii="Calibri" w:eastAsia="Times New Roman" w:hAnsi="Calibri" w:cs="Times New Roman"/>
                <w:lang w:val="en-US" w:eastAsia="en-CA"/>
              </w:rPr>
            </w:pPr>
            <w:r w:rsidRPr="00715316">
              <w:rPr>
                <w:rFonts w:ascii="Calibri" w:eastAsia="Times New Roman" w:hAnsi="Calibri" w:cs="Times New Roman"/>
                <w:b/>
                <w:lang w:val="en-US" w:eastAsia="en-CA"/>
              </w:rPr>
              <w:t>2:2 -</w:t>
            </w:r>
            <w:r w:rsidRPr="00715316">
              <w:rPr>
                <w:rFonts w:ascii="Calibri" w:eastAsia="Times New Roman" w:hAnsi="Calibri" w:cs="Times New Roman"/>
                <w:b/>
                <w:color w:val="7030A0"/>
                <w:lang w:val="en-US" w:eastAsia="en-CA"/>
              </w:rPr>
              <w:t xml:space="preserve"> </w:t>
            </w:r>
            <w:r w:rsidRPr="00715316">
              <w:rPr>
                <w:rFonts w:ascii="Calibri" w:eastAsia="Times New Roman" w:hAnsi="Calibri" w:cs="Times New Roman"/>
                <w:color w:val="7030A0"/>
                <w:lang w:val="en-US" w:eastAsia="en-CA"/>
              </w:rPr>
              <w:t xml:space="preserve"> </w:t>
            </w:r>
            <w:r w:rsidRPr="00715316">
              <w:rPr>
                <w:rFonts w:ascii="Calibri" w:eastAsia="Times New Roman" w:hAnsi="Calibri" w:cs="Times New Roman"/>
                <w:highlight w:val="red"/>
                <w:lang w:val="en-US" w:eastAsia="en-CA"/>
              </w:rPr>
              <w:t>Prince of the Power of the air &amp; Spirit of disobedience</w:t>
            </w:r>
            <w:r w:rsidRPr="00715316">
              <w:rPr>
                <w:rFonts w:ascii="Calibri" w:eastAsia="Times New Roman" w:hAnsi="Calibri" w:cs="Times New Roman"/>
                <w:lang w:val="en-US" w:eastAsia="en-CA"/>
              </w:rPr>
              <w:t xml:space="preserve"> </w:t>
            </w:r>
          </w:p>
        </w:tc>
      </w:tr>
      <w:tr w:rsidR="00715316" w14:paraId="5C9B51A6" w14:textId="77777777" w:rsidTr="00715316">
        <w:tc>
          <w:tcPr>
            <w:tcW w:w="6776" w:type="dxa"/>
            <w:gridSpan w:val="3"/>
          </w:tcPr>
          <w:p w14:paraId="4186D01F" w14:textId="77777777" w:rsidR="00715316" w:rsidRPr="00715316" w:rsidRDefault="00715316" w:rsidP="00715316">
            <w:pPr>
              <w:spacing w:after="0"/>
              <w:rPr>
                <w:rFonts w:ascii="Calibri" w:eastAsia="Times New Roman" w:hAnsi="Calibri" w:cs="Times New Roman"/>
                <w:sz w:val="20"/>
                <w:lang w:val="en-US" w:eastAsia="en-CA"/>
              </w:rPr>
            </w:pPr>
            <w:r w:rsidRPr="00715316">
              <w:rPr>
                <w:rFonts w:ascii="Calibri" w:eastAsia="Times New Roman" w:hAnsi="Calibri" w:cs="Times New Roman"/>
                <w:sz w:val="20"/>
                <w:lang w:val="en-US" w:eastAsia="en-CA"/>
              </w:rPr>
              <w:t xml:space="preserve">The spirit is identified as the word of God because in the context of Ephesians there are two spirits. </w:t>
            </w:r>
          </w:p>
          <w:p w14:paraId="6BEAFB64" w14:textId="77777777" w:rsidR="00715316" w:rsidRPr="00715316" w:rsidRDefault="00715316" w:rsidP="00715316">
            <w:pPr>
              <w:pStyle w:val="ListParagraph"/>
              <w:numPr>
                <w:ilvl w:val="0"/>
                <w:numId w:val="10"/>
              </w:numPr>
              <w:spacing w:after="0" w:line="240" w:lineRule="auto"/>
              <w:rPr>
                <w:rFonts w:ascii="Calibri" w:eastAsia="Times New Roman" w:hAnsi="Calibri" w:cs="Times New Roman"/>
                <w:sz w:val="20"/>
                <w:lang w:val="en-US" w:eastAsia="en-CA"/>
              </w:rPr>
            </w:pPr>
            <w:r w:rsidRPr="00715316">
              <w:rPr>
                <w:rFonts w:ascii="Calibri" w:eastAsia="Times New Roman" w:hAnsi="Calibri" w:cs="Times New Roman"/>
                <w:sz w:val="20"/>
                <w:lang w:val="en-US" w:eastAsia="en-CA"/>
              </w:rPr>
              <w:t>1:17 Spirit of wisdom and revelation in the knowledge of him</w:t>
            </w:r>
          </w:p>
          <w:p w14:paraId="30BB2C22" w14:textId="77777777" w:rsidR="00715316" w:rsidRPr="00715316" w:rsidRDefault="00715316" w:rsidP="00715316">
            <w:pPr>
              <w:pStyle w:val="ListParagraph"/>
              <w:numPr>
                <w:ilvl w:val="0"/>
                <w:numId w:val="10"/>
              </w:numPr>
              <w:spacing w:after="0" w:line="240" w:lineRule="auto"/>
              <w:rPr>
                <w:rFonts w:ascii="Calibri" w:eastAsia="Times New Roman" w:hAnsi="Calibri" w:cs="Times New Roman"/>
                <w:sz w:val="20"/>
                <w:lang w:val="en-US" w:eastAsia="en-CA"/>
              </w:rPr>
            </w:pPr>
            <w:r w:rsidRPr="00715316">
              <w:rPr>
                <w:rFonts w:ascii="Calibri" w:eastAsia="Times New Roman" w:hAnsi="Calibri" w:cs="Times New Roman"/>
                <w:sz w:val="20"/>
                <w:lang w:val="en-US" w:eastAsia="en-CA"/>
              </w:rPr>
              <w:t xml:space="preserve">2:2 spirit that now worketh in the children of disobedience </w:t>
            </w:r>
          </w:p>
          <w:p w14:paraId="1798D11F" w14:textId="77777777" w:rsidR="00715316" w:rsidRPr="00715316" w:rsidRDefault="00715316" w:rsidP="00715316">
            <w:pPr>
              <w:spacing w:after="0"/>
              <w:rPr>
                <w:rFonts w:ascii="Calibri" w:eastAsia="Times New Roman" w:hAnsi="Calibri" w:cs="Times New Roman"/>
                <w:sz w:val="20"/>
                <w:lang w:val="en-US" w:eastAsia="en-CA"/>
              </w:rPr>
            </w:pPr>
            <w:r w:rsidRPr="00715316">
              <w:rPr>
                <w:rFonts w:ascii="Calibri" w:eastAsia="Times New Roman" w:hAnsi="Calibri" w:cs="Times New Roman"/>
                <w:sz w:val="20"/>
                <w:lang w:val="en-US" w:eastAsia="en-CA"/>
              </w:rPr>
              <w:t>Heb. 4:12 “The word of God is quick and powerful sharper than any two edged sword, piercing even to the dividing asunder of soul and spirit and is a discerner of the thoughts and intents of the heart”</w:t>
            </w:r>
            <w:r>
              <w:rPr>
                <w:rFonts w:ascii="Calibri" w:eastAsia="Times New Roman" w:hAnsi="Calibri" w:cs="Times New Roman"/>
                <w:sz w:val="20"/>
                <w:lang w:val="en-US" w:eastAsia="en-CA"/>
              </w:rPr>
              <w:t xml:space="preserve"> cp. Rom. 8:2</w:t>
            </w:r>
          </w:p>
        </w:tc>
      </w:tr>
    </w:tbl>
    <w:p w14:paraId="4D9840C5" w14:textId="77777777" w:rsidR="00372087" w:rsidRDefault="00F51ADF" w:rsidP="00715316">
      <w:pPr>
        <w:spacing w:after="0"/>
      </w:pPr>
      <w:r>
        <w:lastRenderedPageBreak/>
        <w:t xml:space="preserve">As Paul pens the epistle he would have been drawing on the visual of the Roman soldiers changing guard while under house arrest. </w:t>
      </w:r>
      <w:r w:rsidR="00305212">
        <w:t>H</w:t>
      </w:r>
      <w:r>
        <w:t xml:space="preserve">is mind was also in Isa. 59 where each aspect of the armour is drawn from. God sees that there is no man to deliver the sinners and so ‘His own arm brought salvation.’ The very armour of the Ephesian soldier are taking after the characteristics of God himself. God demonstrated those characteristics by sending his son, the Redeemer of Zion (Isa. 59:20) who would mediate the new ‘covenant with them’ (Isa. 59:21). </w:t>
      </w:r>
    </w:p>
    <w:tbl>
      <w:tblPr>
        <w:tblStyle w:val="TableGrid"/>
        <w:tblW w:w="0" w:type="auto"/>
        <w:tblLook w:val="04A0" w:firstRow="1" w:lastRow="0" w:firstColumn="1" w:lastColumn="0" w:noHBand="0" w:noVBand="1"/>
      </w:tblPr>
      <w:tblGrid>
        <w:gridCol w:w="2505"/>
        <w:gridCol w:w="4271"/>
      </w:tblGrid>
      <w:tr w:rsidR="00F51ADF" w:rsidRPr="006A72FA" w14:paraId="202D0CAC" w14:textId="77777777" w:rsidTr="00F51ADF">
        <w:tc>
          <w:tcPr>
            <w:tcW w:w="2505" w:type="dxa"/>
          </w:tcPr>
          <w:p w14:paraId="64F99BE2" w14:textId="77777777" w:rsidR="00F51ADF" w:rsidRPr="006A72FA" w:rsidRDefault="00F51ADF" w:rsidP="00F51ADF">
            <w:pPr>
              <w:spacing w:after="0"/>
              <w:rPr>
                <w:rFonts w:ascii="Calibri" w:eastAsia="Times New Roman" w:hAnsi="Calibri" w:cs="Times New Roman"/>
                <w:b/>
                <w:sz w:val="20"/>
                <w:lang w:val="en-US" w:eastAsia="en-CA"/>
              </w:rPr>
            </w:pPr>
            <w:r w:rsidRPr="006A72FA">
              <w:rPr>
                <w:rFonts w:ascii="Calibri" w:eastAsia="Times New Roman" w:hAnsi="Calibri" w:cs="Times New Roman"/>
                <w:b/>
                <w:sz w:val="20"/>
                <w:lang w:val="en-US" w:eastAsia="en-CA"/>
              </w:rPr>
              <w:t>Spiritual Soldier in Ephesians</w:t>
            </w:r>
          </w:p>
        </w:tc>
        <w:tc>
          <w:tcPr>
            <w:tcW w:w="4271" w:type="dxa"/>
          </w:tcPr>
          <w:p w14:paraId="56DE1088" w14:textId="77777777" w:rsidR="00F51ADF" w:rsidRPr="006A72FA" w:rsidRDefault="00F51ADF" w:rsidP="00F51ADF">
            <w:pPr>
              <w:spacing w:after="0"/>
              <w:rPr>
                <w:rFonts w:ascii="Calibri" w:eastAsia="Times New Roman" w:hAnsi="Calibri" w:cs="Times New Roman"/>
                <w:b/>
                <w:sz w:val="20"/>
                <w:lang w:val="en-US" w:eastAsia="en-CA"/>
              </w:rPr>
            </w:pPr>
            <w:r w:rsidRPr="006A72FA">
              <w:rPr>
                <w:rFonts w:ascii="Calibri" w:eastAsia="Times New Roman" w:hAnsi="Calibri" w:cs="Times New Roman"/>
                <w:b/>
                <w:sz w:val="20"/>
                <w:lang w:val="en-US" w:eastAsia="en-CA"/>
              </w:rPr>
              <w:t>Isaiah Soldier</w:t>
            </w:r>
          </w:p>
        </w:tc>
      </w:tr>
      <w:tr w:rsidR="00F51ADF" w14:paraId="1F6E9FAF" w14:textId="77777777" w:rsidTr="00F51ADF">
        <w:tc>
          <w:tcPr>
            <w:tcW w:w="2505" w:type="dxa"/>
          </w:tcPr>
          <w:p w14:paraId="7B4BDF19" w14:textId="77777777" w:rsidR="00F51ADF" w:rsidRDefault="00F51ADF" w:rsidP="00F51ADF">
            <w:pPr>
              <w:spacing w:after="0"/>
              <w:rPr>
                <w:rFonts w:ascii="Calibri" w:eastAsia="Times New Roman" w:hAnsi="Calibri" w:cs="Times New Roman"/>
                <w:sz w:val="20"/>
                <w:lang w:val="en-US" w:eastAsia="en-CA"/>
              </w:rPr>
            </w:pPr>
            <w:r>
              <w:rPr>
                <w:rFonts w:ascii="Calibri" w:eastAsia="Times New Roman" w:hAnsi="Calibri" w:cs="Times New Roman"/>
                <w:sz w:val="20"/>
                <w:lang w:val="en-US" w:eastAsia="en-CA"/>
              </w:rPr>
              <w:t>Eph. 6:11 wiles of the devil</w:t>
            </w:r>
          </w:p>
        </w:tc>
        <w:tc>
          <w:tcPr>
            <w:tcW w:w="4271" w:type="dxa"/>
          </w:tcPr>
          <w:p w14:paraId="28BAC043" w14:textId="77777777" w:rsidR="00F51ADF" w:rsidRDefault="00F51ADF" w:rsidP="00F51ADF">
            <w:pPr>
              <w:spacing w:after="0"/>
              <w:rPr>
                <w:rFonts w:ascii="Calibri" w:eastAsia="Times New Roman" w:hAnsi="Calibri" w:cs="Times New Roman"/>
                <w:sz w:val="20"/>
                <w:lang w:val="en-US" w:eastAsia="en-CA"/>
              </w:rPr>
            </w:pPr>
            <w:r w:rsidRPr="00C775EB">
              <w:rPr>
                <w:rFonts w:ascii="Calibri" w:eastAsia="Times New Roman" w:hAnsi="Calibri" w:cs="Times New Roman"/>
                <w:sz w:val="20"/>
                <w:lang w:val="en-US" w:eastAsia="en-CA"/>
              </w:rPr>
              <w:t>Isa. 59:2,12</w:t>
            </w:r>
            <w:r w:rsidRPr="006A72FA">
              <w:rPr>
                <w:rFonts w:ascii="Calibri" w:eastAsia="Times New Roman" w:hAnsi="Calibri" w:cs="Times New Roman"/>
                <w:color w:val="7030A0"/>
                <w:lang w:val="en-US" w:eastAsia="en-CA"/>
              </w:rPr>
              <w:t xml:space="preserve"> </w:t>
            </w:r>
            <w:r>
              <w:rPr>
                <w:rFonts w:ascii="Calibri" w:eastAsia="Times New Roman" w:hAnsi="Calibri" w:cs="Times New Roman"/>
                <w:sz w:val="20"/>
                <w:lang w:val="en-US" w:eastAsia="en-CA"/>
              </w:rPr>
              <w:t>sins, inquities, transgressions</w:t>
            </w:r>
          </w:p>
        </w:tc>
      </w:tr>
      <w:tr w:rsidR="00F51ADF" w14:paraId="2CC73FFC" w14:textId="77777777" w:rsidTr="00F51ADF">
        <w:tc>
          <w:tcPr>
            <w:tcW w:w="2505" w:type="dxa"/>
          </w:tcPr>
          <w:p w14:paraId="71F0D224" w14:textId="77777777" w:rsidR="00F51ADF" w:rsidRDefault="00F51ADF" w:rsidP="00F51ADF">
            <w:pPr>
              <w:spacing w:after="0"/>
              <w:rPr>
                <w:rFonts w:ascii="Calibri" w:eastAsia="Times New Roman" w:hAnsi="Calibri" w:cs="Times New Roman"/>
                <w:sz w:val="20"/>
                <w:lang w:val="en-US" w:eastAsia="en-CA"/>
              </w:rPr>
            </w:pPr>
            <w:r>
              <w:rPr>
                <w:rFonts w:ascii="Calibri" w:eastAsia="Times New Roman" w:hAnsi="Calibri" w:cs="Times New Roman"/>
                <w:sz w:val="20"/>
                <w:lang w:val="en-US" w:eastAsia="en-CA"/>
              </w:rPr>
              <w:t>Eph. 6:14 Loins girded with truth</w:t>
            </w:r>
          </w:p>
        </w:tc>
        <w:tc>
          <w:tcPr>
            <w:tcW w:w="4271" w:type="dxa"/>
          </w:tcPr>
          <w:p w14:paraId="3EBA998D" w14:textId="77777777" w:rsidR="00F51ADF" w:rsidRDefault="00F51ADF" w:rsidP="00F51ADF">
            <w:pPr>
              <w:spacing w:after="0"/>
              <w:rPr>
                <w:rFonts w:ascii="Calibri" w:eastAsia="Times New Roman" w:hAnsi="Calibri" w:cs="Times New Roman"/>
                <w:sz w:val="20"/>
                <w:lang w:val="en-US" w:eastAsia="en-CA"/>
              </w:rPr>
            </w:pPr>
            <w:r>
              <w:rPr>
                <w:rFonts w:ascii="Calibri" w:eastAsia="Times New Roman" w:hAnsi="Calibri" w:cs="Times New Roman"/>
                <w:sz w:val="20"/>
                <w:lang w:val="en-US" w:eastAsia="en-CA"/>
              </w:rPr>
              <w:t xml:space="preserve">Isa. 11:5 Girdle of righteousness and faithfulness (trld. truth 13x) </w:t>
            </w:r>
          </w:p>
          <w:p w14:paraId="17A19469" w14:textId="77777777" w:rsidR="00F51ADF" w:rsidRDefault="00F51ADF" w:rsidP="00F51ADF">
            <w:pPr>
              <w:spacing w:after="0"/>
              <w:rPr>
                <w:rFonts w:ascii="Calibri" w:eastAsia="Times New Roman" w:hAnsi="Calibri" w:cs="Times New Roman"/>
                <w:sz w:val="20"/>
                <w:lang w:val="en-US" w:eastAsia="en-CA"/>
              </w:rPr>
            </w:pPr>
            <w:r>
              <w:rPr>
                <w:rFonts w:ascii="Calibri" w:eastAsia="Times New Roman" w:hAnsi="Calibri" w:cs="Times New Roman"/>
                <w:sz w:val="20"/>
                <w:lang w:val="en-US" w:eastAsia="en-CA"/>
              </w:rPr>
              <w:t>Isa. 59:4,14,15 none pleadeth for truth, truth is fallen in the street, truth faileth</w:t>
            </w:r>
          </w:p>
        </w:tc>
      </w:tr>
      <w:tr w:rsidR="00F51ADF" w14:paraId="76A2274F" w14:textId="77777777" w:rsidTr="00F51ADF">
        <w:tc>
          <w:tcPr>
            <w:tcW w:w="2505" w:type="dxa"/>
          </w:tcPr>
          <w:p w14:paraId="72EE7718" w14:textId="77777777" w:rsidR="00F51ADF" w:rsidRDefault="00F51ADF" w:rsidP="00F51ADF">
            <w:pPr>
              <w:spacing w:after="0"/>
              <w:rPr>
                <w:rFonts w:ascii="Calibri" w:eastAsia="Times New Roman" w:hAnsi="Calibri" w:cs="Times New Roman"/>
                <w:sz w:val="20"/>
                <w:lang w:val="en-US" w:eastAsia="en-CA"/>
              </w:rPr>
            </w:pPr>
            <w:r>
              <w:rPr>
                <w:rFonts w:ascii="Calibri" w:eastAsia="Times New Roman" w:hAnsi="Calibri" w:cs="Times New Roman"/>
                <w:sz w:val="20"/>
                <w:lang w:val="en-US" w:eastAsia="en-CA"/>
              </w:rPr>
              <w:t>Eph. 6:14 breastplate of righteousness</w:t>
            </w:r>
          </w:p>
        </w:tc>
        <w:tc>
          <w:tcPr>
            <w:tcW w:w="4271" w:type="dxa"/>
          </w:tcPr>
          <w:p w14:paraId="415BB7AC" w14:textId="77777777" w:rsidR="00F51ADF" w:rsidRDefault="00F51ADF" w:rsidP="00F51ADF">
            <w:pPr>
              <w:spacing w:after="0"/>
              <w:rPr>
                <w:rFonts w:ascii="Calibri" w:eastAsia="Times New Roman" w:hAnsi="Calibri" w:cs="Times New Roman"/>
                <w:sz w:val="20"/>
                <w:lang w:val="en-US" w:eastAsia="en-CA"/>
              </w:rPr>
            </w:pPr>
            <w:r w:rsidRPr="00C775EB">
              <w:rPr>
                <w:rFonts w:ascii="Calibri" w:eastAsia="Times New Roman" w:hAnsi="Calibri" w:cs="Times New Roman"/>
                <w:sz w:val="20"/>
                <w:lang w:val="en-US" w:eastAsia="en-CA"/>
              </w:rPr>
              <w:t>Isa. 59:17</w:t>
            </w:r>
            <w:r w:rsidRPr="008551EB">
              <w:rPr>
                <w:rFonts w:ascii="Calibri" w:eastAsia="Times New Roman" w:hAnsi="Calibri" w:cs="Times New Roman"/>
                <w:color w:val="7030A0"/>
                <w:lang w:val="en-US" w:eastAsia="en-CA"/>
              </w:rPr>
              <w:t xml:space="preserve"> </w:t>
            </w:r>
            <w:r>
              <w:rPr>
                <w:rFonts w:ascii="Calibri" w:eastAsia="Times New Roman" w:hAnsi="Calibri" w:cs="Times New Roman"/>
                <w:sz w:val="20"/>
                <w:lang w:val="en-US" w:eastAsia="en-CA"/>
              </w:rPr>
              <w:t>breastplate of righteousness</w:t>
            </w:r>
          </w:p>
        </w:tc>
      </w:tr>
      <w:tr w:rsidR="00F51ADF" w14:paraId="109E7149" w14:textId="77777777" w:rsidTr="00F51ADF">
        <w:tc>
          <w:tcPr>
            <w:tcW w:w="2505" w:type="dxa"/>
          </w:tcPr>
          <w:p w14:paraId="45CAFC22" w14:textId="77777777" w:rsidR="00F51ADF" w:rsidRDefault="00F51ADF" w:rsidP="00F51ADF">
            <w:pPr>
              <w:spacing w:after="0"/>
              <w:rPr>
                <w:rFonts w:ascii="Calibri" w:eastAsia="Times New Roman" w:hAnsi="Calibri" w:cs="Times New Roman"/>
                <w:sz w:val="20"/>
                <w:lang w:val="en-US" w:eastAsia="en-CA"/>
              </w:rPr>
            </w:pPr>
            <w:r>
              <w:rPr>
                <w:rFonts w:ascii="Calibri" w:eastAsia="Times New Roman" w:hAnsi="Calibri" w:cs="Times New Roman"/>
                <w:sz w:val="20"/>
                <w:lang w:val="en-US" w:eastAsia="en-CA"/>
              </w:rPr>
              <w:t>Eph. 6:15 feet shod with the preparation of the gospel of peace</w:t>
            </w:r>
          </w:p>
        </w:tc>
        <w:tc>
          <w:tcPr>
            <w:tcW w:w="4271" w:type="dxa"/>
          </w:tcPr>
          <w:p w14:paraId="173776B3" w14:textId="77777777" w:rsidR="00F51ADF" w:rsidRDefault="00F51ADF" w:rsidP="00F51ADF">
            <w:pPr>
              <w:spacing w:after="0"/>
              <w:rPr>
                <w:rFonts w:ascii="Calibri" w:eastAsia="Times New Roman" w:hAnsi="Calibri" w:cs="Times New Roman"/>
                <w:sz w:val="20"/>
                <w:lang w:val="en-US" w:eastAsia="en-CA"/>
              </w:rPr>
            </w:pPr>
            <w:r>
              <w:rPr>
                <w:rFonts w:ascii="Calibri" w:eastAsia="Times New Roman" w:hAnsi="Calibri" w:cs="Times New Roman"/>
                <w:sz w:val="20"/>
                <w:lang w:val="en-US" w:eastAsia="en-CA"/>
              </w:rPr>
              <w:t>Isa. 52:7 feet of him that bringeth good tidings that publisheth peace</w:t>
            </w:r>
          </w:p>
          <w:p w14:paraId="45D17C68" w14:textId="77777777" w:rsidR="00F51ADF" w:rsidRDefault="00F51ADF" w:rsidP="00F51ADF">
            <w:pPr>
              <w:spacing w:after="0"/>
              <w:rPr>
                <w:rFonts w:ascii="Calibri" w:eastAsia="Times New Roman" w:hAnsi="Calibri" w:cs="Times New Roman"/>
                <w:sz w:val="20"/>
                <w:lang w:val="en-US" w:eastAsia="en-CA"/>
              </w:rPr>
            </w:pPr>
            <w:r>
              <w:rPr>
                <w:rFonts w:ascii="Calibri" w:eastAsia="Times New Roman" w:hAnsi="Calibri" w:cs="Times New Roman"/>
                <w:sz w:val="20"/>
                <w:lang w:val="en-US" w:eastAsia="en-CA"/>
              </w:rPr>
              <w:t>Ct. Isa. 59:7 feet run to evil</w:t>
            </w:r>
          </w:p>
        </w:tc>
      </w:tr>
      <w:tr w:rsidR="00F51ADF" w:rsidRPr="008551EB" w14:paraId="0E201B97" w14:textId="77777777" w:rsidTr="00F51ADF">
        <w:tc>
          <w:tcPr>
            <w:tcW w:w="2505" w:type="dxa"/>
          </w:tcPr>
          <w:p w14:paraId="296CA648" w14:textId="77777777" w:rsidR="00F51ADF" w:rsidRPr="0045002F" w:rsidRDefault="00F51ADF" w:rsidP="00F51ADF">
            <w:pPr>
              <w:spacing w:after="0"/>
              <w:rPr>
                <w:rFonts w:ascii="Calibri" w:eastAsia="Times New Roman" w:hAnsi="Calibri" w:cs="Times New Roman"/>
                <w:sz w:val="20"/>
                <w:lang w:val="en-US" w:eastAsia="en-CA"/>
              </w:rPr>
            </w:pPr>
            <w:r>
              <w:rPr>
                <w:rFonts w:ascii="Calibri" w:eastAsia="Times New Roman" w:hAnsi="Calibri" w:cs="Times New Roman"/>
                <w:sz w:val="20"/>
                <w:lang w:val="en-US" w:eastAsia="en-CA"/>
              </w:rPr>
              <w:t>Eph. 6:16 shield of faith to quench all the fiery darts of the wicked</w:t>
            </w:r>
          </w:p>
        </w:tc>
        <w:tc>
          <w:tcPr>
            <w:tcW w:w="4271" w:type="dxa"/>
          </w:tcPr>
          <w:p w14:paraId="4833EACD" w14:textId="77777777" w:rsidR="00F51ADF" w:rsidRDefault="00F51ADF" w:rsidP="00F51ADF">
            <w:pPr>
              <w:spacing w:after="0"/>
              <w:rPr>
                <w:rFonts w:ascii="Calibri" w:eastAsia="Times New Roman" w:hAnsi="Calibri" w:cs="Times New Roman"/>
                <w:sz w:val="20"/>
                <w:lang w:eastAsia="en-CA"/>
              </w:rPr>
            </w:pPr>
            <w:r>
              <w:rPr>
                <w:rFonts w:ascii="Calibri" w:eastAsia="Times New Roman" w:hAnsi="Calibri" w:cs="Times New Roman"/>
                <w:sz w:val="20"/>
                <w:lang w:eastAsia="en-CA"/>
              </w:rPr>
              <w:t>Psa. 91:4,5 his truth shall be thy shield and buckler. Thou shalt not be afraid for the terror by night; nor for the arrow that flieth by day</w:t>
            </w:r>
          </w:p>
          <w:p w14:paraId="0AC3A1BA" w14:textId="77777777" w:rsidR="00F51ADF" w:rsidRPr="008551EB" w:rsidRDefault="00F51ADF" w:rsidP="00F51ADF">
            <w:pPr>
              <w:spacing w:after="0"/>
              <w:rPr>
                <w:rFonts w:ascii="Calibri" w:eastAsia="Times New Roman" w:hAnsi="Calibri" w:cs="Times New Roman"/>
                <w:sz w:val="20"/>
                <w:lang w:eastAsia="en-CA"/>
              </w:rPr>
            </w:pPr>
            <w:r>
              <w:rPr>
                <w:rFonts w:ascii="Calibri" w:eastAsia="Times New Roman" w:hAnsi="Calibri" w:cs="Times New Roman"/>
                <w:sz w:val="20"/>
                <w:lang w:eastAsia="en-CA"/>
              </w:rPr>
              <w:t>Isa. 59:17,18 [fiery darts of wicked dealt with] – garments of vengeance, zeal as a cloke to repay fury to his adversaries and recompence to his enemies</w:t>
            </w:r>
          </w:p>
        </w:tc>
      </w:tr>
      <w:tr w:rsidR="00F51ADF" w14:paraId="6F232B0F" w14:textId="77777777" w:rsidTr="00F51ADF">
        <w:tc>
          <w:tcPr>
            <w:tcW w:w="2505" w:type="dxa"/>
          </w:tcPr>
          <w:p w14:paraId="00CF1A1F" w14:textId="77777777" w:rsidR="00F51ADF" w:rsidRDefault="00F51ADF" w:rsidP="00F51ADF">
            <w:pPr>
              <w:spacing w:after="0"/>
              <w:rPr>
                <w:rFonts w:ascii="Calibri" w:eastAsia="Times New Roman" w:hAnsi="Calibri" w:cs="Times New Roman"/>
                <w:sz w:val="20"/>
                <w:lang w:val="en-US" w:eastAsia="en-CA"/>
              </w:rPr>
            </w:pPr>
            <w:r>
              <w:rPr>
                <w:rFonts w:ascii="Calibri" w:eastAsia="Times New Roman" w:hAnsi="Calibri" w:cs="Times New Roman"/>
                <w:sz w:val="20"/>
                <w:lang w:val="en-US" w:eastAsia="en-CA"/>
              </w:rPr>
              <w:t>Eph. 6:17 helmet of salvation</w:t>
            </w:r>
          </w:p>
        </w:tc>
        <w:tc>
          <w:tcPr>
            <w:tcW w:w="4271" w:type="dxa"/>
          </w:tcPr>
          <w:p w14:paraId="2429B576" w14:textId="77777777" w:rsidR="00F51ADF" w:rsidRDefault="00F51ADF" w:rsidP="00F51ADF">
            <w:pPr>
              <w:spacing w:after="0"/>
              <w:rPr>
                <w:rFonts w:ascii="Calibri" w:eastAsia="Times New Roman" w:hAnsi="Calibri" w:cs="Times New Roman"/>
                <w:sz w:val="20"/>
                <w:lang w:val="en-US" w:eastAsia="en-CA"/>
              </w:rPr>
            </w:pPr>
            <w:r w:rsidRPr="00C775EB">
              <w:rPr>
                <w:rFonts w:ascii="Calibri" w:eastAsia="Times New Roman" w:hAnsi="Calibri" w:cs="Times New Roman"/>
                <w:sz w:val="20"/>
                <w:lang w:val="en-US" w:eastAsia="en-CA"/>
              </w:rPr>
              <w:t>Isa. 59:1</w:t>
            </w:r>
            <w:r w:rsidRPr="008551EB">
              <w:rPr>
                <w:rFonts w:ascii="Calibri" w:eastAsia="Times New Roman" w:hAnsi="Calibri" w:cs="Times New Roman"/>
                <w:color w:val="7030A0"/>
                <w:lang w:val="en-US" w:eastAsia="en-CA"/>
              </w:rPr>
              <w:t xml:space="preserve"> </w:t>
            </w:r>
            <w:r>
              <w:rPr>
                <w:rFonts w:ascii="Calibri" w:eastAsia="Times New Roman" w:hAnsi="Calibri" w:cs="Times New Roman"/>
                <w:sz w:val="20"/>
                <w:lang w:val="en-US" w:eastAsia="en-CA"/>
              </w:rPr>
              <w:t>Helmet of salvation</w:t>
            </w:r>
          </w:p>
        </w:tc>
      </w:tr>
      <w:tr w:rsidR="00F51ADF" w14:paraId="609EEE82" w14:textId="77777777" w:rsidTr="00F51ADF">
        <w:tc>
          <w:tcPr>
            <w:tcW w:w="2505" w:type="dxa"/>
          </w:tcPr>
          <w:p w14:paraId="3337D6D3" w14:textId="77777777" w:rsidR="00F51ADF" w:rsidRDefault="00F51ADF" w:rsidP="00F51ADF">
            <w:pPr>
              <w:spacing w:after="0"/>
              <w:rPr>
                <w:rFonts w:ascii="Calibri" w:eastAsia="Times New Roman" w:hAnsi="Calibri" w:cs="Times New Roman"/>
                <w:sz w:val="20"/>
                <w:lang w:val="en-US" w:eastAsia="en-CA"/>
              </w:rPr>
            </w:pPr>
            <w:r>
              <w:rPr>
                <w:rFonts w:ascii="Calibri" w:eastAsia="Times New Roman" w:hAnsi="Calibri" w:cs="Times New Roman"/>
                <w:sz w:val="20"/>
                <w:lang w:val="en-US" w:eastAsia="en-CA"/>
              </w:rPr>
              <w:t>Eph. 6:17 sword of the spirit which is the word of God</w:t>
            </w:r>
          </w:p>
        </w:tc>
        <w:tc>
          <w:tcPr>
            <w:tcW w:w="4271" w:type="dxa"/>
          </w:tcPr>
          <w:p w14:paraId="00391BF9" w14:textId="77777777" w:rsidR="00F51ADF" w:rsidRDefault="00F51ADF" w:rsidP="00F51ADF">
            <w:pPr>
              <w:spacing w:after="0"/>
              <w:rPr>
                <w:rFonts w:ascii="Calibri" w:eastAsia="Times New Roman" w:hAnsi="Calibri" w:cs="Times New Roman"/>
                <w:sz w:val="20"/>
                <w:lang w:val="en-US" w:eastAsia="en-CA"/>
              </w:rPr>
            </w:pPr>
            <w:r>
              <w:rPr>
                <w:rFonts w:ascii="Calibri" w:eastAsia="Times New Roman" w:hAnsi="Calibri" w:cs="Times New Roman"/>
                <w:sz w:val="20"/>
                <w:lang w:val="en-US" w:eastAsia="en-CA"/>
              </w:rPr>
              <w:t>Isa. 49:2  He hath made my mouth like a sharp sword</w:t>
            </w:r>
          </w:p>
          <w:p w14:paraId="29F2BF3A" w14:textId="77777777" w:rsidR="00F51ADF" w:rsidRDefault="00F51ADF" w:rsidP="00F51ADF">
            <w:pPr>
              <w:spacing w:after="0"/>
              <w:rPr>
                <w:rFonts w:ascii="Calibri" w:eastAsia="Times New Roman" w:hAnsi="Calibri" w:cs="Times New Roman"/>
                <w:sz w:val="20"/>
                <w:lang w:val="en-US" w:eastAsia="en-CA"/>
              </w:rPr>
            </w:pPr>
            <w:r>
              <w:rPr>
                <w:rFonts w:ascii="Calibri" w:eastAsia="Times New Roman" w:hAnsi="Calibri" w:cs="Times New Roman"/>
                <w:sz w:val="20"/>
                <w:lang w:val="en-US" w:eastAsia="en-CA"/>
              </w:rPr>
              <w:t>Isa. 59:21 My words which I have put in thy mouth, shall not depart out of thy mouth</w:t>
            </w:r>
          </w:p>
        </w:tc>
      </w:tr>
    </w:tbl>
    <w:p w14:paraId="4C30E2AB" w14:textId="77777777" w:rsidR="00F51ADF" w:rsidRDefault="00F51ADF" w:rsidP="00715316">
      <w:pPr>
        <w:spacing w:after="0"/>
      </w:pPr>
    </w:p>
    <w:p w14:paraId="0A74941D" w14:textId="77777777" w:rsidR="00F51ADF" w:rsidRDefault="00F51ADF" w:rsidP="00715316">
      <w:pPr>
        <w:spacing w:after="0"/>
      </w:pPr>
      <w:r>
        <w:t xml:space="preserve">What a privilege it is to display the very character of Yahweh and his son the Lord Jesus Christ! </w:t>
      </w:r>
    </w:p>
    <w:p w14:paraId="3562D5C8" w14:textId="77777777" w:rsidR="00AE5BD5" w:rsidRDefault="00AE5BD5">
      <w:pPr>
        <w:spacing w:after="160" w:line="259" w:lineRule="auto"/>
      </w:pPr>
      <w:r>
        <w:br w:type="page"/>
      </w:r>
    </w:p>
    <w:p w14:paraId="2BB02ACE" w14:textId="77777777" w:rsidR="00AE5BD5" w:rsidRDefault="00AE5BD5" w:rsidP="00715316">
      <w:pPr>
        <w:spacing w:after="0"/>
      </w:pPr>
      <w:r w:rsidRPr="004A3678">
        <w:rPr>
          <w:noProof/>
          <w:lang w:eastAsia="en-CA"/>
        </w:rPr>
        <w:lastRenderedPageBreak/>
        <w:drawing>
          <wp:inline distT="0" distB="0" distL="0" distR="0" wp14:anchorId="2F67AF9F" wp14:editId="37C92627">
            <wp:extent cx="4309110" cy="532130"/>
            <wp:effectExtent l="38100" t="38100" r="53340" b="3937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2066EFD0" w14:textId="77777777" w:rsidR="00AE5BD5" w:rsidRDefault="00AE5BD5" w:rsidP="00715316">
      <w:pPr>
        <w:spacing w:after="0"/>
      </w:pPr>
    </w:p>
    <w:p w14:paraId="280AC346" w14:textId="77777777" w:rsidR="00857DFE" w:rsidRDefault="00857DFE" w:rsidP="00715316">
      <w:pPr>
        <w:spacing w:after="0"/>
      </w:pPr>
      <w:r>
        <w:t>Who are the Mighty Men?</w:t>
      </w:r>
    </w:p>
    <w:p w14:paraId="3FF21D8F" w14:textId="77777777" w:rsidR="00857DFE" w:rsidRDefault="00857DFE" w:rsidP="00C775EB">
      <w:pPr>
        <w:spacing w:after="0"/>
      </w:pPr>
      <w:r w:rsidRPr="00C775EB">
        <w:rPr>
          <w:b/>
          <w:sz w:val="24"/>
        </w:rPr>
        <w:t>Their Leader:</w:t>
      </w:r>
      <w:r w:rsidRPr="00C775EB">
        <w:rPr>
          <w:sz w:val="24"/>
        </w:rPr>
        <w:t xml:space="preserve"> </w:t>
      </w:r>
      <w:r>
        <w:t>__________________</w:t>
      </w:r>
      <w:r w:rsidR="00C775EB">
        <w:t>_______________________________</w:t>
      </w:r>
    </w:p>
    <w:p w14:paraId="4664DB94" w14:textId="77777777" w:rsidR="00857DFE" w:rsidRDefault="00857DFE" w:rsidP="00857DFE">
      <w:pPr>
        <w:pStyle w:val="ListParagraph"/>
        <w:numPr>
          <w:ilvl w:val="0"/>
          <w:numId w:val="12"/>
        </w:numPr>
        <w:spacing w:after="0"/>
      </w:pPr>
      <w:r w:rsidRPr="00857DFE">
        <w:rPr>
          <w:b/>
        </w:rPr>
        <w:t>1 Samuel 17,47,50,51</w:t>
      </w:r>
      <w:r>
        <w:t xml:space="preserve"> </w:t>
      </w:r>
      <w:r>
        <w:sym w:font="Wingdings" w:char="F0E0"/>
      </w:r>
      <w:r>
        <w:t xml:space="preserve"> David understood the principles of Ephesians 6. While he took up arms he completely recognized he needed God is his life. </w:t>
      </w:r>
    </w:p>
    <w:p w14:paraId="2648946F" w14:textId="77777777" w:rsidR="00857DFE" w:rsidRDefault="00857DFE" w:rsidP="00715316">
      <w:pPr>
        <w:spacing w:after="0"/>
      </w:pPr>
      <w:r w:rsidRPr="00C775EB">
        <w:rPr>
          <w:b/>
          <w:sz w:val="24"/>
        </w:rPr>
        <w:t>Their Background:</w:t>
      </w:r>
      <w:r>
        <w:t>_______________</w:t>
      </w:r>
      <w:r w:rsidR="00C775EB">
        <w:t>______________________________</w:t>
      </w:r>
    </w:p>
    <w:p w14:paraId="49732DBB" w14:textId="77777777" w:rsidR="00857DFE" w:rsidRPr="00857DFE" w:rsidRDefault="00857DFE" w:rsidP="00857DFE">
      <w:pPr>
        <w:pStyle w:val="ListParagraph"/>
        <w:numPr>
          <w:ilvl w:val="0"/>
          <w:numId w:val="12"/>
        </w:numPr>
        <w:spacing w:after="0"/>
        <w:rPr>
          <w:b/>
        </w:rPr>
      </w:pPr>
      <w:r w:rsidRPr="00857DFE">
        <w:rPr>
          <w:b/>
        </w:rPr>
        <w:t>1 Samuel 22:1,2</w:t>
      </w:r>
    </w:p>
    <w:p w14:paraId="62AE3CBE" w14:textId="77777777" w:rsidR="00857DFE" w:rsidRDefault="00857DFE" w:rsidP="00857DFE">
      <w:pPr>
        <w:pStyle w:val="ListParagraph"/>
        <w:numPr>
          <w:ilvl w:val="1"/>
          <w:numId w:val="12"/>
        </w:numPr>
        <w:spacing w:after="0" w:line="240" w:lineRule="auto"/>
      </w:pPr>
      <w:r w:rsidRPr="00857DFE">
        <w:rPr>
          <w:b/>
          <w:color w:val="833C0B" w:themeColor="accent2" w:themeShade="80"/>
        </w:rPr>
        <w:t>Distress</w:t>
      </w:r>
      <w:r>
        <w:t xml:space="preserve">: </w:t>
      </w:r>
      <w:r>
        <w:rPr>
          <w:rFonts w:ascii="SBL Hebrew" w:hAnsi="SBL Hebrew" w:cs="SBL Hebrew"/>
          <w:sz w:val="28"/>
          <w:szCs w:val="28"/>
          <w:rtl/>
          <w:lang w:bidi="he-IL"/>
        </w:rPr>
        <w:t>מָצוֹק</w:t>
      </w:r>
      <w:r>
        <w:rPr>
          <w:rFonts w:ascii="Arial" w:hAnsi="Arial" w:cs="Arial"/>
          <w:sz w:val="20"/>
          <w:szCs w:val="20"/>
          <w:lang w:bidi="he-IL"/>
        </w:rPr>
        <w:t xml:space="preserve"> matsowq</w:t>
      </w:r>
      <w:r>
        <w:t xml:space="preserve"> </w:t>
      </w:r>
      <w:r w:rsidRPr="00857DFE">
        <w:t>–</w:t>
      </w:r>
      <w:r>
        <w:t xml:space="preserve"> straitness,</w:t>
      </w:r>
      <w:r w:rsidRPr="00857DFE">
        <w:t xml:space="preserve"> distress, anguish</w:t>
      </w:r>
    </w:p>
    <w:p w14:paraId="515D2EBF" w14:textId="77777777" w:rsidR="00857DFE" w:rsidRPr="00857DFE" w:rsidRDefault="00857DFE" w:rsidP="00857DFE">
      <w:pPr>
        <w:pStyle w:val="ListParagraph"/>
        <w:numPr>
          <w:ilvl w:val="2"/>
          <w:numId w:val="12"/>
        </w:numPr>
        <w:spacing w:after="0" w:line="240" w:lineRule="auto"/>
      </w:pPr>
      <w:r w:rsidRPr="00857DFE">
        <w:t xml:space="preserve">5 other occ.’s with 4 of them in context associated with the pressures of war and no way out (e.g., Jer. 19:9 ‘straightness’) </w:t>
      </w:r>
    </w:p>
    <w:p w14:paraId="7ED73A89" w14:textId="77777777" w:rsidR="00857DFE" w:rsidRPr="00857DFE" w:rsidRDefault="00857DFE" w:rsidP="00C775EB">
      <w:pPr>
        <w:pStyle w:val="ListParagraph"/>
        <w:numPr>
          <w:ilvl w:val="1"/>
          <w:numId w:val="12"/>
        </w:numPr>
        <w:spacing w:after="0" w:line="240" w:lineRule="auto"/>
      </w:pPr>
      <w:r w:rsidRPr="00857DFE">
        <w:rPr>
          <w:b/>
          <w:color w:val="833C0B" w:themeColor="accent2" w:themeShade="80"/>
        </w:rPr>
        <w:t>In Debt</w:t>
      </w:r>
      <w:r>
        <w:t xml:space="preserve">: </w:t>
      </w:r>
      <w:r>
        <w:rPr>
          <w:rFonts w:ascii="SBL Hebrew" w:hAnsi="SBL Hebrew" w:cs="SBL Hebrew"/>
          <w:sz w:val="28"/>
          <w:szCs w:val="28"/>
          <w:rtl/>
          <w:lang w:bidi="he-IL"/>
        </w:rPr>
        <w:t>נָשָׁא</w:t>
      </w:r>
      <w:r>
        <w:rPr>
          <w:rFonts w:ascii="Arial" w:hAnsi="Arial" w:cs="Arial"/>
          <w:sz w:val="20"/>
          <w:szCs w:val="20"/>
          <w:lang w:bidi="he-IL"/>
        </w:rPr>
        <w:t xml:space="preserve"> nasha' </w:t>
      </w:r>
      <w:r w:rsidRPr="00857DFE">
        <w:t>– to lend on interest or usury</w:t>
      </w:r>
    </w:p>
    <w:p w14:paraId="21EDA237" w14:textId="77777777" w:rsidR="00C775EB" w:rsidRPr="00C775EB" w:rsidRDefault="00857DFE" w:rsidP="00C775EB">
      <w:pPr>
        <w:pStyle w:val="ListParagraph"/>
        <w:numPr>
          <w:ilvl w:val="1"/>
          <w:numId w:val="12"/>
        </w:numPr>
        <w:spacing w:after="0" w:line="240" w:lineRule="auto"/>
      </w:pPr>
      <w:r w:rsidRPr="00857DFE">
        <w:rPr>
          <w:b/>
          <w:color w:val="833C0B" w:themeColor="accent2" w:themeShade="80"/>
        </w:rPr>
        <w:t>Discontented</w:t>
      </w:r>
      <w:r>
        <w:t xml:space="preserve">: </w:t>
      </w:r>
      <w:r>
        <w:rPr>
          <w:rFonts w:ascii="SBL Hebrew" w:hAnsi="SBL Hebrew" w:cs="SBL Hebrew"/>
          <w:sz w:val="28"/>
          <w:szCs w:val="28"/>
          <w:rtl/>
          <w:lang w:bidi="he-IL"/>
        </w:rPr>
        <w:t>מַר</w:t>
      </w:r>
      <w:r>
        <w:rPr>
          <w:rFonts w:ascii="Arial" w:hAnsi="Arial" w:cs="Arial"/>
          <w:sz w:val="20"/>
          <w:szCs w:val="20"/>
          <w:lang w:bidi="he-IL"/>
        </w:rPr>
        <w:t xml:space="preserve"> mar – bitter</w:t>
      </w:r>
    </w:p>
    <w:p w14:paraId="3474E8FB" w14:textId="77777777" w:rsidR="00857DFE" w:rsidRPr="00857DFE" w:rsidRDefault="00857DFE" w:rsidP="00C775EB">
      <w:pPr>
        <w:pStyle w:val="ListParagraph"/>
        <w:numPr>
          <w:ilvl w:val="2"/>
          <w:numId w:val="12"/>
        </w:numPr>
        <w:spacing w:after="0" w:line="240" w:lineRule="auto"/>
      </w:pPr>
      <w:r w:rsidRPr="00C775EB">
        <w:rPr>
          <w:rFonts w:cstheme="minorHAnsi"/>
          <w:szCs w:val="20"/>
          <w:lang w:bidi="he-IL"/>
        </w:rPr>
        <w:t xml:space="preserve">“Wherefore is light given to him that is in misery, and life unto the </w:t>
      </w:r>
      <w:r w:rsidRPr="00C775EB">
        <w:rPr>
          <w:rFonts w:cstheme="minorHAnsi"/>
          <w:b/>
          <w:color w:val="833C0B" w:themeColor="accent2" w:themeShade="80"/>
          <w:szCs w:val="20"/>
          <w:lang w:bidi="he-IL"/>
        </w:rPr>
        <w:t>bitter in soul</w:t>
      </w:r>
      <w:r w:rsidRPr="00C775EB">
        <w:rPr>
          <w:rFonts w:cstheme="minorHAnsi"/>
          <w:szCs w:val="20"/>
          <w:lang w:bidi="he-IL"/>
        </w:rPr>
        <w:t xml:space="preserve"> which long for death, but it cometh not;” Job 3:20,21</w:t>
      </w:r>
    </w:p>
    <w:p w14:paraId="041AA63A" w14:textId="77777777" w:rsidR="00857DFE" w:rsidRDefault="00857DFE" w:rsidP="00857DFE">
      <w:pPr>
        <w:pStyle w:val="ListParagraph"/>
        <w:numPr>
          <w:ilvl w:val="2"/>
          <w:numId w:val="12"/>
        </w:numPr>
        <w:spacing w:after="0" w:line="240" w:lineRule="auto"/>
      </w:pPr>
      <w:r w:rsidRPr="00857DFE">
        <w:t>Hushai said</w:t>
      </w:r>
      <w:r>
        <w:t xml:space="preserve"> during rebellion of Absalom</w:t>
      </w:r>
      <w:r w:rsidRPr="00857DFE">
        <w:t>, “thou knowest thy father</w:t>
      </w:r>
      <w:r>
        <w:t xml:space="preserve"> [David]</w:t>
      </w:r>
      <w:r w:rsidRPr="00857DFE">
        <w:t xml:space="preserve"> and his men, that they be m</w:t>
      </w:r>
      <w:r>
        <w:t xml:space="preserve">ighty men, and they be </w:t>
      </w:r>
      <w:r w:rsidRPr="00857DFE">
        <w:rPr>
          <w:b/>
          <w:color w:val="833C0B" w:themeColor="accent2" w:themeShade="80"/>
        </w:rPr>
        <w:t>chafed</w:t>
      </w:r>
      <w:r>
        <w:t xml:space="preserve"> </w:t>
      </w:r>
      <w:r w:rsidRPr="00857DFE">
        <w:t>in their minds, as a bear robbed of her whelps in the field: and thy father is a man of war, and will not lodge with the people.”</w:t>
      </w:r>
      <w:r>
        <w:t xml:space="preserve"> 2 Sam. 17:8</w:t>
      </w:r>
    </w:p>
    <w:p w14:paraId="0D67A5A9" w14:textId="77777777" w:rsidR="00857DFE" w:rsidRDefault="00857DFE" w:rsidP="00715316">
      <w:pPr>
        <w:spacing w:after="0"/>
      </w:pPr>
      <w:r w:rsidRPr="00C775EB">
        <w:rPr>
          <w:b/>
          <w:sz w:val="24"/>
        </w:rPr>
        <w:t>Their Cause:</w:t>
      </w:r>
      <w:r>
        <w:t>__________________________________________</w:t>
      </w:r>
      <w:r w:rsidR="00C775EB">
        <w:t>________</w:t>
      </w:r>
    </w:p>
    <w:p w14:paraId="5C4B0CC6" w14:textId="77777777" w:rsidR="00857DFE" w:rsidRDefault="00857DFE" w:rsidP="00857DFE">
      <w:pPr>
        <w:pStyle w:val="ListParagraph"/>
        <w:numPr>
          <w:ilvl w:val="0"/>
          <w:numId w:val="12"/>
        </w:numPr>
        <w:spacing w:after="0"/>
      </w:pPr>
      <w:r w:rsidRPr="00C775EB">
        <w:rPr>
          <w:b/>
        </w:rPr>
        <w:t>1 Chronicles 11:10</w:t>
      </w:r>
      <w:r>
        <w:t xml:space="preserve"> – The mighty men, ‘who strengthened [marg. held strongly with him] themselves with him [David] in his [David’s] kingdom, and with all Israel to make him [David] king…”</w:t>
      </w:r>
    </w:p>
    <w:p w14:paraId="4635F39A" w14:textId="77777777" w:rsidR="00857DFE" w:rsidRDefault="00857DFE" w:rsidP="00857DFE">
      <w:pPr>
        <w:pStyle w:val="ListParagraph"/>
        <w:numPr>
          <w:ilvl w:val="1"/>
          <w:numId w:val="12"/>
        </w:numPr>
        <w:spacing w:after="0"/>
      </w:pPr>
      <w:r>
        <w:t xml:space="preserve">There are </w:t>
      </w:r>
      <w:r w:rsidRPr="00857DFE">
        <w:rPr>
          <w:u w:val="single"/>
        </w:rPr>
        <w:t>two accounts</w:t>
      </w:r>
      <w:r>
        <w:t xml:space="preserve"> of the list of might men:                    1 Chronicles 11 and 2 Samuel 23. The former is situated at the end of David’s Kingship and the latter situated at the beginning. These men supported their king from beginning to end. </w:t>
      </w:r>
    </w:p>
    <w:p w14:paraId="1ECF3576" w14:textId="77777777" w:rsidR="00857DFE" w:rsidRDefault="00857DFE" w:rsidP="00857DFE">
      <w:pPr>
        <w:pStyle w:val="ListParagraph"/>
        <w:numPr>
          <w:ilvl w:val="0"/>
          <w:numId w:val="12"/>
        </w:numPr>
        <w:spacing w:after="0"/>
      </w:pPr>
      <w:r>
        <w:t xml:space="preserve">1 Chron. 11:10 “according to the word of the LORD” cp. 11:3 – Their cause was sound and it was sure, founded upon scripture. </w:t>
      </w:r>
    </w:p>
    <w:p w14:paraId="0E42B388" w14:textId="77777777" w:rsidR="00BD4A4E" w:rsidRDefault="00BD4A4E" w:rsidP="00857DFE">
      <w:pPr>
        <w:spacing w:after="0"/>
      </w:pPr>
      <w:r>
        <w:lastRenderedPageBreak/>
        <w:t>We, like the mighty men:</w:t>
      </w:r>
    </w:p>
    <w:p w14:paraId="2FEE1CB5" w14:textId="77777777" w:rsidR="00BD4A4E" w:rsidRDefault="00C775EB" w:rsidP="00BD4A4E">
      <w:pPr>
        <w:pStyle w:val="ListParagraph"/>
        <w:numPr>
          <w:ilvl w:val="0"/>
          <w:numId w:val="13"/>
        </w:numPr>
        <w:spacing w:after="0"/>
      </w:pPr>
      <w:r>
        <w:t>H</w:t>
      </w:r>
      <w:r w:rsidR="00857DFE">
        <w:t>ave a leader who put his hope and trust in God (Lk. 23:46</w:t>
      </w:r>
      <w:r w:rsidR="00BD4A4E">
        <w:t xml:space="preserve">); </w:t>
      </w:r>
    </w:p>
    <w:p w14:paraId="5CD01D59" w14:textId="77777777" w:rsidR="004424AB" w:rsidRDefault="00C775EB" w:rsidP="00BD4A4E">
      <w:pPr>
        <w:pStyle w:val="ListParagraph"/>
        <w:numPr>
          <w:ilvl w:val="0"/>
          <w:numId w:val="13"/>
        </w:numPr>
        <w:spacing w:after="0"/>
      </w:pPr>
      <w:r>
        <w:t>R</w:t>
      </w:r>
      <w:r w:rsidR="00BD4A4E">
        <w:t>ecognize our weakness (Rom. 7:24,25); and are in distress from the spiritual depravity of our surroundings (Psa. 14:3), in a great debt we cannot pay (</w:t>
      </w:r>
      <w:r w:rsidR="004424AB">
        <w:t>Eph. 2:8,9</w:t>
      </w:r>
      <w:r w:rsidR="00BD4A4E">
        <w:t>) and are often times in discontentment (anguish) for the immense pressure in life we feel</w:t>
      </w:r>
      <w:r w:rsidR="004424AB">
        <w:t xml:space="preserve"> (Psa. 118:5,6)</w:t>
      </w:r>
    </w:p>
    <w:p w14:paraId="3702D81E" w14:textId="77777777" w:rsidR="00857DFE" w:rsidRDefault="00C775EB" w:rsidP="00BD4A4E">
      <w:pPr>
        <w:pStyle w:val="ListParagraph"/>
        <w:numPr>
          <w:ilvl w:val="0"/>
          <w:numId w:val="13"/>
        </w:numPr>
        <w:spacing w:after="0"/>
      </w:pPr>
      <w:r>
        <w:t>W</w:t>
      </w:r>
      <w:r w:rsidR="004424AB">
        <w:t>ant our leader to become king and this is worth fighting for because it is according to the word of Yahweh (Jn. 18:36; Isa. 9:6,7; Heb. 1:8)</w:t>
      </w:r>
      <w:r w:rsidR="00BD4A4E">
        <w:t xml:space="preserve">; </w:t>
      </w:r>
    </w:p>
    <w:p w14:paraId="0329C940" w14:textId="77777777" w:rsidR="004424AB" w:rsidRDefault="004424AB" w:rsidP="004424AB">
      <w:pPr>
        <w:spacing w:after="0"/>
      </w:pPr>
      <w:r w:rsidRPr="004424AB">
        <w:rPr>
          <w:b/>
        </w:rPr>
        <w:t>2 Samuel 23:8</w:t>
      </w:r>
      <w:r>
        <w:t xml:space="preserve"> </w:t>
      </w:r>
      <w:r w:rsidRPr="004424AB">
        <w:rPr>
          <w:b/>
          <w:color w:val="833C0B" w:themeColor="accent2" w:themeShade="80"/>
        </w:rPr>
        <w:t>‘mighty’</w:t>
      </w:r>
    </w:p>
    <w:p w14:paraId="751A4143" w14:textId="77777777" w:rsidR="004424AB" w:rsidRPr="004424AB" w:rsidRDefault="004424AB" w:rsidP="00C775EB">
      <w:pPr>
        <w:pStyle w:val="ListParagraph"/>
        <w:numPr>
          <w:ilvl w:val="0"/>
          <w:numId w:val="19"/>
        </w:numPr>
        <w:spacing w:after="0" w:line="240" w:lineRule="auto"/>
      </w:pPr>
      <w:r w:rsidRPr="00C775EB">
        <w:rPr>
          <w:rFonts w:ascii="SBL Hebrew" w:hAnsi="SBL Hebrew" w:cs="SBL Hebrew"/>
          <w:sz w:val="28"/>
          <w:szCs w:val="28"/>
          <w:rtl/>
          <w:lang w:bidi="he-IL"/>
        </w:rPr>
        <w:t>גִּבֹּר</w:t>
      </w:r>
      <w:r w:rsidRPr="00C775EB">
        <w:rPr>
          <w:rFonts w:ascii="Arial" w:hAnsi="Arial" w:cs="Arial"/>
          <w:sz w:val="20"/>
          <w:szCs w:val="20"/>
          <w:lang w:bidi="he-IL"/>
        </w:rPr>
        <w:t xml:space="preserve"> gibbor </w:t>
      </w:r>
      <w:r w:rsidRPr="00C775EB">
        <w:rPr>
          <w:rFonts w:eastAsia="Times New Roman" w:cstheme="minorHAnsi"/>
          <w:lang w:eastAsia="en-CA"/>
        </w:rPr>
        <w:t xml:space="preserve">– 1) </w:t>
      </w:r>
      <w:r w:rsidRPr="00C775EB">
        <w:rPr>
          <w:rFonts w:eastAsia="Times New Roman" w:cstheme="minorHAnsi"/>
          <w:i/>
          <w:lang w:eastAsia="en-CA"/>
        </w:rPr>
        <w:t>adj.</w:t>
      </w:r>
      <w:r w:rsidRPr="00C775EB">
        <w:rPr>
          <w:rFonts w:eastAsia="Times New Roman" w:cstheme="minorHAnsi"/>
          <w:lang w:eastAsia="en-CA"/>
        </w:rPr>
        <w:t xml:space="preserve"> strong, mighty; 2) </w:t>
      </w:r>
      <w:r w:rsidRPr="00C775EB">
        <w:rPr>
          <w:rFonts w:eastAsia="Times New Roman" w:cstheme="minorHAnsi"/>
          <w:i/>
          <w:lang w:eastAsia="en-CA"/>
        </w:rPr>
        <w:t>noun</w:t>
      </w:r>
      <w:r w:rsidRPr="00C775EB">
        <w:rPr>
          <w:rFonts w:eastAsia="Times New Roman" w:cstheme="minorHAnsi"/>
          <w:lang w:eastAsia="en-CA"/>
        </w:rPr>
        <w:t xml:space="preserve"> strong man, brave man, mighty man</w:t>
      </w:r>
    </w:p>
    <w:p w14:paraId="0B469D35" w14:textId="77777777" w:rsidR="004424AB" w:rsidRDefault="004424AB" w:rsidP="00C775EB">
      <w:pPr>
        <w:pStyle w:val="ListParagraph"/>
        <w:numPr>
          <w:ilvl w:val="0"/>
          <w:numId w:val="19"/>
        </w:numPr>
        <w:spacing w:after="0" w:line="240" w:lineRule="auto"/>
      </w:pPr>
      <w:r w:rsidRPr="00C775EB">
        <w:rPr>
          <w:rFonts w:eastAsia="Times New Roman" w:cstheme="minorHAnsi"/>
          <w:lang w:eastAsia="en-CA"/>
        </w:rPr>
        <w:t>Word is used to describe:</w:t>
      </w:r>
    </w:p>
    <w:p w14:paraId="2F09BA05" w14:textId="77777777" w:rsidR="004424AB" w:rsidRDefault="004424AB" w:rsidP="004424AB">
      <w:pPr>
        <w:spacing w:after="0" w:line="240" w:lineRule="auto"/>
      </w:pPr>
      <w:r>
        <w:rPr>
          <w:noProof/>
          <w:lang w:eastAsia="en-CA"/>
        </w:rPr>
        <w:drawing>
          <wp:inline distT="0" distB="0" distL="0" distR="0" wp14:anchorId="3AC97345" wp14:editId="5D57F462">
            <wp:extent cx="4309110" cy="656823"/>
            <wp:effectExtent l="19050" t="57150" r="34290" b="4826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23321B66" w14:textId="77777777" w:rsidR="004424AB" w:rsidRDefault="004424AB" w:rsidP="004424AB">
      <w:pPr>
        <w:spacing w:after="0" w:line="240" w:lineRule="auto"/>
      </w:pPr>
    </w:p>
    <w:p w14:paraId="5451D9C4" w14:textId="77777777" w:rsidR="004424AB" w:rsidRDefault="004424AB" w:rsidP="004424AB">
      <w:pPr>
        <w:spacing w:after="0" w:line="240" w:lineRule="auto"/>
      </w:pPr>
      <w:r w:rsidRPr="00C775EB">
        <w:rPr>
          <w:b/>
        </w:rPr>
        <w:t>2 Samuel 23:8-23</w:t>
      </w:r>
      <w:r>
        <w:t xml:space="preserve"> – There are 2 groups of 3 mighty men. Each mighty man has their own personal story or legacy left on record. The two groups are as follows:</w:t>
      </w:r>
    </w:p>
    <w:p w14:paraId="631C1981" w14:textId="77777777" w:rsidR="004424AB" w:rsidRDefault="004424AB" w:rsidP="004424AB">
      <w:pPr>
        <w:spacing w:after="0" w:line="240" w:lineRule="auto"/>
      </w:pPr>
    </w:p>
    <w:p w14:paraId="480B59E2" w14:textId="77777777" w:rsidR="004424AB" w:rsidRDefault="004424AB" w:rsidP="004424AB">
      <w:pPr>
        <w:spacing w:after="0" w:line="240" w:lineRule="auto"/>
      </w:pPr>
      <w:r>
        <w:rPr>
          <w:noProof/>
          <w:lang w:eastAsia="en-CA"/>
        </w:rPr>
        <w:drawing>
          <wp:inline distT="0" distB="0" distL="0" distR="0" wp14:anchorId="12473709" wp14:editId="5117092B">
            <wp:extent cx="4309110" cy="1429555"/>
            <wp:effectExtent l="38100" t="19050" r="15240" b="1841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7683FBC7" w14:textId="77777777" w:rsidR="0083484D" w:rsidRPr="0083484D" w:rsidRDefault="0083484D" w:rsidP="004424AB">
      <w:pPr>
        <w:spacing w:after="0" w:line="240" w:lineRule="auto"/>
        <w:rPr>
          <w:rFonts w:cstheme="minorHAnsi"/>
          <w:b/>
          <w:sz w:val="32"/>
          <w:u w:val="single"/>
        </w:rPr>
      </w:pPr>
      <w:r w:rsidRPr="0083484D">
        <w:rPr>
          <w:rFonts w:cstheme="minorHAnsi"/>
          <w:b/>
          <w:sz w:val="32"/>
          <w:u w:val="single"/>
        </w:rPr>
        <w:t>Benaiah</w:t>
      </w:r>
    </w:p>
    <w:p w14:paraId="405F08D7" w14:textId="77777777" w:rsidR="0083484D" w:rsidRDefault="0083484D" w:rsidP="00C775EB">
      <w:pPr>
        <w:spacing w:after="0"/>
        <w:rPr>
          <w:rFonts w:eastAsia="Times New Roman" w:cstheme="minorHAnsi"/>
          <w:lang w:val="en-US" w:eastAsia="en-CA"/>
        </w:rPr>
      </w:pPr>
      <w:r w:rsidRPr="0083484D">
        <w:rPr>
          <w:rFonts w:eastAsia="Times New Roman" w:cstheme="minorHAnsi"/>
          <w:b/>
          <w:lang w:val="en-US" w:eastAsia="en-CA"/>
        </w:rPr>
        <w:t>2 Samuel 23:20-23</w:t>
      </w:r>
      <w:r w:rsidR="00B1206A">
        <w:rPr>
          <w:rFonts w:eastAsia="Times New Roman" w:cstheme="minorHAnsi"/>
          <w:b/>
          <w:lang w:val="en-US" w:eastAsia="en-CA"/>
        </w:rPr>
        <w:t xml:space="preserve"> -</w:t>
      </w:r>
      <w:r>
        <w:rPr>
          <w:rFonts w:eastAsia="Times New Roman" w:cstheme="minorHAnsi"/>
          <w:lang w:val="en-US" w:eastAsia="en-CA"/>
        </w:rPr>
        <w:t xml:space="preserve"> There are 3 stories connected with Benaiah. </w:t>
      </w:r>
      <w:r w:rsidRPr="0083484D">
        <w:rPr>
          <w:rFonts w:eastAsia="Times New Roman" w:cstheme="minorHAnsi"/>
          <w:lang w:val="en-US" w:eastAsia="en-CA"/>
        </w:rPr>
        <w:t xml:space="preserve">Each story grows in detail </w:t>
      </w:r>
      <w:r>
        <w:rPr>
          <w:rFonts w:eastAsia="Times New Roman" w:cstheme="minorHAnsi"/>
          <w:lang w:val="en-US" w:eastAsia="en-CA"/>
        </w:rPr>
        <w:t>and there is one additional Verb [action word]</w:t>
      </w:r>
      <w:r w:rsidRPr="0083484D">
        <w:rPr>
          <w:rFonts w:eastAsia="Times New Roman" w:cstheme="minorHAnsi"/>
          <w:lang w:val="en-US" w:eastAsia="en-CA"/>
        </w:rPr>
        <w:t xml:space="preserve"> each time. </w:t>
      </w:r>
      <w:r>
        <w:rPr>
          <w:rFonts w:eastAsia="Times New Roman" w:cstheme="minorHAnsi"/>
          <w:lang w:val="en-US" w:eastAsia="en-CA"/>
        </w:rPr>
        <w:t xml:space="preserve">Each additional action word adds to legacy of Benaiah and the lessons for us. </w:t>
      </w:r>
    </w:p>
    <w:p w14:paraId="18E2EA36" w14:textId="77777777" w:rsidR="0083484D" w:rsidRDefault="0083484D" w:rsidP="00C775EB">
      <w:pPr>
        <w:pBdr>
          <w:top w:val="single" w:sz="4" w:space="1" w:color="auto"/>
        </w:pBdr>
        <w:spacing w:after="0"/>
        <w:rPr>
          <w:rFonts w:eastAsia="Times New Roman" w:cstheme="minorHAnsi"/>
          <w:color w:val="00B0F0"/>
          <w:lang w:val="en-US" w:eastAsia="en-CA"/>
        </w:rPr>
      </w:pPr>
      <w:r w:rsidRPr="0083484D">
        <w:rPr>
          <w:rFonts w:eastAsia="Times New Roman" w:cstheme="minorHAnsi"/>
          <w:b/>
          <w:color w:val="00B0F0"/>
          <w:lang w:val="en-US" w:eastAsia="en-CA"/>
        </w:rPr>
        <w:t xml:space="preserve">Story </w:t>
      </w:r>
      <w:r>
        <w:rPr>
          <w:rFonts w:eastAsia="Times New Roman" w:cstheme="minorHAnsi"/>
          <w:b/>
          <w:color w:val="00B0F0"/>
          <w:lang w:val="en-US" w:eastAsia="en-CA"/>
        </w:rPr>
        <w:t>#</w:t>
      </w:r>
      <w:r w:rsidRPr="0083484D">
        <w:rPr>
          <w:rFonts w:eastAsia="Times New Roman" w:cstheme="minorHAnsi"/>
          <w:b/>
          <w:color w:val="00B0F0"/>
          <w:lang w:val="en-US" w:eastAsia="en-CA"/>
        </w:rPr>
        <w:t>1</w:t>
      </w:r>
      <w:r w:rsidRPr="0083484D">
        <w:rPr>
          <w:rFonts w:eastAsia="Times New Roman" w:cstheme="minorHAnsi"/>
          <w:color w:val="00B0F0"/>
          <w:lang w:val="en-US" w:eastAsia="en-CA"/>
        </w:rPr>
        <w:t xml:space="preserve"> </w:t>
      </w:r>
    </w:p>
    <w:p w14:paraId="543FE5BE" w14:textId="77777777" w:rsidR="0083484D" w:rsidRPr="0083484D" w:rsidRDefault="0083484D" w:rsidP="0083484D">
      <w:pPr>
        <w:spacing w:after="0"/>
        <w:rPr>
          <w:rFonts w:eastAsia="Times New Roman" w:cstheme="minorHAnsi"/>
          <w:lang w:val="en-US" w:eastAsia="en-CA"/>
        </w:rPr>
      </w:pPr>
      <w:r w:rsidRPr="0083484D">
        <w:rPr>
          <w:rFonts w:eastAsia="Times New Roman" w:cstheme="minorHAnsi"/>
          <w:b/>
          <w:lang w:val="en-US" w:eastAsia="en-CA"/>
        </w:rPr>
        <w:t>1 Samuel 23:20</w:t>
      </w:r>
      <w:r w:rsidRPr="0083484D">
        <w:rPr>
          <w:rFonts w:eastAsia="Times New Roman" w:cstheme="minorHAnsi"/>
          <w:lang w:val="en-US" w:eastAsia="en-CA"/>
        </w:rPr>
        <w:t xml:space="preserve"> “he </w:t>
      </w:r>
      <w:r w:rsidRPr="0083484D">
        <w:rPr>
          <w:rFonts w:eastAsia="Times New Roman" w:cstheme="minorHAnsi"/>
          <w:b/>
          <w:color w:val="FF0000"/>
          <w:lang w:val="en-US" w:eastAsia="en-CA"/>
        </w:rPr>
        <w:t>slew</w:t>
      </w:r>
      <w:r w:rsidRPr="0083484D">
        <w:rPr>
          <w:rFonts w:eastAsia="Times New Roman" w:cstheme="minorHAnsi"/>
          <w:lang w:val="en-US" w:eastAsia="en-CA"/>
        </w:rPr>
        <w:t xml:space="preserve"> two lionlike men of Moab”</w:t>
      </w:r>
    </w:p>
    <w:p w14:paraId="325D98D8" w14:textId="77777777" w:rsidR="0083484D" w:rsidRPr="0083484D" w:rsidRDefault="0083484D" w:rsidP="0083484D">
      <w:pPr>
        <w:spacing w:after="0"/>
        <w:rPr>
          <w:rFonts w:eastAsia="Times New Roman" w:cstheme="minorHAnsi"/>
          <w:lang w:val="en-US" w:eastAsia="en-CA"/>
        </w:rPr>
      </w:pPr>
      <w:r w:rsidRPr="0083484D">
        <w:rPr>
          <w:rFonts w:eastAsia="Times New Roman" w:cstheme="minorHAnsi"/>
          <w:lang w:val="en-US" w:eastAsia="en-CA"/>
        </w:rPr>
        <w:t xml:space="preserve">Lion </w:t>
      </w:r>
    </w:p>
    <w:p w14:paraId="4BBD62BF" w14:textId="77777777" w:rsidR="0083484D" w:rsidRPr="0083484D" w:rsidRDefault="0083484D" w:rsidP="0083484D">
      <w:pPr>
        <w:pStyle w:val="ListParagraph"/>
        <w:numPr>
          <w:ilvl w:val="0"/>
          <w:numId w:val="16"/>
        </w:numPr>
        <w:spacing w:after="0"/>
        <w:rPr>
          <w:rFonts w:eastAsia="Times New Roman" w:cstheme="minorHAnsi"/>
          <w:lang w:val="en-US" w:eastAsia="en-CA"/>
        </w:rPr>
      </w:pPr>
      <w:r>
        <w:rPr>
          <w:rFonts w:eastAsia="Times New Roman" w:cstheme="minorHAnsi"/>
          <w:lang w:val="en-US" w:eastAsia="en-CA"/>
        </w:rPr>
        <w:lastRenderedPageBreak/>
        <w:t>R</w:t>
      </w:r>
      <w:r w:rsidRPr="0083484D">
        <w:rPr>
          <w:rFonts w:eastAsia="Times New Roman" w:cstheme="minorHAnsi"/>
          <w:lang w:val="en-US" w:eastAsia="en-CA"/>
        </w:rPr>
        <w:t>epresents power and sin (Psa. 91:13-16; Dan. 7:4)</w:t>
      </w:r>
      <w:r>
        <w:rPr>
          <w:rFonts w:eastAsia="Times New Roman" w:cstheme="minorHAnsi"/>
          <w:lang w:val="en-US" w:eastAsia="en-CA"/>
        </w:rPr>
        <w:t xml:space="preserve">; </w:t>
      </w:r>
      <w:r w:rsidRPr="0083484D">
        <w:rPr>
          <w:rFonts w:eastAsia="Times New Roman" w:cstheme="minorHAnsi"/>
          <w:lang w:val="en-US" w:eastAsia="en-CA"/>
        </w:rPr>
        <w:t>David killed</w:t>
      </w:r>
      <w:r>
        <w:rPr>
          <w:rFonts w:eastAsia="Times New Roman" w:cstheme="minorHAnsi"/>
          <w:lang w:val="en-US" w:eastAsia="en-CA"/>
        </w:rPr>
        <w:t xml:space="preserve"> a</w:t>
      </w:r>
      <w:r w:rsidRPr="0083484D">
        <w:rPr>
          <w:rFonts w:eastAsia="Times New Roman" w:cstheme="minorHAnsi"/>
          <w:lang w:val="en-US" w:eastAsia="en-CA"/>
        </w:rPr>
        <w:t xml:space="preserve"> lion and compared </w:t>
      </w:r>
      <w:r>
        <w:rPr>
          <w:rFonts w:eastAsia="Times New Roman" w:cstheme="minorHAnsi"/>
          <w:lang w:val="en-US" w:eastAsia="en-CA"/>
        </w:rPr>
        <w:t>it</w:t>
      </w:r>
      <w:r w:rsidRPr="0083484D">
        <w:rPr>
          <w:rFonts w:eastAsia="Times New Roman" w:cstheme="minorHAnsi"/>
          <w:lang w:val="en-US" w:eastAsia="en-CA"/>
        </w:rPr>
        <w:t xml:space="preserve"> to Goliath</w:t>
      </w:r>
      <w:r>
        <w:rPr>
          <w:rFonts w:eastAsia="Times New Roman" w:cstheme="minorHAnsi"/>
          <w:lang w:val="en-US" w:eastAsia="en-CA"/>
        </w:rPr>
        <w:t xml:space="preserve"> -</w:t>
      </w:r>
      <w:r w:rsidRPr="0083484D">
        <w:rPr>
          <w:rFonts w:eastAsia="Times New Roman" w:cstheme="minorHAnsi"/>
          <w:lang w:val="en-US" w:eastAsia="en-CA"/>
        </w:rPr>
        <w:t xml:space="preserve"> the Philistine champion of sin </w:t>
      </w:r>
      <w:r>
        <w:rPr>
          <w:rFonts w:eastAsia="Times New Roman" w:cstheme="minorHAnsi"/>
          <w:lang w:val="en-US" w:eastAsia="en-CA"/>
        </w:rPr>
        <w:t>(</w:t>
      </w:r>
      <w:r w:rsidRPr="0083484D">
        <w:rPr>
          <w:rFonts w:eastAsia="Times New Roman" w:cstheme="minorHAnsi"/>
          <w:lang w:val="en-US" w:eastAsia="en-CA"/>
        </w:rPr>
        <w:t xml:space="preserve">1 Sam. 17:36) </w:t>
      </w:r>
    </w:p>
    <w:p w14:paraId="3B820FC8" w14:textId="77777777" w:rsidR="0083484D" w:rsidRPr="0083484D" w:rsidRDefault="0083484D" w:rsidP="0083484D">
      <w:pPr>
        <w:spacing w:after="0"/>
        <w:rPr>
          <w:rFonts w:eastAsia="Times New Roman" w:cstheme="minorHAnsi"/>
          <w:lang w:val="en-US" w:eastAsia="en-CA"/>
        </w:rPr>
      </w:pPr>
      <w:r w:rsidRPr="0083484D">
        <w:rPr>
          <w:rFonts w:eastAsia="Times New Roman" w:cstheme="minorHAnsi"/>
          <w:lang w:val="en-US" w:eastAsia="en-CA"/>
        </w:rPr>
        <w:t>Moab</w:t>
      </w:r>
    </w:p>
    <w:p w14:paraId="07A42FB2" w14:textId="77777777" w:rsidR="0083484D" w:rsidRPr="0083484D" w:rsidRDefault="0083484D" w:rsidP="0083484D">
      <w:pPr>
        <w:pStyle w:val="ListParagraph"/>
        <w:numPr>
          <w:ilvl w:val="0"/>
          <w:numId w:val="15"/>
        </w:numPr>
        <w:spacing w:after="0"/>
        <w:rPr>
          <w:rFonts w:eastAsia="Times New Roman" w:cstheme="minorHAnsi"/>
          <w:lang w:val="en-US" w:eastAsia="en-CA"/>
        </w:rPr>
      </w:pPr>
      <w:r>
        <w:rPr>
          <w:rFonts w:eastAsia="Times New Roman" w:cstheme="minorHAnsi"/>
          <w:lang w:val="en-US" w:eastAsia="en-CA"/>
        </w:rPr>
        <w:t>P</w:t>
      </w:r>
      <w:r w:rsidRPr="0083484D">
        <w:rPr>
          <w:rFonts w:eastAsia="Times New Roman" w:cstheme="minorHAnsi"/>
          <w:lang w:val="en-US" w:eastAsia="en-CA"/>
        </w:rPr>
        <w:t>ride (Isa. 16:6; Jer. 48:29); destroyed because they w</w:t>
      </w:r>
      <w:r>
        <w:rPr>
          <w:rFonts w:eastAsia="Times New Roman" w:cstheme="minorHAnsi"/>
          <w:lang w:val="en-US" w:eastAsia="en-CA"/>
        </w:rPr>
        <w:t>ere against Yahweh (Jer. 48:42)</w:t>
      </w:r>
    </w:p>
    <w:p w14:paraId="40C67071" w14:textId="77777777" w:rsidR="0083484D" w:rsidRPr="0083484D" w:rsidRDefault="0083484D" w:rsidP="0083484D">
      <w:pPr>
        <w:spacing w:after="0"/>
        <w:rPr>
          <w:rFonts w:eastAsia="Times New Roman" w:cstheme="minorHAnsi"/>
          <w:b/>
          <w:lang w:val="en-US" w:eastAsia="en-CA"/>
        </w:rPr>
      </w:pPr>
      <w:r w:rsidRPr="0083484D">
        <w:rPr>
          <w:rFonts w:eastAsia="Times New Roman" w:cstheme="minorHAnsi"/>
          <w:b/>
          <w:color w:val="FF0000"/>
          <w:lang w:val="en-US" w:eastAsia="en-CA"/>
        </w:rPr>
        <w:t>Slew</w:t>
      </w:r>
      <w:r w:rsidRPr="0083484D">
        <w:rPr>
          <w:rFonts w:eastAsia="Times New Roman" w:cstheme="minorHAnsi"/>
          <w:b/>
          <w:lang w:val="en-US" w:eastAsia="en-CA"/>
        </w:rPr>
        <w:t xml:space="preserve"> </w:t>
      </w:r>
      <w:r w:rsidRPr="0083484D">
        <w:rPr>
          <w:rFonts w:eastAsia="Times New Roman" w:cstheme="minorHAnsi"/>
          <w:color w:val="FF0000"/>
          <w:lang w:val="en-US" w:eastAsia="en-CA"/>
        </w:rPr>
        <w:t>(1</w:t>
      </w:r>
      <w:r w:rsidRPr="0083484D">
        <w:rPr>
          <w:rFonts w:eastAsia="Times New Roman" w:cstheme="minorHAnsi"/>
          <w:color w:val="FF0000"/>
          <w:vertAlign w:val="superscript"/>
          <w:lang w:val="en-US" w:eastAsia="en-CA"/>
        </w:rPr>
        <w:t>st</w:t>
      </w:r>
      <w:r w:rsidRPr="0083484D">
        <w:rPr>
          <w:rFonts w:eastAsia="Times New Roman" w:cstheme="minorHAnsi"/>
          <w:color w:val="FF0000"/>
          <w:lang w:val="en-US" w:eastAsia="en-CA"/>
        </w:rPr>
        <w:t xml:space="preserve"> verb)</w:t>
      </w:r>
    </w:p>
    <w:p w14:paraId="17D48269" w14:textId="77777777" w:rsidR="0083484D" w:rsidRPr="0083484D" w:rsidRDefault="0083484D" w:rsidP="0083484D">
      <w:pPr>
        <w:pStyle w:val="ListParagraph"/>
        <w:numPr>
          <w:ilvl w:val="0"/>
          <w:numId w:val="15"/>
        </w:numPr>
        <w:spacing w:after="0"/>
        <w:rPr>
          <w:rFonts w:eastAsia="Times New Roman" w:cstheme="minorHAnsi"/>
          <w:lang w:val="en-US" w:eastAsia="en-CA"/>
        </w:rPr>
      </w:pPr>
      <w:r>
        <w:rPr>
          <w:rFonts w:eastAsia="Times New Roman" w:cstheme="minorHAnsi"/>
          <w:lang w:val="en-US" w:eastAsia="en-CA"/>
        </w:rPr>
        <w:t>M</w:t>
      </w:r>
      <w:r w:rsidRPr="0083484D">
        <w:rPr>
          <w:rFonts w:eastAsia="Times New Roman" w:cstheme="minorHAnsi"/>
          <w:lang w:val="en-US" w:eastAsia="en-CA"/>
        </w:rPr>
        <w:t xml:space="preserve">ost often translated to strike, to smite, to kill </w:t>
      </w:r>
    </w:p>
    <w:p w14:paraId="4E9BA413" w14:textId="77777777" w:rsidR="0083484D" w:rsidRPr="0083484D" w:rsidRDefault="0083484D" w:rsidP="00334318">
      <w:pPr>
        <w:pBdr>
          <w:top w:val="single" w:sz="4" w:space="1" w:color="auto"/>
          <w:left w:val="single" w:sz="4" w:space="4" w:color="auto"/>
          <w:bottom w:val="single" w:sz="4" w:space="1" w:color="auto"/>
          <w:right w:val="single" w:sz="4" w:space="4" w:color="auto"/>
        </w:pBdr>
        <w:spacing w:after="0"/>
        <w:rPr>
          <w:rFonts w:eastAsia="Times New Roman" w:cstheme="minorHAnsi"/>
          <w:lang w:eastAsia="en-CA"/>
        </w:rPr>
      </w:pPr>
      <w:r w:rsidRPr="0083484D">
        <w:rPr>
          <w:rFonts w:eastAsia="Times New Roman" w:cstheme="minorHAnsi"/>
          <w:b/>
          <w:color w:val="00B050"/>
          <w:lang w:val="en-US" w:eastAsia="en-CA"/>
        </w:rPr>
        <w:t>Mighty Lesson from Benaiah #1</w:t>
      </w:r>
      <w:r>
        <w:rPr>
          <w:rFonts w:eastAsia="Times New Roman" w:cstheme="minorHAnsi"/>
          <w:lang w:val="en-US" w:eastAsia="en-CA"/>
        </w:rPr>
        <w:t>___________________________________</w:t>
      </w:r>
    </w:p>
    <w:p w14:paraId="43F25401" w14:textId="77777777" w:rsidR="0083484D" w:rsidRDefault="0083484D" w:rsidP="0083484D">
      <w:pPr>
        <w:spacing w:after="0"/>
        <w:rPr>
          <w:rFonts w:eastAsia="Times New Roman" w:cstheme="minorHAnsi"/>
          <w:color w:val="00B0F0"/>
          <w:lang w:val="en-US" w:eastAsia="en-CA"/>
        </w:rPr>
      </w:pPr>
      <w:r w:rsidRPr="0083484D">
        <w:rPr>
          <w:rFonts w:eastAsia="Times New Roman" w:cstheme="minorHAnsi"/>
          <w:b/>
          <w:color w:val="00B0F0"/>
          <w:lang w:val="en-US" w:eastAsia="en-CA"/>
        </w:rPr>
        <w:t xml:space="preserve">Story </w:t>
      </w:r>
      <w:r>
        <w:rPr>
          <w:rFonts w:eastAsia="Times New Roman" w:cstheme="minorHAnsi"/>
          <w:b/>
          <w:color w:val="00B0F0"/>
          <w:lang w:val="en-US" w:eastAsia="en-CA"/>
        </w:rPr>
        <w:t>#</w:t>
      </w:r>
      <w:r w:rsidRPr="0083484D">
        <w:rPr>
          <w:rFonts w:eastAsia="Times New Roman" w:cstheme="minorHAnsi"/>
          <w:b/>
          <w:color w:val="00B0F0"/>
          <w:lang w:val="en-US" w:eastAsia="en-CA"/>
        </w:rPr>
        <w:t>2</w:t>
      </w:r>
      <w:r w:rsidRPr="0083484D">
        <w:rPr>
          <w:rFonts w:eastAsia="Times New Roman" w:cstheme="minorHAnsi"/>
          <w:color w:val="00B0F0"/>
          <w:lang w:val="en-US" w:eastAsia="en-CA"/>
        </w:rPr>
        <w:t xml:space="preserve"> </w:t>
      </w:r>
    </w:p>
    <w:p w14:paraId="428D81CE" w14:textId="77777777" w:rsidR="0083484D" w:rsidRPr="0083484D" w:rsidRDefault="0083484D" w:rsidP="0083484D">
      <w:pPr>
        <w:spacing w:after="0"/>
        <w:rPr>
          <w:rFonts w:eastAsia="Times New Roman" w:cstheme="minorHAnsi"/>
          <w:lang w:val="en-US" w:eastAsia="en-CA"/>
        </w:rPr>
      </w:pPr>
      <w:r w:rsidRPr="0083484D">
        <w:rPr>
          <w:rFonts w:eastAsia="Times New Roman" w:cstheme="minorHAnsi"/>
          <w:b/>
          <w:lang w:val="en-US" w:eastAsia="en-CA"/>
        </w:rPr>
        <w:t>1Samuel 23:20</w:t>
      </w:r>
      <w:r w:rsidRPr="0083484D">
        <w:rPr>
          <w:rFonts w:eastAsia="Times New Roman" w:cstheme="minorHAnsi"/>
          <w:lang w:val="en-US" w:eastAsia="en-CA"/>
        </w:rPr>
        <w:t xml:space="preserve"> “he </w:t>
      </w:r>
      <w:r w:rsidRPr="0083484D">
        <w:rPr>
          <w:rFonts w:eastAsia="Times New Roman" w:cstheme="minorHAnsi"/>
          <w:b/>
          <w:color w:val="002060"/>
          <w:lang w:val="en-US" w:eastAsia="en-CA"/>
        </w:rPr>
        <w:t>went down</w:t>
      </w:r>
      <w:r w:rsidRPr="0083484D">
        <w:rPr>
          <w:rFonts w:eastAsia="Times New Roman" w:cstheme="minorHAnsi"/>
          <w:color w:val="002060"/>
          <w:lang w:val="en-US" w:eastAsia="en-CA"/>
        </w:rPr>
        <w:t xml:space="preserve"> </w:t>
      </w:r>
      <w:r w:rsidRPr="0083484D">
        <w:rPr>
          <w:rFonts w:eastAsia="Times New Roman" w:cstheme="minorHAnsi"/>
          <w:lang w:val="en-US" w:eastAsia="en-CA"/>
        </w:rPr>
        <w:t xml:space="preserve">also and </w:t>
      </w:r>
      <w:r w:rsidRPr="0083484D">
        <w:rPr>
          <w:rFonts w:eastAsia="Times New Roman" w:cstheme="minorHAnsi"/>
          <w:b/>
          <w:color w:val="FF0000"/>
          <w:lang w:val="en-US" w:eastAsia="en-CA"/>
        </w:rPr>
        <w:t>slew</w:t>
      </w:r>
      <w:r w:rsidRPr="0083484D">
        <w:rPr>
          <w:rFonts w:eastAsia="Times New Roman" w:cstheme="minorHAnsi"/>
          <w:lang w:val="en-US" w:eastAsia="en-CA"/>
        </w:rPr>
        <w:t xml:space="preserve"> a lion in the midst of a pit in time of snow” </w:t>
      </w:r>
    </w:p>
    <w:p w14:paraId="49B994B3" w14:textId="77777777" w:rsidR="0083484D" w:rsidRPr="0083484D" w:rsidRDefault="0083484D" w:rsidP="0083484D">
      <w:pPr>
        <w:spacing w:after="0"/>
        <w:rPr>
          <w:rFonts w:eastAsia="Times New Roman" w:cstheme="minorHAnsi"/>
          <w:lang w:val="en-US" w:eastAsia="en-CA"/>
        </w:rPr>
      </w:pPr>
      <w:r>
        <w:rPr>
          <w:rFonts w:eastAsia="Times New Roman" w:cstheme="minorHAnsi"/>
          <w:b/>
          <w:color w:val="FF0000"/>
          <w:lang w:val="en-US" w:eastAsia="en-CA"/>
        </w:rPr>
        <w:t>S</w:t>
      </w:r>
      <w:r w:rsidRPr="0083484D">
        <w:rPr>
          <w:rFonts w:eastAsia="Times New Roman" w:cstheme="minorHAnsi"/>
          <w:b/>
          <w:color w:val="FF0000"/>
          <w:lang w:val="en-US" w:eastAsia="en-CA"/>
        </w:rPr>
        <w:t>lew</w:t>
      </w:r>
      <w:r w:rsidRPr="0083484D">
        <w:rPr>
          <w:rFonts w:eastAsia="Times New Roman" w:cstheme="minorHAnsi"/>
          <w:lang w:val="en-US" w:eastAsia="en-CA"/>
        </w:rPr>
        <w:t xml:space="preserve"> </w:t>
      </w:r>
      <w:r w:rsidRPr="0083484D">
        <w:rPr>
          <w:rFonts w:eastAsia="Times New Roman" w:cstheme="minorHAnsi"/>
          <w:color w:val="FF0000"/>
          <w:lang w:val="en-US" w:eastAsia="en-CA"/>
        </w:rPr>
        <w:t>(1</w:t>
      </w:r>
      <w:r w:rsidRPr="0083484D">
        <w:rPr>
          <w:rFonts w:eastAsia="Times New Roman" w:cstheme="minorHAnsi"/>
          <w:color w:val="FF0000"/>
          <w:vertAlign w:val="superscript"/>
          <w:lang w:val="en-US" w:eastAsia="en-CA"/>
        </w:rPr>
        <w:t>st</w:t>
      </w:r>
      <w:r w:rsidRPr="0083484D">
        <w:rPr>
          <w:rFonts w:eastAsia="Times New Roman" w:cstheme="minorHAnsi"/>
          <w:color w:val="FF0000"/>
          <w:lang w:val="en-US" w:eastAsia="en-CA"/>
        </w:rPr>
        <w:t xml:space="preserve"> verb)</w:t>
      </w:r>
    </w:p>
    <w:p w14:paraId="6F8A8133" w14:textId="77777777" w:rsidR="0083484D" w:rsidRPr="0083484D" w:rsidRDefault="0083484D" w:rsidP="00C775EB">
      <w:pPr>
        <w:pStyle w:val="ListParagraph"/>
        <w:numPr>
          <w:ilvl w:val="0"/>
          <w:numId w:val="15"/>
        </w:numPr>
        <w:spacing w:after="0"/>
        <w:rPr>
          <w:rFonts w:eastAsia="Times New Roman" w:cstheme="minorHAnsi"/>
          <w:lang w:val="en-US" w:eastAsia="en-CA"/>
        </w:rPr>
      </w:pPr>
      <w:r>
        <w:rPr>
          <w:rFonts w:eastAsia="Times New Roman" w:cstheme="minorHAnsi"/>
          <w:lang w:val="en-US" w:eastAsia="en-CA"/>
        </w:rPr>
        <w:t>S</w:t>
      </w:r>
      <w:r w:rsidRPr="0083484D">
        <w:rPr>
          <w:rFonts w:eastAsia="Times New Roman" w:cstheme="minorHAnsi"/>
          <w:lang w:val="en-US" w:eastAsia="en-CA"/>
        </w:rPr>
        <w:t>ee note and lesson written above</w:t>
      </w:r>
      <w:r>
        <w:rPr>
          <w:rFonts w:eastAsia="Times New Roman" w:cstheme="minorHAnsi"/>
          <w:lang w:val="en-US" w:eastAsia="en-CA"/>
        </w:rPr>
        <w:t>.</w:t>
      </w:r>
    </w:p>
    <w:p w14:paraId="2F8B6A21" w14:textId="77777777" w:rsidR="0083484D" w:rsidRPr="0083484D" w:rsidRDefault="0083484D" w:rsidP="0083484D">
      <w:pPr>
        <w:spacing w:after="0"/>
        <w:rPr>
          <w:rFonts w:eastAsia="Times New Roman" w:cstheme="minorHAnsi"/>
          <w:lang w:val="en-US" w:eastAsia="en-CA"/>
        </w:rPr>
      </w:pPr>
      <w:r w:rsidRPr="0083484D">
        <w:rPr>
          <w:rFonts w:eastAsia="Times New Roman" w:cstheme="minorHAnsi"/>
          <w:lang w:val="en-US" w:eastAsia="en-CA"/>
        </w:rPr>
        <w:t xml:space="preserve">Lion </w:t>
      </w:r>
    </w:p>
    <w:p w14:paraId="12733D59" w14:textId="77777777" w:rsidR="0083484D" w:rsidRPr="0083484D" w:rsidRDefault="0083484D" w:rsidP="0083484D">
      <w:pPr>
        <w:pStyle w:val="ListParagraph"/>
        <w:numPr>
          <w:ilvl w:val="0"/>
          <w:numId w:val="16"/>
        </w:numPr>
        <w:spacing w:after="0"/>
        <w:rPr>
          <w:rFonts w:eastAsia="Times New Roman" w:cstheme="minorHAnsi"/>
          <w:lang w:val="en-US" w:eastAsia="en-CA"/>
        </w:rPr>
      </w:pPr>
      <w:r>
        <w:rPr>
          <w:rFonts w:eastAsia="Times New Roman" w:cstheme="minorHAnsi"/>
          <w:lang w:val="en-US" w:eastAsia="en-CA"/>
        </w:rPr>
        <w:t xml:space="preserve">This is a real story as foreign as it might be for us. If Benaiah didn’t kill the lion, the lion likely would have hunted and killed him. </w:t>
      </w:r>
    </w:p>
    <w:p w14:paraId="6A052C23" w14:textId="77777777" w:rsidR="0083484D" w:rsidRPr="0083484D" w:rsidRDefault="0083484D" w:rsidP="0083484D">
      <w:pPr>
        <w:pStyle w:val="ListParagraph"/>
        <w:numPr>
          <w:ilvl w:val="0"/>
          <w:numId w:val="16"/>
        </w:numPr>
        <w:spacing w:after="0"/>
        <w:rPr>
          <w:rFonts w:eastAsia="Times New Roman" w:cstheme="minorHAnsi"/>
          <w:lang w:val="en-US" w:eastAsia="en-CA"/>
        </w:rPr>
      </w:pPr>
      <w:r>
        <w:rPr>
          <w:rFonts w:eastAsia="Times New Roman" w:cstheme="minorHAnsi"/>
          <w:lang w:val="en-US" w:eastAsia="en-CA"/>
        </w:rPr>
        <w:t>See notes above for more details.</w:t>
      </w:r>
    </w:p>
    <w:p w14:paraId="637B2C61" w14:textId="77777777" w:rsidR="0083484D" w:rsidRPr="0083484D" w:rsidRDefault="0083484D" w:rsidP="0083484D">
      <w:pPr>
        <w:spacing w:after="0"/>
        <w:rPr>
          <w:rFonts w:eastAsia="Times New Roman" w:cstheme="minorHAnsi"/>
          <w:lang w:val="en-US" w:eastAsia="en-CA"/>
        </w:rPr>
      </w:pPr>
      <w:r>
        <w:rPr>
          <w:rFonts w:eastAsia="Times New Roman" w:cstheme="minorHAnsi"/>
          <w:lang w:val="en-US" w:eastAsia="en-CA"/>
        </w:rPr>
        <w:t>M</w:t>
      </w:r>
      <w:r w:rsidRPr="0083484D">
        <w:rPr>
          <w:rFonts w:eastAsia="Times New Roman" w:cstheme="minorHAnsi"/>
          <w:lang w:val="en-US" w:eastAsia="en-CA"/>
        </w:rPr>
        <w:t>idst of a pit in time of snow</w:t>
      </w:r>
    </w:p>
    <w:p w14:paraId="07627423" w14:textId="77777777" w:rsidR="0083484D" w:rsidRPr="0083484D" w:rsidRDefault="0083484D" w:rsidP="0083484D">
      <w:pPr>
        <w:pStyle w:val="ListParagraph"/>
        <w:numPr>
          <w:ilvl w:val="0"/>
          <w:numId w:val="16"/>
        </w:numPr>
        <w:spacing w:after="0"/>
        <w:rPr>
          <w:rFonts w:eastAsia="Times New Roman" w:cstheme="minorHAnsi"/>
          <w:lang w:val="en-US" w:eastAsia="en-CA"/>
        </w:rPr>
      </w:pPr>
      <w:r w:rsidRPr="0083484D">
        <w:rPr>
          <w:rFonts w:eastAsia="Times New Roman" w:cstheme="minorHAnsi"/>
          <w:lang w:val="en-US" w:eastAsia="en-CA"/>
        </w:rPr>
        <w:t>The pit symbolizes death</w:t>
      </w:r>
      <w:r>
        <w:rPr>
          <w:rFonts w:eastAsia="Times New Roman" w:cstheme="minorHAnsi"/>
          <w:lang w:val="en-US" w:eastAsia="en-CA"/>
        </w:rPr>
        <w:t xml:space="preserve"> –</w:t>
      </w:r>
      <w:r w:rsidRPr="0083484D">
        <w:rPr>
          <w:rFonts w:eastAsia="Times New Roman" w:cstheme="minorHAnsi"/>
          <w:lang w:val="en-US" w:eastAsia="en-CA"/>
        </w:rPr>
        <w:t xml:space="preserve"> </w:t>
      </w:r>
      <w:r>
        <w:rPr>
          <w:rFonts w:eastAsia="Times New Roman" w:cstheme="minorHAnsi"/>
          <w:lang w:val="en-US" w:eastAsia="en-CA"/>
        </w:rPr>
        <w:t xml:space="preserve">It </w:t>
      </w:r>
      <w:r w:rsidRPr="0083484D">
        <w:rPr>
          <w:rFonts w:eastAsia="Times New Roman" w:cstheme="minorHAnsi"/>
          <w:lang w:val="en-US" w:eastAsia="en-CA"/>
        </w:rPr>
        <w:t>required sacrifice</w:t>
      </w:r>
      <w:r w:rsidR="00934887">
        <w:rPr>
          <w:rFonts w:eastAsia="Times New Roman" w:cstheme="minorHAnsi"/>
          <w:lang w:val="en-US" w:eastAsia="en-CA"/>
        </w:rPr>
        <w:t>/</w:t>
      </w:r>
      <w:r>
        <w:rPr>
          <w:rFonts w:eastAsia="Times New Roman" w:cstheme="minorHAnsi"/>
          <w:lang w:val="en-US" w:eastAsia="en-CA"/>
        </w:rPr>
        <w:t>hard work to kill the lion</w:t>
      </w:r>
    </w:p>
    <w:p w14:paraId="670E0F98" w14:textId="77777777" w:rsidR="0083484D" w:rsidRPr="0083484D" w:rsidRDefault="0083484D" w:rsidP="0083484D">
      <w:pPr>
        <w:pStyle w:val="ListParagraph"/>
        <w:numPr>
          <w:ilvl w:val="1"/>
          <w:numId w:val="16"/>
        </w:numPr>
        <w:spacing w:after="0"/>
        <w:rPr>
          <w:rFonts w:eastAsia="Times New Roman" w:cstheme="minorHAnsi"/>
          <w:lang w:val="en-US" w:eastAsia="en-CA"/>
        </w:rPr>
      </w:pPr>
      <w:r w:rsidRPr="0083484D">
        <w:rPr>
          <w:rFonts w:eastAsia="Times New Roman" w:cstheme="minorHAnsi"/>
          <w:i/>
          <w:lang w:val="en-US" w:eastAsia="en-CA"/>
        </w:rPr>
        <w:t>Psalm 30:3</w:t>
      </w:r>
      <w:r w:rsidRPr="0083484D">
        <w:rPr>
          <w:rFonts w:eastAsia="Times New Roman" w:cstheme="minorHAnsi"/>
          <w:lang w:val="en-US" w:eastAsia="en-CA"/>
        </w:rPr>
        <w:t xml:space="preserve"> “O LORD, thou hast brought up my soul from the </w:t>
      </w:r>
      <w:r w:rsidRPr="0083484D">
        <w:rPr>
          <w:rFonts w:eastAsia="Times New Roman" w:cstheme="minorHAnsi"/>
          <w:u w:val="single"/>
          <w:lang w:val="en-US" w:eastAsia="en-CA"/>
        </w:rPr>
        <w:t>grave</w:t>
      </w:r>
      <w:r w:rsidRPr="0083484D">
        <w:rPr>
          <w:rFonts w:eastAsia="Times New Roman" w:cstheme="minorHAnsi"/>
          <w:lang w:val="en-US" w:eastAsia="en-CA"/>
        </w:rPr>
        <w:t xml:space="preserve">: thou hast kept me alive, that I should not go down to the </w:t>
      </w:r>
      <w:r w:rsidRPr="0083484D">
        <w:rPr>
          <w:rFonts w:eastAsia="Times New Roman" w:cstheme="minorHAnsi"/>
          <w:u w:val="single"/>
          <w:lang w:val="en-US" w:eastAsia="en-CA"/>
        </w:rPr>
        <w:t>pit</w:t>
      </w:r>
      <w:r w:rsidRPr="0083484D">
        <w:rPr>
          <w:rFonts w:eastAsia="Times New Roman" w:cstheme="minorHAnsi"/>
          <w:lang w:val="en-US" w:eastAsia="en-CA"/>
        </w:rPr>
        <w:t>.”</w:t>
      </w:r>
    </w:p>
    <w:p w14:paraId="217932DB" w14:textId="77777777" w:rsidR="0083484D" w:rsidRPr="0083484D" w:rsidRDefault="0083484D" w:rsidP="0083484D">
      <w:pPr>
        <w:pStyle w:val="ListParagraph"/>
        <w:numPr>
          <w:ilvl w:val="0"/>
          <w:numId w:val="16"/>
        </w:numPr>
        <w:spacing w:after="0"/>
        <w:rPr>
          <w:rFonts w:eastAsia="Times New Roman" w:cstheme="minorHAnsi"/>
          <w:lang w:val="en-US" w:eastAsia="en-CA"/>
        </w:rPr>
      </w:pPr>
      <w:r w:rsidRPr="0083484D">
        <w:rPr>
          <w:rFonts w:eastAsia="Times New Roman" w:cstheme="minorHAnsi"/>
          <w:lang w:val="en-US" w:eastAsia="en-CA"/>
        </w:rPr>
        <w:t>Snow represents a burial (snow cover</w:t>
      </w:r>
      <w:r>
        <w:rPr>
          <w:rFonts w:eastAsia="Times New Roman" w:cstheme="minorHAnsi"/>
          <w:lang w:val="en-US" w:eastAsia="en-CA"/>
        </w:rPr>
        <w:t>s</w:t>
      </w:r>
      <w:r w:rsidRPr="0083484D">
        <w:rPr>
          <w:rFonts w:eastAsia="Times New Roman" w:cstheme="minorHAnsi"/>
          <w:lang w:val="en-US" w:eastAsia="en-CA"/>
        </w:rPr>
        <w:t xml:space="preserve"> life)</w:t>
      </w:r>
      <w:r>
        <w:rPr>
          <w:rFonts w:eastAsia="Times New Roman" w:cstheme="minorHAnsi"/>
          <w:lang w:val="en-US" w:eastAsia="en-CA"/>
        </w:rPr>
        <w:t>. Snow time represents</w:t>
      </w:r>
      <w:r w:rsidRPr="0083484D">
        <w:rPr>
          <w:rFonts w:eastAsia="Times New Roman" w:cstheme="minorHAnsi"/>
          <w:lang w:val="en-US" w:eastAsia="en-CA"/>
        </w:rPr>
        <w:t xml:space="preserve"> the time before life shoots out from the earth </w:t>
      </w:r>
      <w:r>
        <w:rPr>
          <w:rFonts w:eastAsia="Times New Roman" w:cstheme="minorHAnsi"/>
          <w:lang w:val="en-US" w:eastAsia="en-CA"/>
        </w:rPr>
        <w:t>(S. OF S</w:t>
      </w:r>
      <w:r w:rsidR="00934887">
        <w:rPr>
          <w:rFonts w:eastAsia="Times New Roman" w:cstheme="minorHAnsi"/>
          <w:lang w:val="en-US" w:eastAsia="en-CA"/>
        </w:rPr>
        <w:t>.</w:t>
      </w:r>
      <w:r>
        <w:rPr>
          <w:rFonts w:eastAsia="Times New Roman" w:cstheme="minorHAnsi"/>
          <w:lang w:val="en-US" w:eastAsia="en-CA"/>
        </w:rPr>
        <w:t xml:space="preserve"> 2:11)</w:t>
      </w:r>
    </w:p>
    <w:p w14:paraId="41A0BFF8" w14:textId="77777777" w:rsidR="0083484D" w:rsidRPr="0083484D" w:rsidRDefault="0083484D" w:rsidP="0083484D">
      <w:pPr>
        <w:spacing w:after="0"/>
        <w:rPr>
          <w:rFonts w:eastAsia="Times New Roman" w:cstheme="minorHAnsi"/>
          <w:color w:val="44546A" w:themeColor="text2"/>
          <w:lang w:val="en-US" w:eastAsia="en-CA"/>
        </w:rPr>
      </w:pPr>
      <w:r w:rsidRPr="0083484D">
        <w:rPr>
          <w:rFonts w:eastAsia="Times New Roman" w:cstheme="minorHAnsi"/>
          <w:b/>
          <w:color w:val="002060"/>
          <w:lang w:val="en-US" w:eastAsia="en-CA"/>
        </w:rPr>
        <w:t>went down</w:t>
      </w:r>
      <w:r w:rsidRPr="0083484D">
        <w:rPr>
          <w:rFonts w:eastAsia="Times New Roman" w:cstheme="minorHAnsi"/>
          <w:color w:val="44546A" w:themeColor="text2"/>
          <w:lang w:val="en-US" w:eastAsia="en-CA"/>
        </w:rPr>
        <w:t xml:space="preserve"> (2</w:t>
      </w:r>
      <w:r w:rsidRPr="0083484D">
        <w:rPr>
          <w:rFonts w:eastAsia="Times New Roman" w:cstheme="minorHAnsi"/>
          <w:color w:val="44546A" w:themeColor="text2"/>
          <w:vertAlign w:val="superscript"/>
          <w:lang w:val="en-US" w:eastAsia="en-CA"/>
        </w:rPr>
        <w:t>nd</w:t>
      </w:r>
      <w:r w:rsidRPr="0083484D">
        <w:rPr>
          <w:rFonts w:eastAsia="Times New Roman" w:cstheme="minorHAnsi"/>
          <w:color w:val="44546A" w:themeColor="text2"/>
          <w:lang w:val="en-US" w:eastAsia="en-CA"/>
        </w:rPr>
        <w:t xml:space="preserve"> verb)</w:t>
      </w:r>
    </w:p>
    <w:p w14:paraId="4EF160B7" w14:textId="77777777" w:rsidR="00C775EB" w:rsidRPr="00C775EB" w:rsidRDefault="0083484D" w:rsidP="00C775EB">
      <w:pPr>
        <w:pStyle w:val="ListParagraph"/>
        <w:numPr>
          <w:ilvl w:val="0"/>
          <w:numId w:val="17"/>
        </w:numPr>
        <w:spacing w:after="0"/>
        <w:rPr>
          <w:rFonts w:eastAsia="Times New Roman" w:cstheme="minorHAnsi"/>
          <w:lang w:val="en-US" w:eastAsia="en-CA"/>
        </w:rPr>
      </w:pPr>
      <w:r>
        <w:rPr>
          <w:rFonts w:eastAsia="Times New Roman" w:cstheme="minorHAnsi"/>
          <w:lang w:val="en-US" w:eastAsia="en-CA"/>
        </w:rPr>
        <w:t xml:space="preserve">Benaiah deliberately and knowingly fought and confronted the lion. He had to make a calculated move to approach the lion.  </w:t>
      </w:r>
      <w:r w:rsidRPr="0083484D">
        <w:rPr>
          <w:rFonts w:eastAsia="Times New Roman" w:cstheme="minorHAnsi"/>
          <w:lang w:val="en-US" w:eastAsia="en-CA"/>
        </w:rPr>
        <w:t>Sometimes we like to dwell on the positive and that can be a good thing, but sometimes we have to deliberately fight sin</w:t>
      </w:r>
      <w:r w:rsidR="00934887">
        <w:rPr>
          <w:rFonts w:eastAsia="Times New Roman" w:cstheme="minorHAnsi"/>
          <w:lang w:val="en-US" w:eastAsia="en-CA"/>
        </w:rPr>
        <w:t xml:space="preserve"> by addressing the negatives</w:t>
      </w:r>
      <w:r w:rsidRPr="0083484D">
        <w:rPr>
          <w:rFonts w:eastAsia="Times New Roman" w:cstheme="minorHAnsi"/>
          <w:lang w:val="en-US" w:eastAsia="en-CA"/>
        </w:rPr>
        <w:t xml:space="preserve">. </w:t>
      </w:r>
    </w:p>
    <w:p w14:paraId="1D181B3C" w14:textId="77777777" w:rsidR="0083484D" w:rsidRPr="0083484D" w:rsidRDefault="0083484D" w:rsidP="00334318">
      <w:pPr>
        <w:pBdr>
          <w:top w:val="single" w:sz="4" w:space="1" w:color="auto"/>
          <w:left w:val="single" w:sz="4" w:space="4" w:color="auto"/>
          <w:bottom w:val="single" w:sz="4" w:space="1" w:color="auto"/>
          <w:right w:val="single" w:sz="4" w:space="4" w:color="auto"/>
        </w:pBdr>
        <w:spacing w:after="0"/>
        <w:rPr>
          <w:rFonts w:eastAsia="Times New Roman" w:cstheme="minorHAnsi"/>
          <w:lang w:eastAsia="en-CA"/>
        </w:rPr>
      </w:pPr>
      <w:r w:rsidRPr="0083484D">
        <w:rPr>
          <w:rFonts w:eastAsia="Times New Roman" w:cstheme="minorHAnsi"/>
          <w:b/>
          <w:color w:val="00B050"/>
          <w:lang w:val="en-US" w:eastAsia="en-CA"/>
        </w:rPr>
        <w:t>Mighty Lesson from Benaiah #</w:t>
      </w:r>
      <w:r>
        <w:rPr>
          <w:rFonts w:eastAsia="Times New Roman" w:cstheme="minorHAnsi"/>
          <w:b/>
          <w:color w:val="00B050"/>
          <w:lang w:val="en-US" w:eastAsia="en-CA"/>
        </w:rPr>
        <w:t>2</w:t>
      </w:r>
      <w:r w:rsidRPr="0083484D">
        <w:rPr>
          <w:rFonts w:eastAsia="Times New Roman" w:cstheme="minorHAnsi"/>
          <w:lang w:val="en-US" w:eastAsia="en-CA"/>
        </w:rPr>
        <w:t>____</w:t>
      </w:r>
      <w:r>
        <w:rPr>
          <w:rFonts w:eastAsia="Times New Roman" w:cstheme="minorHAnsi"/>
          <w:lang w:val="en-US" w:eastAsia="en-CA"/>
        </w:rPr>
        <w:t>_______________________________</w:t>
      </w:r>
    </w:p>
    <w:p w14:paraId="40D97C9A" w14:textId="77777777" w:rsidR="0083484D" w:rsidRDefault="0083484D" w:rsidP="00C775EB">
      <w:pPr>
        <w:pBdr>
          <w:top w:val="single" w:sz="4" w:space="1" w:color="auto"/>
        </w:pBdr>
        <w:spacing w:after="0"/>
        <w:rPr>
          <w:rFonts w:eastAsia="Times New Roman" w:cstheme="minorHAnsi"/>
          <w:color w:val="00B0F0"/>
          <w:lang w:val="en-US" w:eastAsia="en-CA"/>
        </w:rPr>
      </w:pPr>
      <w:r w:rsidRPr="0083484D">
        <w:rPr>
          <w:rFonts w:eastAsia="Times New Roman" w:cstheme="minorHAnsi"/>
          <w:b/>
          <w:color w:val="00B0F0"/>
          <w:lang w:val="en-US" w:eastAsia="en-CA"/>
        </w:rPr>
        <w:t xml:space="preserve">Story </w:t>
      </w:r>
      <w:r>
        <w:rPr>
          <w:rFonts w:eastAsia="Times New Roman" w:cstheme="minorHAnsi"/>
          <w:b/>
          <w:color w:val="00B0F0"/>
          <w:lang w:val="en-US" w:eastAsia="en-CA"/>
        </w:rPr>
        <w:t>#</w:t>
      </w:r>
      <w:r w:rsidRPr="0083484D">
        <w:rPr>
          <w:rFonts w:eastAsia="Times New Roman" w:cstheme="minorHAnsi"/>
          <w:b/>
          <w:color w:val="00B0F0"/>
          <w:lang w:val="en-US" w:eastAsia="en-CA"/>
        </w:rPr>
        <w:t>3</w:t>
      </w:r>
      <w:r w:rsidRPr="0083484D">
        <w:rPr>
          <w:rFonts w:eastAsia="Times New Roman" w:cstheme="minorHAnsi"/>
          <w:color w:val="00B0F0"/>
          <w:lang w:val="en-US" w:eastAsia="en-CA"/>
        </w:rPr>
        <w:t xml:space="preserve"> </w:t>
      </w:r>
    </w:p>
    <w:p w14:paraId="728DF570" w14:textId="77777777" w:rsidR="0083484D" w:rsidRPr="0083484D" w:rsidRDefault="0083484D" w:rsidP="0083484D">
      <w:pPr>
        <w:spacing w:after="0"/>
        <w:rPr>
          <w:rFonts w:eastAsia="Times New Roman" w:cstheme="minorHAnsi"/>
          <w:lang w:val="en-US" w:eastAsia="en-CA"/>
        </w:rPr>
      </w:pPr>
      <w:r w:rsidRPr="0083484D">
        <w:rPr>
          <w:rFonts w:eastAsia="Times New Roman" w:cstheme="minorHAnsi"/>
          <w:b/>
          <w:lang w:val="en-US" w:eastAsia="en-CA"/>
        </w:rPr>
        <w:lastRenderedPageBreak/>
        <w:t>2 Samuel 23:21</w:t>
      </w:r>
      <w:r w:rsidRPr="0083484D">
        <w:rPr>
          <w:rFonts w:eastAsia="Times New Roman" w:cstheme="minorHAnsi"/>
          <w:lang w:val="en-US" w:eastAsia="en-CA"/>
        </w:rPr>
        <w:t xml:space="preserve"> “And he </w:t>
      </w:r>
      <w:r w:rsidRPr="0083484D">
        <w:rPr>
          <w:rFonts w:eastAsia="Times New Roman" w:cstheme="minorHAnsi"/>
          <w:b/>
          <w:color w:val="FF0000"/>
          <w:lang w:val="en-US" w:eastAsia="en-CA"/>
        </w:rPr>
        <w:t>slew</w:t>
      </w:r>
      <w:r w:rsidRPr="0083484D">
        <w:rPr>
          <w:rFonts w:eastAsia="Times New Roman" w:cstheme="minorHAnsi"/>
          <w:lang w:val="en-US" w:eastAsia="en-CA"/>
        </w:rPr>
        <w:t xml:space="preserve"> an Egyptian, a goodly man: and the Egyptian had a spear in his hand; but he </w:t>
      </w:r>
      <w:r w:rsidRPr="0083484D">
        <w:rPr>
          <w:rFonts w:eastAsia="Times New Roman" w:cstheme="minorHAnsi"/>
          <w:b/>
          <w:color w:val="002060"/>
          <w:lang w:val="en-US" w:eastAsia="en-CA"/>
        </w:rPr>
        <w:t>went down</w:t>
      </w:r>
      <w:r w:rsidRPr="0083484D">
        <w:rPr>
          <w:rFonts w:eastAsia="Times New Roman" w:cstheme="minorHAnsi"/>
          <w:lang w:val="en-US" w:eastAsia="en-CA"/>
        </w:rPr>
        <w:t xml:space="preserve"> to him with a staff, and </w:t>
      </w:r>
      <w:r w:rsidRPr="0083484D">
        <w:rPr>
          <w:rFonts w:eastAsia="Times New Roman" w:cstheme="minorHAnsi"/>
          <w:b/>
          <w:color w:val="538135" w:themeColor="accent6" w:themeShade="BF"/>
          <w:lang w:val="en-US" w:eastAsia="en-CA"/>
        </w:rPr>
        <w:t>plucked the spear out</w:t>
      </w:r>
      <w:r w:rsidRPr="0083484D">
        <w:rPr>
          <w:rFonts w:eastAsia="Times New Roman" w:cstheme="minorHAnsi"/>
          <w:lang w:val="en-US" w:eastAsia="en-CA"/>
        </w:rPr>
        <w:t xml:space="preserve"> of the Egyptian's hand, and </w:t>
      </w:r>
      <w:r w:rsidRPr="0083484D">
        <w:rPr>
          <w:rFonts w:eastAsia="Times New Roman" w:cstheme="minorHAnsi"/>
          <w:b/>
          <w:color w:val="FF0000"/>
          <w:lang w:val="en-US" w:eastAsia="en-CA"/>
        </w:rPr>
        <w:t>slew</w:t>
      </w:r>
      <w:r w:rsidRPr="0083484D">
        <w:rPr>
          <w:rFonts w:eastAsia="Times New Roman" w:cstheme="minorHAnsi"/>
          <w:lang w:val="en-US" w:eastAsia="en-CA"/>
        </w:rPr>
        <w:t xml:space="preserve"> him with his own spear. </w:t>
      </w:r>
    </w:p>
    <w:p w14:paraId="4B0DAD31" w14:textId="77777777" w:rsidR="0083484D" w:rsidRPr="0083484D" w:rsidRDefault="0083484D" w:rsidP="0083484D">
      <w:pPr>
        <w:spacing w:after="0"/>
        <w:rPr>
          <w:rFonts w:eastAsia="Times New Roman" w:cstheme="minorHAnsi"/>
          <w:lang w:val="en-US" w:eastAsia="en-CA"/>
        </w:rPr>
      </w:pPr>
      <w:r w:rsidRPr="0083484D">
        <w:rPr>
          <w:rFonts w:eastAsia="Times New Roman" w:cstheme="minorHAnsi"/>
          <w:b/>
          <w:color w:val="FF0000"/>
          <w:lang w:val="en-US" w:eastAsia="en-CA"/>
        </w:rPr>
        <w:t>slew</w:t>
      </w:r>
      <w:r w:rsidRPr="0083484D">
        <w:rPr>
          <w:rFonts w:eastAsia="Times New Roman" w:cstheme="minorHAnsi"/>
          <w:lang w:val="en-US" w:eastAsia="en-CA"/>
        </w:rPr>
        <w:t xml:space="preserve"> </w:t>
      </w:r>
      <w:r w:rsidRPr="0083484D">
        <w:rPr>
          <w:rFonts w:eastAsia="Times New Roman" w:cstheme="minorHAnsi"/>
          <w:color w:val="FF0000"/>
          <w:lang w:val="en-US" w:eastAsia="en-CA"/>
        </w:rPr>
        <w:t>(1</w:t>
      </w:r>
      <w:r w:rsidRPr="0083484D">
        <w:rPr>
          <w:rFonts w:eastAsia="Times New Roman" w:cstheme="minorHAnsi"/>
          <w:color w:val="FF0000"/>
          <w:vertAlign w:val="superscript"/>
          <w:lang w:val="en-US" w:eastAsia="en-CA"/>
        </w:rPr>
        <w:t>st</w:t>
      </w:r>
      <w:r w:rsidRPr="0083484D">
        <w:rPr>
          <w:rFonts w:eastAsia="Times New Roman" w:cstheme="minorHAnsi"/>
          <w:color w:val="FF0000"/>
          <w:lang w:val="en-US" w:eastAsia="en-CA"/>
        </w:rPr>
        <w:t xml:space="preserve"> verb)</w:t>
      </w:r>
    </w:p>
    <w:p w14:paraId="66BA1308" w14:textId="77777777" w:rsidR="0083484D" w:rsidRPr="0083484D" w:rsidRDefault="0083484D" w:rsidP="0083484D">
      <w:pPr>
        <w:pStyle w:val="ListParagraph"/>
        <w:numPr>
          <w:ilvl w:val="0"/>
          <w:numId w:val="15"/>
        </w:numPr>
        <w:spacing w:after="0"/>
        <w:rPr>
          <w:rFonts w:eastAsia="Times New Roman" w:cstheme="minorHAnsi"/>
          <w:lang w:val="en-US" w:eastAsia="en-CA"/>
        </w:rPr>
      </w:pPr>
      <w:r>
        <w:rPr>
          <w:rFonts w:eastAsia="Times New Roman" w:cstheme="minorHAnsi"/>
          <w:lang w:val="en-US" w:eastAsia="en-CA"/>
        </w:rPr>
        <w:t>S</w:t>
      </w:r>
      <w:r w:rsidRPr="0083484D">
        <w:rPr>
          <w:rFonts w:eastAsia="Times New Roman" w:cstheme="minorHAnsi"/>
          <w:lang w:val="en-US" w:eastAsia="en-CA"/>
        </w:rPr>
        <w:t>ee note and lesson written above</w:t>
      </w:r>
      <w:r>
        <w:rPr>
          <w:rFonts w:eastAsia="Times New Roman" w:cstheme="minorHAnsi"/>
          <w:lang w:val="en-US" w:eastAsia="en-CA"/>
        </w:rPr>
        <w:t>.</w:t>
      </w:r>
    </w:p>
    <w:p w14:paraId="0B78F8C5" w14:textId="77777777" w:rsidR="0083484D" w:rsidRPr="0083484D" w:rsidRDefault="0083484D" w:rsidP="0083484D">
      <w:pPr>
        <w:spacing w:after="0"/>
        <w:rPr>
          <w:rFonts w:eastAsia="Times New Roman" w:cstheme="minorHAnsi"/>
          <w:lang w:val="en-US" w:eastAsia="en-CA"/>
        </w:rPr>
      </w:pPr>
      <w:r w:rsidRPr="0083484D">
        <w:rPr>
          <w:rFonts w:eastAsia="Times New Roman" w:cstheme="minorHAnsi"/>
          <w:lang w:val="en-US" w:eastAsia="en-CA"/>
        </w:rPr>
        <w:t>Egyptian</w:t>
      </w:r>
    </w:p>
    <w:p w14:paraId="3AEC4F65" w14:textId="77777777" w:rsidR="0083484D" w:rsidRPr="0083484D" w:rsidRDefault="0083484D" w:rsidP="0083484D">
      <w:pPr>
        <w:pStyle w:val="ListParagraph"/>
        <w:numPr>
          <w:ilvl w:val="0"/>
          <w:numId w:val="17"/>
        </w:numPr>
        <w:spacing w:after="0"/>
        <w:rPr>
          <w:rFonts w:eastAsia="Times New Roman" w:cstheme="minorHAnsi"/>
          <w:lang w:val="en-US" w:eastAsia="en-CA"/>
        </w:rPr>
      </w:pPr>
      <w:r w:rsidRPr="0083484D">
        <w:rPr>
          <w:rFonts w:eastAsia="Times New Roman" w:cstheme="minorHAnsi"/>
          <w:lang w:val="en-US" w:eastAsia="en-CA"/>
        </w:rPr>
        <w:t xml:space="preserve">Symbol </w:t>
      </w:r>
      <w:r>
        <w:rPr>
          <w:rFonts w:eastAsia="Times New Roman" w:cstheme="minorHAnsi"/>
          <w:lang w:val="en-US" w:eastAsia="en-CA"/>
        </w:rPr>
        <w:t xml:space="preserve">of </w:t>
      </w:r>
      <w:r w:rsidRPr="0083484D">
        <w:rPr>
          <w:rFonts w:eastAsia="Times New Roman" w:cstheme="minorHAnsi"/>
          <w:lang w:val="en-US" w:eastAsia="en-CA"/>
        </w:rPr>
        <w:sym w:font="Wingdings" w:char="F0E0"/>
      </w:r>
      <w:r>
        <w:rPr>
          <w:rFonts w:eastAsia="Times New Roman" w:cstheme="minorHAnsi"/>
          <w:lang w:val="en-US" w:eastAsia="en-CA"/>
        </w:rPr>
        <w:t xml:space="preserve"> </w:t>
      </w:r>
      <w:r w:rsidRPr="0083484D">
        <w:rPr>
          <w:rFonts w:eastAsia="Times New Roman" w:cstheme="minorHAnsi"/>
          <w:lang w:val="en-US" w:eastAsia="en-CA"/>
        </w:rPr>
        <w:t>Exo. 2:23;13:3 (bondage); Hos. 8:13 (sin); Rev. 11:8 (death); Eze. 30:6; 32:12 (pride); Exo. 20:32 (opposition to God )</w:t>
      </w:r>
    </w:p>
    <w:p w14:paraId="16AEA784" w14:textId="77777777" w:rsidR="0083484D" w:rsidRPr="0083484D" w:rsidRDefault="0083484D" w:rsidP="0083484D">
      <w:pPr>
        <w:spacing w:after="0"/>
        <w:rPr>
          <w:rFonts w:eastAsia="Times New Roman" w:cstheme="minorHAnsi"/>
          <w:lang w:val="en-US" w:eastAsia="en-CA"/>
        </w:rPr>
      </w:pPr>
      <w:r w:rsidRPr="0083484D">
        <w:rPr>
          <w:rFonts w:eastAsia="Times New Roman" w:cstheme="minorHAnsi"/>
          <w:b/>
          <w:color w:val="833C0B" w:themeColor="accent2" w:themeShade="80"/>
          <w:lang w:val="en-US" w:eastAsia="en-CA"/>
        </w:rPr>
        <w:t>Goodly</w:t>
      </w:r>
      <w:r w:rsidRPr="0083484D">
        <w:rPr>
          <w:rFonts w:eastAsia="Times New Roman" w:cstheme="minorHAnsi"/>
          <w:lang w:val="en-US" w:eastAsia="en-CA"/>
        </w:rPr>
        <w:t xml:space="preserve"> man</w:t>
      </w:r>
      <w:r>
        <w:rPr>
          <w:rFonts w:eastAsia="Times New Roman" w:cstheme="minorHAnsi"/>
          <w:lang w:val="en-US" w:eastAsia="en-CA"/>
        </w:rPr>
        <w:t xml:space="preserve"> </w:t>
      </w:r>
      <w:r w:rsidRPr="0083484D">
        <w:rPr>
          <w:rFonts w:eastAsia="Times New Roman" w:cstheme="minorHAnsi"/>
          <w:color w:val="385623" w:themeColor="accent6" w:themeShade="80"/>
          <w:lang w:val="en-US" w:eastAsia="en-CA"/>
        </w:rPr>
        <w:t>(</w:t>
      </w:r>
      <w:r>
        <w:rPr>
          <w:rFonts w:ascii="SBL Hebrew" w:hAnsi="SBL Hebrew" w:cs="SBL Hebrew"/>
          <w:sz w:val="28"/>
          <w:szCs w:val="28"/>
          <w:rtl/>
          <w:lang w:bidi="he-IL"/>
        </w:rPr>
        <w:t>מַרְאֶה</w:t>
      </w:r>
      <w:r>
        <w:rPr>
          <w:rFonts w:ascii="Arial" w:hAnsi="Arial" w:cs="Arial"/>
          <w:sz w:val="20"/>
          <w:szCs w:val="20"/>
          <w:lang w:bidi="he-IL"/>
        </w:rPr>
        <w:t xml:space="preserve"> mar'eh)</w:t>
      </w:r>
    </w:p>
    <w:p w14:paraId="455D33EA" w14:textId="77777777" w:rsidR="0083484D" w:rsidRPr="0083484D" w:rsidRDefault="0083484D" w:rsidP="0083484D">
      <w:pPr>
        <w:pStyle w:val="ListParagraph"/>
        <w:numPr>
          <w:ilvl w:val="0"/>
          <w:numId w:val="17"/>
        </w:numPr>
        <w:spacing w:after="0"/>
        <w:rPr>
          <w:rFonts w:eastAsia="Times New Roman" w:cstheme="minorHAnsi"/>
          <w:lang w:val="en-US" w:eastAsia="en-CA"/>
        </w:rPr>
      </w:pPr>
      <w:r w:rsidRPr="0083484D">
        <w:rPr>
          <w:rFonts w:eastAsia="Times New Roman" w:cstheme="minorHAnsi"/>
          <w:lang w:val="en-US" w:eastAsia="en-CA"/>
        </w:rPr>
        <w:t xml:space="preserve">Goodly is all about the appearance, visually appealing and impressive </w:t>
      </w:r>
      <w:r w:rsidRPr="0083484D">
        <w:rPr>
          <w:rFonts w:eastAsia="Times New Roman" w:cstheme="minorHAnsi"/>
          <w:lang w:val="en-US" w:eastAsia="en-CA"/>
        </w:rPr>
        <w:sym w:font="Wingdings" w:char="F0E0"/>
      </w:r>
      <w:r w:rsidRPr="0083484D">
        <w:rPr>
          <w:rFonts w:eastAsia="Times New Roman" w:cstheme="minorHAnsi"/>
          <w:lang w:val="en-US" w:eastAsia="en-CA"/>
        </w:rPr>
        <w:t xml:space="preserve"> trld. Appearance (35x), sight (18x), countenance (11x), vision (11x)</w:t>
      </w:r>
    </w:p>
    <w:p w14:paraId="239D845B" w14:textId="77777777" w:rsidR="0083484D" w:rsidRPr="0083484D" w:rsidRDefault="0083484D" w:rsidP="0083484D">
      <w:pPr>
        <w:pStyle w:val="ListParagraph"/>
        <w:numPr>
          <w:ilvl w:val="1"/>
          <w:numId w:val="17"/>
        </w:numPr>
        <w:spacing w:after="0"/>
        <w:rPr>
          <w:rFonts w:eastAsia="Times New Roman" w:cstheme="minorHAnsi"/>
          <w:sz w:val="18"/>
          <w:lang w:val="en-US" w:eastAsia="en-CA"/>
        </w:rPr>
      </w:pPr>
      <w:r w:rsidRPr="0083484D">
        <w:rPr>
          <w:rFonts w:eastAsia="Times New Roman" w:cstheme="minorHAnsi"/>
          <w:sz w:val="18"/>
          <w:lang w:val="en-US" w:eastAsia="en-CA"/>
        </w:rPr>
        <w:t xml:space="preserve">“And out of the ground made Yahweh God to grow every tree that is pleasant to the </w:t>
      </w:r>
      <w:r w:rsidRPr="0083484D">
        <w:rPr>
          <w:rFonts w:eastAsia="Times New Roman" w:cstheme="minorHAnsi"/>
          <w:b/>
          <w:color w:val="833C0B" w:themeColor="accent2" w:themeShade="80"/>
          <w:sz w:val="18"/>
          <w:lang w:val="en-US" w:eastAsia="en-CA"/>
        </w:rPr>
        <w:t>sight</w:t>
      </w:r>
      <w:r>
        <w:rPr>
          <w:rFonts w:eastAsia="Times New Roman" w:cstheme="minorHAnsi"/>
          <w:sz w:val="18"/>
          <w:lang w:val="en-US" w:eastAsia="en-CA"/>
        </w:rPr>
        <w:t>”</w:t>
      </w:r>
      <w:r w:rsidRPr="0083484D">
        <w:rPr>
          <w:rFonts w:eastAsia="Times New Roman" w:cstheme="minorHAnsi"/>
          <w:sz w:val="18"/>
          <w:lang w:val="en-US" w:eastAsia="en-CA"/>
        </w:rPr>
        <w:t xml:space="preserve"> Gen. 2:9</w:t>
      </w:r>
    </w:p>
    <w:p w14:paraId="6CEB638F" w14:textId="77777777" w:rsidR="0083484D" w:rsidRPr="0083484D" w:rsidRDefault="0083484D" w:rsidP="0083484D">
      <w:pPr>
        <w:pStyle w:val="ListParagraph"/>
        <w:numPr>
          <w:ilvl w:val="1"/>
          <w:numId w:val="17"/>
        </w:numPr>
        <w:spacing w:after="0"/>
        <w:rPr>
          <w:rFonts w:eastAsia="Times New Roman" w:cstheme="minorHAnsi"/>
          <w:sz w:val="18"/>
          <w:lang w:val="en-US" w:eastAsia="en-CA"/>
        </w:rPr>
      </w:pPr>
      <w:r w:rsidRPr="0083484D">
        <w:rPr>
          <w:rFonts w:eastAsia="Times New Roman" w:cstheme="minorHAnsi"/>
          <w:sz w:val="18"/>
          <w:lang w:val="en-US" w:eastAsia="en-CA"/>
        </w:rPr>
        <w:t xml:space="preserve">Abraham to Sarah – “I know that thou art a fair women to </w:t>
      </w:r>
      <w:r w:rsidRPr="0083484D">
        <w:rPr>
          <w:rFonts w:eastAsia="Times New Roman" w:cstheme="minorHAnsi"/>
          <w:b/>
          <w:color w:val="833C0B" w:themeColor="accent2" w:themeShade="80"/>
          <w:sz w:val="18"/>
          <w:lang w:val="en-US" w:eastAsia="en-CA"/>
        </w:rPr>
        <w:t>look upon</w:t>
      </w:r>
      <w:r w:rsidRPr="0083484D">
        <w:rPr>
          <w:rFonts w:eastAsia="Times New Roman" w:cstheme="minorHAnsi"/>
          <w:sz w:val="18"/>
          <w:lang w:val="en-US" w:eastAsia="en-CA"/>
        </w:rPr>
        <w:t>” Gen. 12:11</w:t>
      </w:r>
    </w:p>
    <w:p w14:paraId="1D575040" w14:textId="77777777" w:rsidR="0083484D" w:rsidRPr="0083484D" w:rsidRDefault="0083484D" w:rsidP="0083484D">
      <w:pPr>
        <w:pStyle w:val="ListParagraph"/>
        <w:numPr>
          <w:ilvl w:val="1"/>
          <w:numId w:val="17"/>
        </w:numPr>
        <w:spacing w:after="0"/>
        <w:rPr>
          <w:rFonts w:eastAsia="Times New Roman" w:cstheme="minorHAnsi"/>
          <w:sz w:val="18"/>
          <w:lang w:val="en-US" w:eastAsia="en-CA"/>
        </w:rPr>
      </w:pPr>
      <w:r w:rsidRPr="0083484D">
        <w:rPr>
          <w:rFonts w:eastAsia="Times New Roman" w:cstheme="minorHAnsi"/>
          <w:sz w:val="18"/>
          <w:lang w:val="en-US" w:eastAsia="en-CA"/>
        </w:rPr>
        <w:t xml:space="preserve">Exo. 3:3 “And Moses said, I will now turn aside and see this great </w:t>
      </w:r>
      <w:r w:rsidRPr="0083484D">
        <w:rPr>
          <w:rFonts w:eastAsia="Times New Roman" w:cstheme="minorHAnsi"/>
          <w:b/>
          <w:color w:val="833C0B" w:themeColor="accent2" w:themeShade="80"/>
          <w:sz w:val="18"/>
          <w:lang w:val="en-US" w:eastAsia="en-CA"/>
        </w:rPr>
        <w:t>sight</w:t>
      </w:r>
      <w:r w:rsidRPr="0083484D">
        <w:rPr>
          <w:rFonts w:eastAsia="Times New Roman" w:cstheme="minorHAnsi"/>
          <w:sz w:val="18"/>
          <w:lang w:val="en-US" w:eastAsia="en-CA"/>
        </w:rPr>
        <w:t>, why the bush is not burn”</w:t>
      </w:r>
    </w:p>
    <w:p w14:paraId="39AE5EEC" w14:textId="77777777" w:rsidR="0083484D" w:rsidRPr="0083484D" w:rsidRDefault="0083484D" w:rsidP="0083484D">
      <w:pPr>
        <w:pStyle w:val="ListParagraph"/>
        <w:numPr>
          <w:ilvl w:val="0"/>
          <w:numId w:val="17"/>
        </w:numPr>
        <w:spacing w:after="0"/>
        <w:rPr>
          <w:rFonts w:eastAsia="Times New Roman" w:cstheme="minorHAnsi"/>
          <w:lang w:val="en-US" w:eastAsia="en-CA"/>
        </w:rPr>
      </w:pPr>
      <w:r w:rsidRPr="0083484D">
        <w:rPr>
          <w:rFonts w:eastAsia="Times New Roman" w:cstheme="minorHAnsi"/>
          <w:lang w:val="en-US" w:eastAsia="en-CA"/>
        </w:rPr>
        <w:t xml:space="preserve">Sin can be appealing, it can look good, it can seem right. Cp. the wiles of the devil </w:t>
      </w:r>
      <w:r>
        <w:rPr>
          <w:rFonts w:eastAsia="Times New Roman" w:cstheme="minorHAnsi"/>
          <w:lang w:val="en-US" w:eastAsia="en-CA"/>
        </w:rPr>
        <w:t>(Eph. 6)</w:t>
      </w:r>
    </w:p>
    <w:p w14:paraId="717C5BFF" w14:textId="77777777" w:rsidR="0083484D" w:rsidRPr="0083484D" w:rsidRDefault="00D430F6" w:rsidP="0083484D">
      <w:pPr>
        <w:spacing w:after="0"/>
        <w:rPr>
          <w:rFonts w:eastAsia="Times New Roman" w:cstheme="minorHAnsi"/>
          <w:lang w:val="en-US" w:eastAsia="en-CA"/>
        </w:rPr>
      </w:pPr>
      <w:r>
        <w:rPr>
          <w:rFonts w:eastAsia="Times New Roman" w:cstheme="minorHAnsi"/>
          <w:lang w:val="en-US" w:eastAsia="en-CA"/>
        </w:rPr>
        <w:t>‘</w:t>
      </w:r>
      <w:r w:rsidR="0083484D" w:rsidRPr="0083484D">
        <w:rPr>
          <w:rFonts w:eastAsia="Times New Roman" w:cstheme="minorHAnsi"/>
          <w:lang w:val="en-US" w:eastAsia="en-CA"/>
        </w:rPr>
        <w:t>But the Egyptian had a spear in his hand</w:t>
      </w:r>
      <w:r>
        <w:rPr>
          <w:rFonts w:eastAsia="Times New Roman" w:cstheme="minorHAnsi"/>
          <w:lang w:val="en-US" w:eastAsia="en-CA"/>
        </w:rPr>
        <w:t>’</w:t>
      </w:r>
    </w:p>
    <w:p w14:paraId="4AE244CA" w14:textId="77777777" w:rsidR="0083484D" w:rsidRPr="0083484D" w:rsidRDefault="0083484D" w:rsidP="0083484D">
      <w:pPr>
        <w:pStyle w:val="ListParagraph"/>
        <w:numPr>
          <w:ilvl w:val="0"/>
          <w:numId w:val="18"/>
        </w:numPr>
        <w:spacing w:after="0"/>
        <w:rPr>
          <w:rFonts w:eastAsia="Times New Roman" w:cstheme="minorHAnsi"/>
          <w:lang w:val="en-US" w:eastAsia="en-CA"/>
        </w:rPr>
      </w:pPr>
      <w:r w:rsidRPr="0083484D">
        <w:rPr>
          <w:rFonts w:eastAsia="Times New Roman" w:cstheme="minorHAnsi"/>
          <w:lang w:val="en-US" w:eastAsia="en-CA"/>
        </w:rPr>
        <w:t>A detail that tells us</w:t>
      </w:r>
      <w:r>
        <w:rPr>
          <w:rFonts w:eastAsia="Times New Roman" w:cstheme="minorHAnsi"/>
          <w:lang w:val="en-US" w:eastAsia="en-CA"/>
        </w:rPr>
        <w:t xml:space="preserve"> the opponent had a</w:t>
      </w:r>
      <w:r w:rsidR="00D430F6">
        <w:rPr>
          <w:rFonts w:eastAsia="Times New Roman" w:cstheme="minorHAnsi"/>
          <w:lang w:val="en-US" w:eastAsia="en-CA"/>
        </w:rPr>
        <w:t xml:space="preserve"> weapon and was looking to kill. The enemy would fight back. </w:t>
      </w:r>
    </w:p>
    <w:p w14:paraId="6575DCA9" w14:textId="77777777" w:rsidR="0083484D" w:rsidRPr="0083484D" w:rsidRDefault="0083484D" w:rsidP="0083484D">
      <w:pPr>
        <w:spacing w:after="0"/>
        <w:rPr>
          <w:rFonts w:eastAsia="Times New Roman" w:cstheme="minorHAnsi"/>
          <w:lang w:val="en-US" w:eastAsia="en-CA"/>
        </w:rPr>
      </w:pPr>
      <w:r w:rsidRPr="0083484D">
        <w:rPr>
          <w:rFonts w:eastAsia="Times New Roman" w:cstheme="minorHAnsi"/>
          <w:b/>
          <w:color w:val="44546A" w:themeColor="text2"/>
          <w:lang w:val="en-US" w:eastAsia="en-CA"/>
        </w:rPr>
        <w:t>went down</w:t>
      </w:r>
      <w:r w:rsidRPr="0083484D">
        <w:rPr>
          <w:rFonts w:eastAsia="Times New Roman" w:cstheme="minorHAnsi"/>
          <w:color w:val="44546A" w:themeColor="text2"/>
          <w:lang w:val="en-US" w:eastAsia="en-CA"/>
        </w:rPr>
        <w:t xml:space="preserve"> (2</w:t>
      </w:r>
      <w:r w:rsidRPr="0083484D">
        <w:rPr>
          <w:rFonts w:eastAsia="Times New Roman" w:cstheme="minorHAnsi"/>
          <w:color w:val="44546A" w:themeColor="text2"/>
          <w:vertAlign w:val="superscript"/>
          <w:lang w:val="en-US" w:eastAsia="en-CA"/>
        </w:rPr>
        <w:t>nd</w:t>
      </w:r>
      <w:r w:rsidRPr="0083484D">
        <w:rPr>
          <w:rFonts w:eastAsia="Times New Roman" w:cstheme="minorHAnsi"/>
          <w:color w:val="44546A" w:themeColor="text2"/>
          <w:lang w:val="en-US" w:eastAsia="en-CA"/>
        </w:rPr>
        <w:t xml:space="preserve"> verb)</w:t>
      </w:r>
    </w:p>
    <w:p w14:paraId="759F3315" w14:textId="77777777" w:rsidR="0083484D" w:rsidRPr="0083484D" w:rsidRDefault="0083484D" w:rsidP="0083484D">
      <w:pPr>
        <w:pStyle w:val="ListParagraph"/>
        <w:numPr>
          <w:ilvl w:val="0"/>
          <w:numId w:val="15"/>
        </w:numPr>
        <w:spacing w:after="0"/>
        <w:rPr>
          <w:rFonts w:eastAsia="Times New Roman" w:cstheme="minorHAnsi"/>
          <w:lang w:val="en-US" w:eastAsia="en-CA"/>
        </w:rPr>
      </w:pPr>
      <w:r>
        <w:rPr>
          <w:rFonts w:eastAsia="Times New Roman" w:cstheme="minorHAnsi"/>
          <w:lang w:val="en-US" w:eastAsia="en-CA"/>
        </w:rPr>
        <w:t>S</w:t>
      </w:r>
      <w:r w:rsidRPr="0083484D">
        <w:rPr>
          <w:rFonts w:eastAsia="Times New Roman" w:cstheme="minorHAnsi"/>
          <w:lang w:val="en-US" w:eastAsia="en-CA"/>
        </w:rPr>
        <w:t>ee note and lesson written above</w:t>
      </w:r>
      <w:r>
        <w:rPr>
          <w:rFonts w:eastAsia="Times New Roman" w:cstheme="minorHAnsi"/>
          <w:lang w:val="en-US" w:eastAsia="en-CA"/>
        </w:rPr>
        <w:t>.</w:t>
      </w:r>
    </w:p>
    <w:p w14:paraId="777797D9" w14:textId="77777777" w:rsidR="0083484D" w:rsidRPr="0083484D" w:rsidRDefault="0083484D" w:rsidP="0083484D">
      <w:pPr>
        <w:spacing w:after="0"/>
        <w:rPr>
          <w:rFonts w:eastAsia="Times New Roman" w:cstheme="minorHAnsi"/>
          <w:lang w:val="en-US" w:eastAsia="en-CA"/>
        </w:rPr>
      </w:pPr>
      <w:r w:rsidRPr="0083484D">
        <w:rPr>
          <w:rFonts w:eastAsia="Times New Roman" w:cstheme="minorHAnsi"/>
          <w:b/>
          <w:color w:val="538135" w:themeColor="accent6" w:themeShade="BF"/>
          <w:lang w:val="en-US" w:eastAsia="en-CA"/>
        </w:rPr>
        <w:t xml:space="preserve">plucked the spear out </w:t>
      </w:r>
      <w:r w:rsidRPr="0083484D">
        <w:rPr>
          <w:rFonts w:eastAsia="Times New Roman" w:cstheme="minorHAnsi"/>
          <w:color w:val="538135" w:themeColor="accent6" w:themeShade="BF"/>
          <w:lang w:val="en-US" w:eastAsia="en-CA"/>
        </w:rPr>
        <w:t>(3</w:t>
      </w:r>
      <w:r w:rsidRPr="0083484D">
        <w:rPr>
          <w:rFonts w:eastAsia="Times New Roman" w:cstheme="minorHAnsi"/>
          <w:color w:val="538135" w:themeColor="accent6" w:themeShade="BF"/>
          <w:vertAlign w:val="superscript"/>
          <w:lang w:val="en-US" w:eastAsia="en-CA"/>
        </w:rPr>
        <w:t>rd</w:t>
      </w:r>
      <w:r w:rsidRPr="0083484D">
        <w:rPr>
          <w:rFonts w:eastAsia="Times New Roman" w:cstheme="minorHAnsi"/>
          <w:color w:val="538135" w:themeColor="accent6" w:themeShade="BF"/>
          <w:lang w:val="en-US" w:eastAsia="en-CA"/>
        </w:rPr>
        <w:t xml:space="preserve"> verb)</w:t>
      </w:r>
      <w:r w:rsidRPr="0083484D">
        <w:rPr>
          <w:rFonts w:eastAsia="Times New Roman" w:cstheme="minorHAnsi"/>
          <w:lang w:val="en-US" w:eastAsia="en-CA"/>
        </w:rPr>
        <w:t xml:space="preserve"> of the Egyptian's hand</w:t>
      </w:r>
    </w:p>
    <w:p w14:paraId="42095D56" w14:textId="77777777" w:rsidR="0083484D" w:rsidRPr="0083484D" w:rsidRDefault="0083484D" w:rsidP="0083484D">
      <w:pPr>
        <w:pStyle w:val="ListParagraph"/>
        <w:numPr>
          <w:ilvl w:val="0"/>
          <w:numId w:val="15"/>
        </w:numPr>
        <w:spacing w:after="0"/>
        <w:rPr>
          <w:rFonts w:eastAsia="Times New Roman" w:cstheme="minorHAnsi"/>
          <w:lang w:val="en-US" w:eastAsia="en-CA"/>
        </w:rPr>
      </w:pPr>
      <w:r w:rsidRPr="0083484D">
        <w:rPr>
          <w:rFonts w:eastAsia="Times New Roman" w:cstheme="minorHAnsi"/>
          <w:lang w:val="en-US" w:eastAsia="en-CA"/>
        </w:rPr>
        <w:t>hand is about power, ability to carry something out (Isa. 59:1 from sin) (Exo. 14:21 from Egyptians). He rendered the Egyptian powerless</w:t>
      </w:r>
    </w:p>
    <w:p w14:paraId="7C4E8FAB" w14:textId="77777777" w:rsidR="0083484D" w:rsidRPr="0083484D" w:rsidRDefault="0083484D" w:rsidP="0083484D">
      <w:pPr>
        <w:pStyle w:val="ListParagraph"/>
        <w:numPr>
          <w:ilvl w:val="0"/>
          <w:numId w:val="15"/>
        </w:numPr>
        <w:spacing w:after="0"/>
        <w:rPr>
          <w:rFonts w:eastAsia="Times New Roman" w:cstheme="minorHAnsi"/>
          <w:lang w:val="en-US" w:eastAsia="en-CA"/>
        </w:rPr>
      </w:pPr>
      <w:r w:rsidRPr="0083484D">
        <w:rPr>
          <w:rFonts w:eastAsia="Times New Roman" w:cstheme="minorHAnsi"/>
          <w:lang w:val="en-US" w:eastAsia="en-CA"/>
        </w:rPr>
        <w:t>The very weapon that could have destroyed Benaiah was removed from the Egyptians hands</w:t>
      </w:r>
    </w:p>
    <w:p w14:paraId="6CEA94BF" w14:textId="77777777" w:rsidR="00C775EB" w:rsidRPr="00C775EB" w:rsidRDefault="00C775EB" w:rsidP="00334318">
      <w:pPr>
        <w:pBdr>
          <w:top w:val="single" w:sz="4" w:space="1" w:color="auto"/>
          <w:left w:val="single" w:sz="4" w:space="4" w:color="auto"/>
          <w:bottom w:val="single" w:sz="4" w:space="1" w:color="auto"/>
          <w:right w:val="single" w:sz="4" w:space="4" w:color="auto"/>
        </w:pBdr>
        <w:spacing w:after="0"/>
        <w:rPr>
          <w:rFonts w:eastAsia="Times New Roman" w:cstheme="minorHAnsi"/>
          <w:lang w:eastAsia="en-CA"/>
        </w:rPr>
      </w:pPr>
      <w:r w:rsidRPr="00C775EB">
        <w:rPr>
          <w:rFonts w:eastAsia="Times New Roman" w:cstheme="minorHAnsi"/>
          <w:b/>
          <w:color w:val="00B050"/>
          <w:lang w:val="en-US" w:eastAsia="en-CA"/>
        </w:rPr>
        <w:t>Mighty Lesson from Benaiah #3</w:t>
      </w:r>
      <w:r w:rsidRPr="00C775EB">
        <w:rPr>
          <w:rFonts w:eastAsia="Times New Roman" w:cstheme="minorHAnsi"/>
          <w:lang w:val="en-US" w:eastAsia="en-CA"/>
        </w:rPr>
        <w:t>________________________________</w:t>
      </w:r>
      <w:r>
        <w:rPr>
          <w:rFonts w:eastAsia="Times New Roman" w:cstheme="minorHAnsi"/>
          <w:lang w:val="en-US" w:eastAsia="en-CA"/>
        </w:rPr>
        <w:t>___</w:t>
      </w:r>
    </w:p>
    <w:p w14:paraId="7E594683" w14:textId="77777777" w:rsidR="004424AB" w:rsidRDefault="004424AB" w:rsidP="004424AB">
      <w:pPr>
        <w:spacing w:after="0" w:line="240" w:lineRule="auto"/>
      </w:pPr>
    </w:p>
    <w:p w14:paraId="41F31BC8" w14:textId="77777777" w:rsidR="004424AB" w:rsidRDefault="004424AB" w:rsidP="004424AB">
      <w:pPr>
        <w:spacing w:after="0" w:line="240" w:lineRule="auto"/>
      </w:pPr>
    </w:p>
    <w:p w14:paraId="267D9BCD" w14:textId="77777777" w:rsidR="00D430F6" w:rsidRDefault="00D430F6" w:rsidP="004424AB">
      <w:pPr>
        <w:spacing w:after="0" w:line="240" w:lineRule="auto"/>
      </w:pPr>
    </w:p>
    <w:p w14:paraId="3BCEE0A3" w14:textId="77777777" w:rsidR="00D430F6" w:rsidRDefault="00D430F6" w:rsidP="004424AB">
      <w:pPr>
        <w:spacing w:after="0" w:line="240" w:lineRule="auto"/>
      </w:pPr>
    </w:p>
    <w:p w14:paraId="0A8CACE7" w14:textId="77777777" w:rsidR="00D430F6" w:rsidRDefault="00D430F6" w:rsidP="00D430F6">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rFonts w:ascii="Calibri" w:eastAsia="Times New Roman" w:hAnsi="Calibri" w:cs="Times New Roman"/>
          <w:lang w:val="en-US" w:eastAsia="en-CA"/>
        </w:rPr>
      </w:pPr>
      <w:r w:rsidRPr="00D430F6">
        <w:rPr>
          <w:rFonts w:ascii="Calibri" w:eastAsia="Times New Roman" w:hAnsi="Calibri" w:cs="Times New Roman"/>
          <w:b/>
          <w:lang w:val="en-US" w:eastAsia="en-CA"/>
        </w:rPr>
        <w:lastRenderedPageBreak/>
        <w:t>Romans 13:12</w:t>
      </w:r>
      <w:r w:rsidRPr="00D430F6">
        <w:rPr>
          <w:rFonts w:ascii="Calibri" w:eastAsia="Times New Roman" w:hAnsi="Calibri" w:cs="Times New Roman"/>
          <w:lang w:val="en-US" w:eastAsia="en-CA"/>
        </w:rPr>
        <w:t xml:space="preserve"> </w:t>
      </w:r>
      <w:r>
        <w:rPr>
          <w:rFonts w:ascii="Calibri" w:eastAsia="Times New Roman" w:hAnsi="Calibri" w:cs="Times New Roman"/>
          <w:lang w:val="en-US" w:eastAsia="en-CA"/>
        </w:rPr>
        <w:t>“</w:t>
      </w:r>
      <w:r w:rsidRPr="00AB0176">
        <w:rPr>
          <w:rFonts w:ascii="Calibri" w:eastAsia="Times New Roman" w:hAnsi="Calibri" w:cs="Times New Roman"/>
          <w:lang w:val="en-US" w:eastAsia="en-CA"/>
        </w:rPr>
        <w:t>The night is far spent, the day is at hand: let us therefore cast off</w:t>
      </w:r>
      <w:r>
        <w:rPr>
          <w:rFonts w:ascii="Calibri" w:eastAsia="Times New Roman" w:hAnsi="Calibri" w:cs="Times New Roman"/>
          <w:lang w:val="en-US" w:eastAsia="en-CA"/>
        </w:rPr>
        <w:t xml:space="preserve"> </w:t>
      </w:r>
      <w:r w:rsidRPr="00CE601C">
        <w:rPr>
          <w:rFonts w:ascii="Calibri" w:eastAsia="Times New Roman" w:hAnsi="Calibri" w:cs="Times New Roman"/>
          <w:b/>
          <w:lang w:val="en-US" w:eastAsia="en-CA"/>
        </w:rPr>
        <w:t>[</w:t>
      </w:r>
      <w:r>
        <w:rPr>
          <w:rFonts w:ascii="Calibri" w:eastAsia="Times New Roman" w:hAnsi="Calibri" w:cs="Times New Roman"/>
          <w:b/>
          <w:color w:val="00B050"/>
          <w:lang w:val="en-US" w:eastAsia="en-CA"/>
        </w:rPr>
        <w:t>destroy</w:t>
      </w:r>
      <w:r w:rsidRPr="00CE601C">
        <w:rPr>
          <w:rFonts w:ascii="Calibri" w:eastAsia="Times New Roman" w:hAnsi="Calibri" w:cs="Times New Roman"/>
          <w:b/>
          <w:lang w:val="en-US" w:eastAsia="en-CA"/>
        </w:rPr>
        <w:t>]</w:t>
      </w:r>
      <w:r w:rsidRPr="00AB0176">
        <w:rPr>
          <w:rFonts w:ascii="Calibri" w:eastAsia="Times New Roman" w:hAnsi="Calibri" w:cs="Times New Roman"/>
          <w:lang w:val="en-US" w:eastAsia="en-CA"/>
        </w:rPr>
        <w:t xml:space="preserve"> the works of darkness</w:t>
      </w:r>
      <w:r>
        <w:rPr>
          <w:rFonts w:ascii="Calibri" w:eastAsia="Times New Roman" w:hAnsi="Calibri" w:cs="Times New Roman"/>
          <w:lang w:val="en-US" w:eastAsia="en-CA"/>
        </w:rPr>
        <w:t xml:space="preserve"> </w:t>
      </w:r>
      <w:r w:rsidRPr="00AB0176">
        <w:rPr>
          <w:rFonts w:ascii="Calibri" w:eastAsia="Times New Roman" w:hAnsi="Calibri" w:cs="Times New Roman"/>
          <w:b/>
          <w:i/>
          <w:lang w:val="en-US" w:eastAsia="en-CA"/>
        </w:rPr>
        <w:t>[sin]</w:t>
      </w:r>
      <w:r w:rsidRPr="00AB0176">
        <w:rPr>
          <w:rFonts w:ascii="Calibri" w:eastAsia="Times New Roman" w:hAnsi="Calibri" w:cs="Times New Roman"/>
          <w:lang w:val="en-US" w:eastAsia="en-CA"/>
        </w:rPr>
        <w:t>, and let us put on the armour of light</w:t>
      </w:r>
      <w:r>
        <w:rPr>
          <w:rFonts w:ascii="Calibri" w:eastAsia="Times New Roman" w:hAnsi="Calibri" w:cs="Times New Roman"/>
          <w:lang w:val="en-US" w:eastAsia="en-CA"/>
        </w:rPr>
        <w:t xml:space="preserve"> </w:t>
      </w:r>
      <w:r w:rsidRPr="00AB0176">
        <w:rPr>
          <w:rFonts w:ascii="Calibri" w:eastAsia="Times New Roman" w:hAnsi="Calibri" w:cs="Times New Roman"/>
          <w:b/>
          <w:i/>
          <w:lang w:val="en-US" w:eastAsia="en-CA"/>
        </w:rPr>
        <w:t>[God’s protection and principles]</w:t>
      </w:r>
      <w:r w:rsidRPr="00AB0176">
        <w:rPr>
          <w:rFonts w:ascii="Calibri" w:eastAsia="Times New Roman" w:hAnsi="Calibri" w:cs="Times New Roman"/>
          <w:lang w:val="en-US" w:eastAsia="en-CA"/>
        </w:rPr>
        <w:t>. 13 Let us walk honestly, as in the day; not in</w:t>
      </w:r>
      <w:r>
        <w:rPr>
          <w:rFonts w:ascii="Calibri" w:eastAsia="Times New Roman" w:hAnsi="Calibri" w:cs="Times New Roman"/>
          <w:lang w:val="en-US" w:eastAsia="en-CA"/>
        </w:rPr>
        <w:t xml:space="preserve"> </w:t>
      </w:r>
      <w:r w:rsidRPr="00AB0176">
        <w:rPr>
          <w:rFonts w:ascii="Calibri" w:eastAsia="Times New Roman" w:hAnsi="Calibri" w:cs="Times New Roman"/>
          <w:lang w:val="en-US" w:eastAsia="en-CA"/>
        </w:rPr>
        <w:t>rioting and drunkenness, not in chambering and wantonness, not in strife and envying</w:t>
      </w:r>
      <w:r>
        <w:rPr>
          <w:rFonts w:ascii="Calibri" w:eastAsia="Times New Roman" w:hAnsi="Calibri" w:cs="Times New Roman"/>
          <w:lang w:val="en-US" w:eastAsia="en-CA"/>
        </w:rPr>
        <w:t xml:space="preserve"> </w:t>
      </w:r>
      <w:r w:rsidRPr="00AB0176">
        <w:rPr>
          <w:rFonts w:ascii="Calibri" w:eastAsia="Times New Roman" w:hAnsi="Calibri" w:cs="Times New Roman"/>
          <w:b/>
          <w:i/>
          <w:lang w:val="en-US" w:eastAsia="en-CA"/>
        </w:rPr>
        <w:t>[identifying</w:t>
      </w:r>
      <w:r>
        <w:rPr>
          <w:rFonts w:ascii="Calibri" w:eastAsia="Times New Roman" w:hAnsi="Calibri" w:cs="Times New Roman"/>
          <w:b/>
          <w:i/>
          <w:lang w:val="en-US" w:eastAsia="en-CA"/>
        </w:rPr>
        <w:t xml:space="preserve"> and </w:t>
      </w:r>
      <w:r w:rsidRPr="00BA5ABF">
        <w:rPr>
          <w:rFonts w:ascii="Calibri" w:eastAsia="Times New Roman" w:hAnsi="Calibri" w:cs="Times New Roman"/>
          <w:b/>
          <w:i/>
          <w:color w:val="00B050"/>
          <w:lang w:val="en-US" w:eastAsia="en-CA"/>
        </w:rPr>
        <w:t>confront</w:t>
      </w:r>
      <w:r>
        <w:rPr>
          <w:rFonts w:ascii="Calibri" w:eastAsia="Times New Roman" w:hAnsi="Calibri" w:cs="Times New Roman"/>
          <w:b/>
          <w:i/>
          <w:lang w:val="en-US" w:eastAsia="en-CA"/>
        </w:rPr>
        <w:t xml:space="preserve"> the</w:t>
      </w:r>
      <w:r w:rsidRPr="00AB0176">
        <w:rPr>
          <w:rFonts w:ascii="Calibri" w:eastAsia="Times New Roman" w:hAnsi="Calibri" w:cs="Times New Roman"/>
          <w:b/>
          <w:i/>
          <w:lang w:val="en-US" w:eastAsia="en-CA"/>
        </w:rPr>
        <w:t xml:space="preserve"> sin</w:t>
      </w:r>
      <w:r>
        <w:rPr>
          <w:rFonts w:ascii="Calibri" w:eastAsia="Times New Roman" w:hAnsi="Calibri" w:cs="Times New Roman"/>
          <w:b/>
          <w:i/>
          <w:lang w:val="en-US" w:eastAsia="en-CA"/>
        </w:rPr>
        <w:t xml:space="preserve"> to be destroyed</w:t>
      </w:r>
      <w:r w:rsidRPr="00AB0176">
        <w:rPr>
          <w:rFonts w:ascii="Calibri" w:eastAsia="Times New Roman" w:hAnsi="Calibri" w:cs="Times New Roman"/>
          <w:b/>
          <w:i/>
          <w:lang w:val="en-US" w:eastAsia="en-CA"/>
        </w:rPr>
        <w:t>]</w:t>
      </w:r>
      <w:r w:rsidRPr="00AB0176">
        <w:rPr>
          <w:rFonts w:ascii="Calibri" w:eastAsia="Times New Roman" w:hAnsi="Calibri" w:cs="Times New Roman"/>
          <w:lang w:val="en-US" w:eastAsia="en-CA"/>
        </w:rPr>
        <w:t>. 14 But put ye on the Lord Jesus Christ</w:t>
      </w:r>
      <w:r w:rsidRPr="00AB0176">
        <w:rPr>
          <w:rFonts w:ascii="Calibri" w:eastAsia="Times New Roman" w:hAnsi="Calibri" w:cs="Times New Roman"/>
          <w:b/>
          <w:i/>
          <w:lang w:val="en-US" w:eastAsia="en-CA"/>
        </w:rPr>
        <w:t>,</w:t>
      </w:r>
      <w:r w:rsidRPr="00AB0176">
        <w:rPr>
          <w:rFonts w:ascii="Calibri" w:eastAsia="Times New Roman" w:hAnsi="Calibri" w:cs="Times New Roman"/>
          <w:lang w:val="en-US" w:eastAsia="en-CA"/>
        </w:rPr>
        <w:t xml:space="preserve"> and make not provision for the flesh</w:t>
      </w:r>
      <w:r>
        <w:rPr>
          <w:rFonts w:ascii="Calibri" w:eastAsia="Times New Roman" w:hAnsi="Calibri" w:cs="Times New Roman"/>
          <w:lang w:val="en-US" w:eastAsia="en-CA"/>
        </w:rPr>
        <w:t xml:space="preserve"> </w:t>
      </w:r>
      <w:r w:rsidRPr="00AB0176">
        <w:rPr>
          <w:rFonts w:ascii="Calibri" w:eastAsia="Times New Roman" w:hAnsi="Calibri" w:cs="Times New Roman"/>
          <w:b/>
          <w:i/>
          <w:lang w:val="en-US" w:eastAsia="en-CA"/>
        </w:rPr>
        <w:t>[</w:t>
      </w:r>
      <w:r w:rsidRPr="00BA5ABF">
        <w:rPr>
          <w:rFonts w:ascii="Calibri" w:eastAsia="Times New Roman" w:hAnsi="Calibri" w:cs="Times New Roman"/>
          <w:b/>
          <w:i/>
          <w:color w:val="00B050"/>
          <w:lang w:val="en-US" w:eastAsia="en-CA"/>
        </w:rPr>
        <w:t>disable</w:t>
      </w:r>
      <w:r w:rsidRPr="00AB0176">
        <w:rPr>
          <w:rFonts w:ascii="Calibri" w:eastAsia="Times New Roman" w:hAnsi="Calibri" w:cs="Times New Roman"/>
          <w:b/>
          <w:i/>
          <w:lang w:val="en-US" w:eastAsia="en-CA"/>
        </w:rPr>
        <w:t xml:space="preserve"> sin]</w:t>
      </w:r>
      <w:r w:rsidRPr="00AB0176">
        <w:rPr>
          <w:rFonts w:ascii="Calibri" w:eastAsia="Times New Roman" w:hAnsi="Calibri" w:cs="Times New Roman"/>
          <w:lang w:val="en-US" w:eastAsia="en-CA"/>
        </w:rPr>
        <w:t>, to fulfil th</w:t>
      </w:r>
      <w:r>
        <w:rPr>
          <w:rFonts w:ascii="Calibri" w:eastAsia="Times New Roman" w:hAnsi="Calibri" w:cs="Times New Roman"/>
          <w:lang w:val="en-US" w:eastAsia="en-CA"/>
        </w:rPr>
        <w:t>e lusts thereof.”</w:t>
      </w:r>
    </w:p>
    <w:p w14:paraId="51D1CBAB" w14:textId="77777777" w:rsidR="00D430F6" w:rsidRDefault="00D430F6" w:rsidP="004424AB">
      <w:pPr>
        <w:spacing w:after="0" w:line="240" w:lineRule="auto"/>
      </w:pPr>
    </w:p>
    <w:p w14:paraId="787F5056" w14:textId="77777777" w:rsidR="00D430F6" w:rsidRDefault="00D430F6" w:rsidP="004424AB">
      <w:pPr>
        <w:spacing w:after="0" w:line="240" w:lineRule="auto"/>
      </w:pPr>
      <w:r>
        <w:t>What sin conceptually, individually, and communally do we need to confront and disable in order to destroy?</w:t>
      </w:r>
    </w:p>
    <w:p w14:paraId="4739DEB0" w14:textId="77777777" w:rsidR="00D430F6" w:rsidRDefault="00D430F6" w:rsidP="004424AB">
      <w:pPr>
        <w:spacing w:after="0" w:line="240" w:lineRule="auto"/>
      </w:pPr>
    </w:p>
    <w:p w14:paraId="1220F210" w14:textId="77777777" w:rsidR="00D430F6" w:rsidRDefault="00D430F6" w:rsidP="004424AB">
      <w:pPr>
        <w:spacing w:after="0" w:line="240" w:lineRule="auto"/>
      </w:pPr>
      <w:r>
        <w:t xml:space="preserve">2 Samuel 23:23 ‘guard’ </w:t>
      </w:r>
    </w:p>
    <w:p w14:paraId="14F3076A" w14:textId="77777777" w:rsidR="00D430F6" w:rsidRDefault="00D430F6" w:rsidP="00D430F6">
      <w:pPr>
        <w:pStyle w:val="ListParagraph"/>
        <w:numPr>
          <w:ilvl w:val="0"/>
          <w:numId w:val="20"/>
        </w:numPr>
        <w:spacing w:after="0" w:line="240" w:lineRule="auto"/>
      </w:pPr>
      <w:r>
        <w:t xml:space="preserve">Trld. Guard (2x), bidding (1x), obey (1x) </w:t>
      </w:r>
    </w:p>
    <w:p w14:paraId="4A701871" w14:textId="77777777" w:rsidR="00D430F6" w:rsidRDefault="00D430F6" w:rsidP="00D430F6">
      <w:pPr>
        <w:pStyle w:val="ListParagraph"/>
        <w:numPr>
          <w:ilvl w:val="1"/>
          <w:numId w:val="20"/>
        </w:numPr>
        <w:spacing w:after="0" w:line="240" w:lineRule="auto"/>
      </w:pPr>
      <w:r>
        <w:t xml:space="preserve">Benaiah was part of David’s guard [margin – ‘council’]. He was in a position of complete trust so that David could send an order and Benaiah would attend to the command with absolute obedience. </w:t>
      </w:r>
    </w:p>
    <w:p w14:paraId="496683F6" w14:textId="77777777" w:rsidR="00D430F6" w:rsidRDefault="00D430F6" w:rsidP="00D430F6">
      <w:pPr>
        <w:spacing w:after="0" w:line="240" w:lineRule="auto"/>
      </w:pPr>
      <w:r w:rsidRPr="00D430F6">
        <w:rPr>
          <w:b/>
          <w:noProof/>
          <w:lang w:eastAsia="en-CA"/>
        </w:rPr>
        <w:drawing>
          <wp:anchor distT="0" distB="0" distL="114300" distR="114300" simplePos="0" relativeHeight="251666432" behindDoc="0" locked="0" layoutInCell="1" allowOverlap="1" wp14:anchorId="7BC79999" wp14:editId="335C80C3">
            <wp:simplePos x="0" y="0"/>
            <wp:positionH relativeFrom="margin">
              <wp:align>left</wp:align>
            </wp:positionH>
            <wp:positionV relativeFrom="paragraph">
              <wp:posOffset>400685</wp:posOffset>
            </wp:positionV>
            <wp:extent cx="4253230" cy="2064385"/>
            <wp:effectExtent l="19050" t="38100" r="33020" b="12065"/>
            <wp:wrapSquare wrapText="bothSides"/>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14:sizeRelH relativeFrom="margin">
              <wp14:pctWidth>0</wp14:pctWidth>
            </wp14:sizeRelH>
            <wp14:sizeRelV relativeFrom="margin">
              <wp14:pctHeight>0</wp14:pctHeight>
            </wp14:sizeRelV>
          </wp:anchor>
        </w:drawing>
      </w:r>
      <w:r w:rsidRPr="00D430F6">
        <w:rPr>
          <w:b/>
        </w:rPr>
        <w:t>An overview of Benaiah’s life</w:t>
      </w:r>
      <w:r>
        <w:t xml:space="preserve"> reveals that he had his King’s (David &amp; later Solomon’s] complete trust:</w:t>
      </w:r>
    </w:p>
    <w:p w14:paraId="7CE15732" w14:textId="77777777" w:rsidR="00D430F6" w:rsidRDefault="00D430F6" w:rsidP="00D430F6">
      <w:pPr>
        <w:spacing w:after="0" w:line="240" w:lineRule="auto"/>
      </w:pPr>
    </w:p>
    <w:p w14:paraId="6BDB0968" w14:textId="77777777" w:rsidR="00D430F6" w:rsidRDefault="00D430F6" w:rsidP="00334318">
      <w:pPr>
        <w:pBdr>
          <w:top w:val="single" w:sz="4" w:space="1" w:color="auto"/>
          <w:left w:val="single" w:sz="4" w:space="4" w:color="auto"/>
          <w:bottom w:val="single" w:sz="4" w:space="1" w:color="auto"/>
          <w:right w:val="single" w:sz="4" w:space="4" w:color="auto"/>
        </w:pBdr>
        <w:spacing w:after="0"/>
        <w:rPr>
          <w:rFonts w:eastAsia="Times New Roman" w:cstheme="minorHAnsi"/>
          <w:lang w:val="en-US" w:eastAsia="en-CA"/>
        </w:rPr>
      </w:pPr>
      <w:r w:rsidRPr="00C775EB">
        <w:rPr>
          <w:rFonts w:eastAsia="Times New Roman" w:cstheme="minorHAnsi"/>
          <w:b/>
          <w:color w:val="00B050"/>
          <w:lang w:val="en-US" w:eastAsia="en-CA"/>
        </w:rPr>
        <w:t>Mighty Lesson from Benaiah #</w:t>
      </w:r>
      <w:r>
        <w:rPr>
          <w:rFonts w:eastAsia="Times New Roman" w:cstheme="minorHAnsi"/>
          <w:b/>
          <w:color w:val="00B050"/>
          <w:lang w:val="en-US" w:eastAsia="en-CA"/>
        </w:rPr>
        <w:t>4</w:t>
      </w:r>
      <w:r w:rsidRPr="00C775EB">
        <w:rPr>
          <w:rFonts w:eastAsia="Times New Roman" w:cstheme="minorHAnsi"/>
          <w:lang w:val="en-US" w:eastAsia="en-CA"/>
        </w:rPr>
        <w:t>________________________________</w:t>
      </w:r>
      <w:r>
        <w:rPr>
          <w:rFonts w:eastAsia="Times New Roman" w:cstheme="minorHAnsi"/>
          <w:lang w:val="en-US" w:eastAsia="en-CA"/>
        </w:rPr>
        <w:t>___</w:t>
      </w:r>
    </w:p>
    <w:p w14:paraId="4D04B884" w14:textId="77777777" w:rsidR="00D430F6" w:rsidRDefault="00B1206A" w:rsidP="00334318">
      <w:pPr>
        <w:pBdr>
          <w:top w:val="single" w:sz="4" w:space="1" w:color="auto"/>
          <w:left w:val="single" w:sz="4" w:space="4" w:color="auto"/>
          <w:bottom w:val="single" w:sz="4" w:space="1" w:color="auto"/>
          <w:right w:val="single" w:sz="4" w:space="4" w:color="auto"/>
        </w:pBdr>
        <w:spacing w:after="0"/>
      </w:pPr>
      <w:r>
        <w:rPr>
          <w:rFonts w:eastAsia="Times New Roman" w:cstheme="minorHAnsi"/>
          <w:lang w:val="en-US" w:eastAsia="en-CA"/>
        </w:rPr>
        <w:t>_____________________________________________________________</w:t>
      </w:r>
    </w:p>
    <w:p w14:paraId="492782C9" w14:textId="77777777" w:rsidR="00D430F6" w:rsidRDefault="00D430F6" w:rsidP="004424AB">
      <w:pPr>
        <w:spacing w:after="0" w:line="240" w:lineRule="auto"/>
      </w:pPr>
    </w:p>
    <w:p w14:paraId="0BD122E7" w14:textId="77777777" w:rsidR="00D430F6" w:rsidRDefault="00D430F6" w:rsidP="004424AB">
      <w:pPr>
        <w:spacing w:after="0" w:line="240" w:lineRule="auto"/>
      </w:pPr>
    </w:p>
    <w:p w14:paraId="7134AF23" w14:textId="77777777" w:rsidR="00D430F6" w:rsidRDefault="00D430F6" w:rsidP="004424AB">
      <w:pPr>
        <w:spacing w:after="0" w:line="240" w:lineRule="auto"/>
      </w:pPr>
    </w:p>
    <w:p w14:paraId="0D2FCCE6" w14:textId="77777777" w:rsidR="00D430F6" w:rsidRDefault="00D430F6" w:rsidP="004424AB">
      <w:pPr>
        <w:spacing w:after="0" w:line="240" w:lineRule="auto"/>
      </w:pPr>
    </w:p>
    <w:p w14:paraId="7DD45EB4" w14:textId="77777777" w:rsidR="00B1206A" w:rsidRPr="00B1206A" w:rsidRDefault="00B1206A" w:rsidP="00B1206A">
      <w:pPr>
        <w:spacing w:after="0" w:line="240" w:lineRule="auto"/>
        <w:jc w:val="center"/>
        <w:rPr>
          <w:b/>
          <w:sz w:val="28"/>
        </w:rPr>
      </w:pPr>
      <w:r w:rsidRPr="00B1206A">
        <w:rPr>
          <w:b/>
          <w:sz w:val="28"/>
        </w:rPr>
        <w:lastRenderedPageBreak/>
        <w:t>Benaiah – A Type of Christ</w:t>
      </w:r>
    </w:p>
    <w:p w14:paraId="574226B6" w14:textId="77777777" w:rsidR="00B1206A" w:rsidRDefault="00B1206A" w:rsidP="004424AB">
      <w:pPr>
        <w:spacing w:after="0" w:line="240" w:lineRule="auto"/>
      </w:pPr>
    </w:p>
    <w:tbl>
      <w:tblPr>
        <w:tblStyle w:val="TableGrid"/>
        <w:tblW w:w="0" w:type="auto"/>
        <w:tblLook w:val="04A0" w:firstRow="1" w:lastRow="0" w:firstColumn="1" w:lastColumn="0" w:noHBand="0" w:noVBand="1"/>
      </w:tblPr>
      <w:tblGrid>
        <w:gridCol w:w="2216"/>
        <w:gridCol w:w="4560"/>
      </w:tblGrid>
      <w:tr w:rsidR="00D430F6" w:rsidRPr="00D430F6" w14:paraId="734D309C" w14:textId="77777777" w:rsidTr="00D430F6">
        <w:tc>
          <w:tcPr>
            <w:tcW w:w="2216" w:type="dxa"/>
          </w:tcPr>
          <w:p w14:paraId="1FD3EFC2" w14:textId="77777777" w:rsidR="00D430F6" w:rsidRPr="00D430F6" w:rsidRDefault="00D430F6" w:rsidP="00D430F6">
            <w:pPr>
              <w:spacing w:after="0" w:line="240" w:lineRule="auto"/>
              <w:rPr>
                <w:b/>
                <w:sz w:val="20"/>
                <w:lang w:val="en-US"/>
              </w:rPr>
            </w:pPr>
            <w:r w:rsidRPr="00D430F6">
              <w:rPr>
                <w:b/>
                <w:sz w:val="20"/>
                <w:lang w:val="en-US"/>
              </w:rPr>
              <w:t>Benaiah (2 Samuel 23:20-23)</w:t>
            </w:r>
          </w:p>
        </w:tc>
        <w:tc>
          <w:tcPr>
            <w:tcW w:w="4560" w:type="dxa"/>
          </w:tcPr>
          <w:p w14:paraId="20A19E93" w14:textId="77777777" w:rsidR="00D430F6" w:rsidRPr="00D430F6" w:rsidRDefault="00D430F6" w:rsidP="00D430F6">
            <w:pPr>
              <w:spacing w:after="0" w:line="240" w:lineRule="auto"/>
              <w:rPr>
                <w:b/>
                <w:sz w:val="20"/>
                <w:lang w:val="en-US"/>
              </w:rPr>
            </w:pPr>
            <w:r w:rsidRPr="00D430F6">
              <w:rPr>
                <w:b/>
                <w:sz w:val="20"/>
                <w:lang w:val="en-US"/>
              </w:rPr>
              <w:t xml:space="preserve">The Lord Jesus Christ </w:t>
            </w:r>
          </w:p>
        </w:tc>
      </w:tr>
      <w:tr w:rsidR="00D430F6" w:rsidRPr="00D430F6" w14:paraId="326B72A7" w14:textId="77777777" w:rsidTr="00D430F6">
        <w:tc>
          <w:tcPr>
            <w:tcW w:w="2216" w:type="dxa"/>
          </w:tcPr>
          <w:p w14:paraId="734ECE40" w14:textId="77777777" w:rsidR="00D430F6" w:rsidRPr="00D430F6" w:rsidRDefault="00D430F6" w:rsidP="00D430F6">
            <w:pPr>
              <w:spacing w:after="0" w:line="240" w:lineRule="auto"/>
              <w:rPr>
                <w:sz w:val="20"/>
                <w:lang w:val="en-US"/>
              </w:rPr>
            </w:pPr>
            <w:r w:rsidRPr="00D430F6">
              <w:rPr>
                <w:sz w:val="20"/>
                <w:lang w:val="en-US"/>
              </w:rPr>
              <w:t>“who had done many mighty acts”</w:t>
            </w:r>
          </w:p>
        </w:tc>
        <w:tc>
          <w:tcPr>
            <w:tcW w:w="4560" w:type="dxa"/>
          </w:tcPr>
          <w:p w14:paraId="314B5793" w14:textId="77777777" w:rsidR="00D430F6" w:rsidRPr="00D430F6" w:rsidRDefault="00D430F6" w:rsidP="00D430F6">
            <w:pPr>
              <w:spacing w:after="0" w:line="240" w:lineRule="auto"/>
              <w:rPr>
                <w:sz w:val="20"/>
                <w:lang w:val="en-US"/>
              </w:rPr>
            </w:pPr>
            <w:r w:rsidRPr="00D430F6">
              <w:rPr>
                <w:i/>
                <w:sz w:val="20"/>
                <w:lang w:val="en-US"/>
              </w:rPr>
              <w:t>Jn. 21:25</w:t>
            </w:r>
            <w:r w:rsidRPr="00D430F6">
              <w:rPr>
                <w:sz w:val="20"/>
                <w:lang w:val="en-US"/>
              </w:rPr>
              <w:t xml:space="preserve"> “And there are </w:t>
            </w:r>
            <w:r w:rsidRPr="00D430F6">
              <w:rPr>
                <w:b/>
                <w:sz w:val="20"/>
                <w:lang w:val="en-US"/>
              </w:rPr>
              <w:t>many other things</w:t>
            </w:r>
            <w:r w:rsidRPr="00D430F6">
              <w:rPr>
                <w:sz w:val="20"/>
                <w:lang w:val="en-US"/>
              </w:rPr>
              <w:t xml:space="preserve"> which Jesus did…”</w:t>
            </w:r>
          </w:p>
        </w:tc>
      </w:tr>
      <w:tr w:rsidR="00D430F6" w:rsidRPr="00D430F6" w14:paraId="2F660016" w14:textId="77777777" w:rsidTr="00D430F6">
        <w:tc>
          <w:tcPr>
            <w:tcW w:w="2216" w:type="dxa"/>
          </w:tcPr>
          <w:p w14:paraId="5F1A38BF" w14:textId="77777777" w:rsidR="00D430F6" w:rsidRPr="00D430F6" w:rsidRDefault="00D430F6" w:rsidP="00D430F6">
            <w:pPr>
              <w:spacing w:after="0" w:line="240" w:lineRule="auto"/>
              <w:rPr>
                <w:sz w:val="20"/>
                <w:lang w:val="en-US"/>
              </w:rPr>
            </w:pPr>
            <w:r w:rsidRPr="00D430F6">
              <w:rPr>
                <w:sz w:val="20"/>
                <w:lang w:val="en-US"/>
              </w:rPr>
              <w:t>Benaiah Abolished/ slew/ destroyed Sin</w:t>
            </w:r>
          </w:p>
        </w:tc>
        <w:tc>
          <w:tcPr>
            <w:tcW w:w="4560" w:type="dxa"/>
          </w:tcPr>
          <w:p w14:paraId="0BFFED8D" w14:textId="77777777" w:rsidR="00D430F6" w:rsidRPr="00D430F6" w:rsidRDefault="00D430F6" w:rsidP="00D430F6">
            <w:pPr>
              <w:spacing w:after="0" w:line="240" w:lineRule="auto"/>
              <w:rPr>
                <w:sz w:val="20"/>
                <w:lang w:val="en-US"/>
              </w:rPr>
            </w:pPr>
            <w:r w:rsidRPr="00D430F6">
              <w:rPr>
                <w:i/>
                <w:sz w:val="20"/>
                <w:lang w:val="en-US"/>
              </w:rPr>
              <w:t>Ephesians 2:15</w:t>
            </w:r>
            <w:r w:rsidRPr="00D430F6">
              <w:rPr>
                <w:sz w:val="20"/>
                <w:lang w:val="en-US"/>
              </w:rPr>
              <w:t xml:space="preserve"> “Having </w:t>
            </w:r>
            <w:r w:rsidRPr="00D430F6">
              <w:rPr>
                <w:b/>
                <w:sz w:val="20"/>
                <w:lang w:val="en-US"/>
              </w:rPr>
              <w:t>abolished</w:t>
            </w:r>
            <w:r w:rsidRPr="00D430F6">
              <w:rPr>
                <w:sz w:val="20"/>
                <w:lang w:val="en-US"/>
              </w:rPr>
              <w:t xml:space="preserve"> in his flesh the enmity…”</w:t>
            </w:r>
          </w:p>
          <w:p w14:paraId="7448FEDB" w14:textId="77777777" w:rsidR="00D430F6" w:rsidRPr="00D430F6" w:rsidRDefault="00D430F6" w:rsidP="00D430F6">
            <w:pPr>
              <w:spacing w:after="0" w:line="240" w:lineRule="auto"/>
              <w:rPr>
                <w:sz w:val="20"/>
                <w:lang w:val="en-US"/>
              </w:rPr>
            </w:pPr>
            <w:r w:rsidRPr="00D430F6">
              <w:rPr>
                <w:i/>
                <w:sz w:val="20"/>
                <w:lang w:val="en-US"/>
              </w:rPr>
              <w:t>Heb. 2:14</w:t>
            </w:r>
            <w:r w:rsidRPr="00D430F6">
              <w:rPr>
                <w:sz w:val="20"/>
                <w:lang w:val="en-US"/>
              </w:rPr>
              <w:t xml:space="preserve"> “</w:t>
            </w:r>
            <w:r w:rsidRPr="00D430F6">
              <w:rPr>
                <w:b/>
                <w:sz w:val="20"/>
                <w:lang w:val="en-US"/>
              </w:rPr>
              <w:t>destroyed</w:t>
            </w:r>
            <w:r w:rsidRPr="00D430F6">
              <w:rPr>
                <w:sz w:val="20"/>
                <w:lang w:val="en-US"/>
              </w:rPr>
              <w:t xml:space="preserve"> him that hath the power of death that is the devil…”</w:t>
            </w:r>
          </w:p>
        </w:tc>
      </w:tr>
      <w:tr w:rsidR="00D430F6" w:rsidRPr="00D430F6" w14:paraId="5CE5613D" w14:textId="77777777" w:rsidTr="00D430F6">
        <w:tc>
          <w:tcPr>
            <w:tcW w:w="2216" w:type="dxa"/>
          </w:tcPr>
          <w:p w14:paraId="771E0E73" w14:textId="77777777" w:rsidR="00D430F6" w:rsidRPr="00D430F6" w:rsidRDefault="00D430F6" w:rsidP="00D430F6">
            <w:pPr>
              <w:spacing w:after="0" w:line="240" w:lineRule="auto"/>
              <w:rPr>
                <w:sz w:val="20"/>
                <w:lang w:val="en-US"/>
              </w:rPr>
            </w:pPr>
            <w:r w:rsidRPr="00D430F6">
              <w:rPr>
                <w:sz w:val="20"/>
                <w:lang w:val="en-US"/>
              </w:rPr>
              <w:t>Benaiah went in the midst of a pit in time of snow</w:t>
            </w:r>
          </w:p>
        </w:tc>
        <w:tc>
          <w:tcPr>
            <w:tcW w:w="4560" w:type="dxa"/>
          </w:tcPr>
          <w:p w14:paraId="571D5666" w14:textId="77777777" w:rsidR="00D430F6" w:rsidRPr="00D430F6" w:rsidRDefault="00D430F6" w:rsidP="00D430F6">
            <w:pPr>
              <w:spacing w:after="0" w:line="240" w:lineRule="auto"/>
              <w:rPr>
                <w:i/>
                <w:sz w:val="20"/>
                <w:lang w:val="en-US"/>
              </w:rPr>
            </w:pPr>
            <w:r w:rsidRPr="00D430F6">
              <w:rPr>
                <w:sz w:val="20"/>
                <w:lang w:val="en-US"/>
              </w:rPr>
              <w:t xml:space="preserve">Pit – grave </w:t>
            </w:r>
            <w:r w:rsidRPr="00D430F6">
              <w:rPr>
                <w:i/>
                <w:sz w:val="20"/>
                <w:lang w:val="en-US"/>
              </w:rPr>
              <w:t>Psalm 30:3</w:t>
            </w:r>
            <w:r w:rsidRPr="00D430F6">
              <w:rPr>
                <w:sz w:val="20"/>
                <w:lang w:val="en-US"/>
              </w:rPr>
              <w:t xml:space="preserve"> &amp; snow – Burial </w:t>
            </w:r>
            <w:r w:rsidRPr="00D430F6">
              <w:rPr>
                <w:i/>
                <w:sz w:val="20"/>
                <w:lang w:val="en-US"/>
              </w:rPr>
              <w:t>S of S 2:11</w:t>
            </w:r>
          </w:p>
          <w:p w14:paraId="1B887461" w14:textId="77777777" w:rsidR="00D430F6" w:rsidRPr="00D430F6" w:rsidRDefault="00D430F6" w:rsidP="00D430F6">
            <w:pPr>
              <w:spacing w:after="0" w:line="240" w:lineRule="auto"/>
              <w:rPr>
                <w:sz w:val="20"/>
                <w:lang w:val="en-US"/>
              </w:rPr>
            </w:pPr>
            <w:r w:rsidRPr="00D430F6">
              <w:rPr>
                <w:i/>
                <w:sz w:val="20"/>
                <w:lang w:val="en-US"/>
              </w:rPr>
              <w:t>Acts 2:23,23,31</w:t>
            </w:r>
            <w:r w:rsidRPr="00D430F6">
              <w:rPr>
                <w:sz w:val="20"/>
                <w:lang w:val="en-US"/>
              </w:rPr>
              <w:t xml:space="preserve"> “[Jesus was…] slain [but was not left] in hell [</w:t>
            </w:r>
            <w:r w:rsidRPr="00D430F6">
              <w:rPr>
                <w:b/>
                <w:sz w:val="20"/>
                <w:lang w:val="en-US"/>
              </w:rPr>
              <w:t>hades – grave</w:t>
            </w:r>
            <w:r w:rsidRPr="00D430F6">
              <w:rPr>
                <w:sz w:val="20"/>
                <w:lang w:val="en-US"/>
              </w:rPr>
              <w:t>]”</w:t>
            </w:r>
          </w:p>
        </w:tc>
      </w:tr>
      <w:tr w:rsidR="00D430F6" w:rsidRPr="00D430F6" w14:paraId="7EEAB6C4" w14:textId="77777777" w:rsidTr="00D430F6">
        <w:tc>
          <w:tcPr>
            <w:tcW w:w="2216" w:type="dxa"/>
          </w:tcPr>
          <w:p w14:paraId="66D03D3F" w14:textId="77777777" w:rsidR="00D430F6" w:rsidRPr="00D430F6" w:rsidRDefault="00D430F6" w:rsidP="00D430F6">
            <w:pPr>
              <w:spacing w:after="0" w:line="240" w:lineRule="auto"/>
              <w:rPr>
                <w:sz w:val="20"/>
                <w:lang w:val="en-US"/>
              </w:rPr>
            </w:pPr>
            <w:r w:rsidRPr="00D430F6">
              <w:rPr>
                <w:sz w:val="20"/>
                <w:lang w:val="en-US"/>
              </w:rPr>
              <w:t>Went down – confront sin; deliberate choice to engage in battle</w:t>
            </w:r>
          </w:p>
        </w:tc>
        <w:tc>
          <w:tcPr>
            <w:tcW w:w="4560" w:type="dxa"/>
          </w:tcPr>
          <w:p w14:paraId="5DCA7CCA" w14:textId="77777777" w:rsidR="00D430F6" w:rsidRPr="00D430F6" w:rsidRDefault="00D430F6" w:rsidP="00D430F6">
            <w:pPr>
              <w:spacing w:after="0" w:line="240" w:lineRule="auto"/>
              <w:rPr>
                <w:sz w:val="20"/>
                <w:lang w:val="en-US"/>
              </w:rPr>
            </w:pPr>
            <w:r w:rsidRPr="00D430F6">
              <w:rPr>
                <w:i/>
                <w:sz w:val="20"/>
                <w:lang w:val="en-US"/>
              </w:rPr>
              <w:t>Phil. 2:8</w:t>
            </w:r>
            <w:r w:rsidRPr="00D430F6">
              <w:rPr>
                <w:sz w:val="20"/>
                <w:lang w:val="en-US"/>
              </w:rPr>
              <w:t xml:space="preserve"> “obedient unto the death…even the death of the cross” </w:t>
            </w:r>
          </w:p>
          <w:p w14:paraId="3C224898" w14:textId="77777777" w:rsidR="00D430F6" w:rsidRPr="00D430F6" w:rsidRDefault="00D430F6" w:rsidP="00D430F6">
            <w:pPr>
              <w:spacing w:after="0" w:line="240" w:lineRule="auto"/>
              <w:rPr>
                <w:sz w:val="20"/>
                <w:lang w:val="en-US"/>
              </w:rPr>
            </w:pPr>
            <w:r w:rsidRPr="00D430F6">
              <w:rPr>
                <w:i/>
                <w:sz w:val="20"/>
                <w:lang w:val="en-US"/>
              </w:rPr>
              <w:t>Lk. 22:42</w:t>
            </w:r>
            <w:r w:rsidRPr="00D430F6">
              <w:rPr>
                <w:sz w:val="20"/>
                <w:lang w:val="en-US"/>
              </w:rPr>
              <w:t xml:space="preserve"> “not my will but thine be done” </w:t>
            </w:r>
          </w:p>
          <w:p w14:paraId="0A47C8B0" w14:textId="77777777" w:rsidR="00D430F6" w:rsidRPr="00D430F6" w:rsidRDefault="00D430F6" w:rsidP="00D430F6">
            <w:pPr>
              <w:spacing w:after="0" w:line="240" w:lineRule="auto"/>
              <w:rPr>
                <w:sz w:val="20"/>
                <w:lang w:val="en-US"/>
              </w:rPr>
            </w:pPr>
            <w:r w:rsidRPr="00D430F6">
              <w:rPr>
                <w:i/>
                <w:sz w:val="20"/>
                <w:lang w:val="en-US"/>
              </w:rPr>
              <w:t>Heb. 5:8</w:t>
            </w:r>
            <w:r w:rsidRPr="00D430F6">
              <w:rPr>
                <w:sz w:val="20"/>
                <w:lang w:val="en-US"/>
              </w:rPr>
              <w:t xml:space="preserve"> “learned he obedience by the things which he suffered”</w:t>
            </w:r>
          </w:p>
        </w:tc>
      </w:tr>
      <w:tr w:rsidR="00D430F6" w:rsidRPr="00D430F6" w14:paraId="726824DC" w14:textId="77777777" w:rsidTr="00D430F6">
        <w:tc>
          <w:tcPr>
            <w:tcW w:w="2216" w:type="dxa"/>
          </w:tcPr>
          <w:p w14:paraId="0D726B34" w14:textId="77777777" w:rsidR="00D430F6" w:rsidRPr="00D430F6" w:rsidRDefault="00D430F6" w:rsidP="00D430F6">
            <w:pPr>
              <w:spacing w:after="0" w:line="240" w:lineRule="auto"/>
              <w:rPr>
                <w:sz w:val="20"/>
                <w:lang w:val="en-US"/>
              </w:rPr>
            </w:pPr>
            <w:r w:rsidRPr="00D430F6">
              <w:rPr>
                <w:sz w:val="20"/>
                <w:lang w:val="en-US"/>
              </w:rPr>
              <w:t>Spear x3 vs. 21 Benaiah used the enemies weapon against him</w:t>
            </w:r>
          </w:p>
        </w:tc>
        <w:tc>
          <w:tcPr>
            <w:tcW w:w="4560" w:type="dxa"/>
          </w:tcPr>
          <w:p w14:paraId="79874FE0" w14:textId="77777777" w:rsidR="00D430F6" w:rsidRPr="00D430F6" w:rsidRDefault="00D430F6" w:rsidP="00D430F6">
            <w:pPr>
              <w:spacing w:after="0" w:line="240" w:lineRule="auto"/>
              <w:rPr>
                <w:sz w:val="20"/>
                <w:lang w:val="en-US"/>
              </w:rPr>
            </w:pPr>
            <w:r w:rsidRPr="00D430F6">
              <w:rPr>
                <w:sz w:val="20"/>
                <w:lang w:val="en-US"/>
              </w:rPr>
              <w:t xml:space="preserve">Cp. David – </w:t>
            </w:r>
            <w:r w:rsidRPr="00D430F6">
              <w:rPr>
                <w:i/>
                <w:sz w:val="20"/>
                <w:lang w:val="en-US"/>
              </w:rPr>
              <w:t>II Sam. 17:51</w:t>
            </w:r>
            <w:r w:rsidRPr="00D430F6">
              <w:rPr>
                <w:sz w:val="20"/>
                <w:lang w:val="en-US"/>
              </w:rPr>
              <w:t xml:space="preserve"> who used Goliath weapon [sword] to cut off his head</w:t>
            </w:r>
          </w:p>
          <w:p w14:paraId="57104819" w14:textId="77777777" w:rsidR="00D430F6" w:rsidRPr="00D430F6" w:rsidRDefault="00D430F6" w:rsidP="00D430F6">
            <w:pPr>
              <w:spacing w:after="0" w:line="240" w:lineRule="auto"/>
              <w:rPr>
                <w:sz w:val="20"/>
                <w:lang w:val="en-US"/>
              </w:rPr>
            </w:pPr>
            <w:r w:rsidRPr="00D430F6">
              <w:rPr>
                <w:i/>
                <w:sz w:val="20"/>
                <w:lang w:val="en-US"/>
              </w:rPr>
              <w:t>Heb. 2:14</w:t>
            </w:r>
            <w:r w:rsidRPr="00D430F6">
              <w:rPr>
                <w:sz w:val="20"/>
                <w:lang w:val="en-US"/>
              </w:rPr>
              <w:t xml:space="preserve"> “he, himself likewise, took part of the same [partaker of flesh and blood] </w:t>
            </w:r>
          </w:p>
          <w:p w14:paraId="26AACD83" w14:textId="77777777" w:rsidR="00D430F6" w:rsidRPr="00D430F6" w:rsidRDefault="00D430F6" w:rsidP="00D430F6">
            <w:pPr>
              <w:spacing w:after="0" w:line="240" w:lineRule="auto"/>
              <w:rPr>
                <w:sz w:val="20"/>
                <w:lang w:val="en-US"/>
              </w:rPr>
            </w:pPr>
            <w:r w:rsidRPr="00D430F6">
              <w:rPr>
                <w:i/>
                <w:sz w:val="20"/>
                <w:lang w:val="en-US"/>
              </w:rPr>
              <w:t>Heb. 4:15</w:t>
            </w:r>
            <w:r w:rsidRPr="00D430F6">
              <w:rPr>
                <w:sz w:val="20"/>
                <w:lang w:val="en-US"/>
              </w:rPr>
              <w:t xml:space="preserve"> “we have not an high priest which cannot be touched with the feeling of our infirmities…tempted in all points”</w:t>
            </w:r>
          </w:p>
          <w:p w14:paraId="019AD9AF" w14:textId="77777777" w:rsidR="00D430F6" w:rsidRPr="00D430F6" w:rsidRDefault="00D430F6" w:rsidP="00D430F6">
            <w:pPr>
              <w:spacing w:after="0" w:line="240" w:lineRule="auto"/>
              <w:rPr>
                <w:sz w:val="20"/>
                <w:lang w:val="en-US"/>
              </w:rPr>
            </w:pPr>
            <w:r w:rsidRPr="00D430F6">
              <w:rPr>
                <w:i/>
                <w:sz w:val="20"/>
                <w:lang w:val="en-US"/>
              </w:rPr>
              <w:t>II Cor. 5:21</w:t>
            </w:r>
            <w:r w:rsidRPr="00D430F6">
              <w:rPr>
                <w:sz w:val="20"/>
                <w:lang w:val="en-US"/>
              </w:rPr>
              <w:t xml:space="preserve"> “made to be sin for us, who knew no sin”</w:t>
            </w:r>
          </w:p>
          <w:p w14:paraId="2C9DBFCE" w14:textId="77777777" w:rsidR="00D430F6" w:rsidRPr="00D430F6" w:rsidRDefault="00D430F6" w:rsidP="00D430F6">
            <w:pPr>
              <w:spacing w:after="0" w:line="240" w:lineRule="auto"/>
              <w:rPr>
                <w:sz w:val="20"/>
                <w:lang w:val="en-US"/>
              </w:rPr>
            </w:pPr>
            <w:r w:rsidRPr="00D430F6">
              <w:rPr>
                <w:i/>
                <w:sz w:val="20"/>
                <w:lang w:val="en-US"/>
              </w:rPr>
              <w:t>Heb. 9:26</w:t>
            </w:r>
            <w:r w:rsidRPr="00D430F6">
              <w:rPr>
                <w:sz w:val="20"/>
                <w:lang w:val="en-US"/>
              </w:rPr>
              <w:t xml:space="preserve"> “he appeared to put away sin by the sacrifice of himself”</w:t>
            </w:r>
          </w:p>
          <w:p w14:paraId="3AD40247" w14:textId="77777777" w:rsidR="00D430F6" w:rsidRPr="00D430F6" w:rsidRDefault="00D430F6" w:rsidP="00D430F6">
            <w:pPr>
              <w:spacing w:after="0" w:line="240" w:lineRule="auto"/>
              <w:rPr>
                <w:sz w:val="20"/>
                <w:lang w:val="en-US"/>
              </w:rPr>
            </w:pPr>
            <w:r w:rsidRPr="00D430F6">
              <w:rPr>
                <w:i/>
                <w:sz w:val="20"/>
                <w:lang w:val="en-US"/>
              </w:rPr>
              <w:t>1 Pet. 2:24</w:t>
            </w:r>
            <w:r w:rsidRPr="00D430F6">
              <w:rPr>
                <w:sz w:val="20"/>
                <w:lang w:val="en-US"/>
              </w:rPr>
              <w:t xml:space="preserve"> “bare our sins in his own body”</w:t>
            </w:r>
          </w:p>
        </w:tc>
      </w:tr>
      <w:tr w:rsidR="00D430F6" w:rsidRPr="00D430F6" w14:paraId="5EB3A78B" w14:textId="77777777" w:rsidTr="00D430F6">
        <w:tc>
          <w:tcPr>
            <w:tcW w:w="6776" w:type="dxa"/>
            <w:gridSpan w:val="2"/>
          </w:tcPr>
          <w:p w14:paraId="205B03F6" w14:textId="77777777" w:rsidR="00D430F6" w:rsidRPr="00D430F6" w:rsidRDefault="00D430F6" w:rsidP="00D430F6">
            <w:pPr>
              <w:spacing w:after="0" w:line="240" w:lineRule="auto"/>
              <w:rPr>
                <w:sz w:val="20"/>
                <w:lang w:val="en-US"/>
              </w:rPr>
            </w:pPr>
            <w:r w:rsidRPr="00D430F6">
              <w:rPr>
                <w:b/>
                <w:sz w:val="20"/>
                <w:lang w:val="en-US"/>
              </w:rPr>
              <w:t>Rom.7:23</w:t>
            </w:r>
            <w:r w:rsidRPr="00D430F6">
              <w:rPr>
                <w:sz w:val="20"/>
                <w:lang w:val="en-US"/>
              </w:rPr>
              <w:t xml:space="preserve"> “Law in my members warring against the law of my mind” applicable to Christ.” To win the war you have to fight in the war. </w:t>
            </w:r>
          </w:p>
        </w:tc>
      </w:tr>
      <w:tr w:rsidR="00D430F6" w:rsidRPr="00D430F6" w14:paraId="74A70201" w14:textId="77777777" w:rsidTr="00D430F6">
        <w:tc>
          <w:tcPr>
            <w:tcW w:w="2216" w:type="dxa"/>
          </w:tcPr>
          <w:p w14:paraId="2D2F5BA9" w14:textId="77777777" w:rsidR="00D430F6" w:rsidRPr="00D430F6" w:rsidRDefault="00D430F6" w:rsidP="00D430F6">
            <w:pPr>
              <w:spacing w:after="0" w:line="240" w:lineRule="auto"/>
              <w:rPr>
                <w:sz w:val="20"/>
                <w:lang w:val="en-US"/>
              </w:rPr>
            </w:pPr>
            <w:r w:rsidRPr="00D430F6">
              <w:rPr>
                <w:sz w:val="20"/>
                <w:lang w:val="en-US"/>
              </w:rPr>
              <w:t>Benaiah rendered opponent powerless to kill him</w:t>
            </w:r>
          </w:p>
        </w:tc>
        <w:tc>
          <w:tcPr>
            <w:tcW w:w="4560" w:type="dxa"/>
          </w:tcPr>
          <w:p w14:paraId="0CDC25E9" w14:textId="77777777" w:rsidR="00D430F6" w:rsidRPr="00D430F6" w:rsidRDefault="00D430F6" w:rsidP="00D430F6">
            <w:pPr>
              <w:spacing w:after="0" w:line="240" w:lineRule="auto"/>
              <w:rPr>
                <w:sz w:val="20"/>
                <w:lang w:val="en-US"/>
              </w:rPr>
            </w:pPr>
            <w:r w:rsidRPr="00D430F6">
              <w:rPr>
                <w:b/>
                <w:sz w:val="20"/>
                <w:lang w:val="en-US"/>
              </w:rPr>
              <w:t>1 Cor. 15:54:57</w:t>
            </w:r>
            <w:r w:rsidRPr="00D430F6">
              <w:rPr>
                <w:sz w:val="20"/>
                <w:lang w:val="en-US"/>
              </w:rPr>
              <w:t xml:space="preserve"> “Death is swallowed up in victory. O death where is thy sting? O grave, where is thy victory? The sting of death is sin; and the strength of sin is the law. But thanks be to God, which giveth us the victory through our Lord Jesus Christ”</w:t>
            </w:r>
          </w:p>
        </w:tc>
      </w:tr>
      <w:tr w:rsidR="00D430F6" w:rsidRPr="00D430F6" w14:paraId="4AA5CB98" w14:textId="77777777" w:rsidTr="00D430F6">
        <w:tc>
          <w:tcPr>
            <w:tcW w:w="2216" w:type="dxa"/>
          </w:tcPr>
          <w:p w14:paraId="4604E091" w14:textId="77777777" w:rsidR="00D430F6" w:rsidRPr="00D430F6" w:rsidRDefault="00D430F6" w:rsidP="00D430F6">
            <w:pPr>
              <w:spacing w:after="0" w:line="240" w:lineRule="auto"/>
              <w:rPr>
                <w:sz w:val="20"/>
                <w:lang w:val="en-US"/>
              </w:rPr>
            </w:pPr>
            <w:r w:rsidRPr="00D430F6">
              <w:rPr>
                <w:sz w:val="20"/>
                <w:lang w:val="en-US"/>
              </w:rPr>
              <w:t xml:space="preserve">Benaiah’s name means ‘Yah has built’. He killed a man from Egypt. Egypt is often (10x) </w:t>
            </w:r>
            <w:r w:rsidR="00934887" w:rsidRPr="00D430F6">
              <w:rPr>
                <w:sz w:val="20"/>
                <w:lang w:val="en-US"/>
              </w:rPr>
              <w:t>referred</w:t>
            </w:r>
            <w:r w:rsidRPr="00D430F6">
              <w:rPr>
                <w:sz w:val="20"/>
                <w:lang w:val="en-US"/>
              </w:rPr>
              <w:t xml:space="preserve"> to as the ‘house of bondage’ </w:t>
            </w:r>
            <w:r w:rsidRPr="00D430F6">
              <w:rPr>
                <w:i/>
                <w:sz w:val="20"/>
                <w:lang w:val="en-US"/>
              </w:rPr>
              <w:t>Ex.13:3</w:t>
            </w:r>
          </w:p>
        </w:tc>
        <w:tc>
          <w:tcPr>
            <w:tcW w:w="4560" w:type="dxa"/>
          </w:tcPr>
          <w:p w14:paraId="4427EC6C" w14:textId="77777777" w:rsidR="00D430F6" w:rsidRPr="00D430F6" w:rsidRDefault="00D430F6" w:rsidP="00D430F6">
            <w:pPr>
              <w:spacing w:after="0" w:line="240" w:lineRule="auto"/>
              <w:rPr>
                <w:sz w:val="20"/>
                <w:lang w:val="en-US"/>
              </w:rPr>
            </w:pPr>
            <w:r w:rsidRPr="00D430F6">
              <w:rPr>
                <w:sz w:val="20"/>
                <w:lang w:val="en-US"/>
              </w:rPr>
              <w:t>Through Christ the chief corner stone (</w:t>
            </w:r>
            <w:r w:rsidRPr="00D430F6">
              <w:rPr>
                <w:i/>
                <w:sz w:val="20"/>
                <w:lang w:val="en-US"/>
              </w:rPr>
              <w:t>Eph. 2:20-23</w:t>
            </w:r>
            <w:r w:rsidRPr="00D430F6">
              <w:rPr>
                <w:sz w:val="20"/>
                <w:lang w:val="en-US"/>
              </w:rPr>
              <w:t>), the head of the ecclesia (</w:t>
            </w:r>
            <w:r w:rsidRPr="00D430F6">
              <w:rPr>
                <w:i/>
                <w:sz w:val="20"/>
                <w:lang w:val="en-US"/>
              </w:rPr>
              <w:t>5:23</w:t>
            </w:r>
            <w:r w:rsidRPr="00D430F6">
              <w:rPr>
                <w:sz w:val="20"/>
                <w:lang w:val="en-US"/>
              </w:rPr>
              <w:t xml:space="preserve">); God has built his house, which is the ecclesia of the living God, the pillar and ground of the truth” </w:t>
            </w:r>
            <w:r w:rsidRPr="00D430F6">
              <w:rPr>
                <w:i/>
                <w:sz w:val="20"/>
                <w:lang w:val="en-US"/>
              </w:rPr>
              <w:t>1 Tim. 3:15</w:t>
            </w:r>
            <w:r w:rsidRPr="00D430F6">
              <w:rPr>
                <w:sz w:val="20"/>
                <w:lang w:val="en-US"/>
              </w:rPr>
              <w:t>; by Jesus; thus relinquishing us from the house of bondage (</w:t>
            </w:r>
            <w:r w:rsidRPr="00D430F6">
              <w:rPr>
                <w:i/>
                <w:sz w:val="20"/>
                <w:lang w:val="en-US"/>
              </w:rPr>
              <w:t>Heb. 2:15</w:t>
            </w:r>
            <w:r w:rsidRPr="00D430F6">
              <w:rPr>
                <w:sz w:val="20"/>
                <w:lang w:val="en-US"/>
              </w:rPr>
              <w:t xml:space="preserve">) </w:t>
            </w:r>
          </w:p>
        </w:tc>
      </w:tr>
    </w:tbl>
    <w:p w14:paraId="55805052" w14:textId="77777777" w:rsidR="004745C5" w:rsidRDefault="004745C5" w:rsidP="004424AB">
      <w:pPr>
        <w:spacing w:after="0" w:line="240" w:lineRule="auto"/>
      </w:pPr>
    </w:p>
    <w:p w14:paraId="36964C48" w14:textId="77777777" w:rsidR="004745C5" w:rsidRDefault="004745C5">
      <w:pPr>
        <w:spacing w:after="160" w:line="259" w:lineRule="auto"/>
      </w:pPr>
      <w:r>
        <w:br w:type="page"/>
      </w:r>
    </w:p>
    <w:p w14:paraId="3EF92E9D" w14:textId="77777777" w:rsidR="00D430F6" w:rsidRDefault="00B1206A" w:rsidP="004424AB">
      <w:pPr>
        <w:spacing w:after="0" w:line="240" w:lineRule="auto"/>
      </w:pPr>
      <w:r w:rsidRPr="004A3678">
        <w:rPr>
          <w:noProof/>
          <w:lang w:eastAsia="en-CA"/>
        </w:rPr>
        <w:lastRenderedPageBreak/>
        <w:drawing>
          <wp:inline distT="0" distB="0" distL="0" distR="0" wp14:anchorId="7EC48E2E" wp14:editId="558F76A4">
            <wp:extent cx="4309110" cy="532130"/>
            <wp:effectExtent l="38100" t="38100" r="53340" b="3937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787E094F" w14:textId="77777777" w:rsidR="00B1206A" w:rsidRDefault="00B1206A" w:rsidP="004424AB">
      <w:pPr>
        <w:spacing w:after="0" w:line="240" w:lineRule="auto"/>
      </w:pPr>
    </w:p>
    <w:p w14:paraId="16381875" w14:textId="77777777" w:rsidR="00B1206A" w:rsidRPr="0083484D" w:rsidRDefault="00B1206A" w:rsidP="00B1206A">
      <w:pPr>
        <w:spacing w:after="0" w:line="240" w:lineRule="auto"/>
        <w:rPr>
          <w:rFonts w:cstheme="minorHAnsi"/>
          <w:b/>
          <w:sz w:val="32"/>
          <w:u w:val="single"/>
        </w:rPr>
      </w:pPr>
      <w:r>
        <w:rPr>
          <w:rFonts w:cstheme="minorHAnsi"/>
          <w:b/>
          <w:sz w:val="32"/>
          <w:u w:val="single"/>
        </w:rPr>
        <w:t>Jashobeam</w:t>
      </w:r>
    </w:p>
    <w:p w14:paraId="010F049E" w14:textId="77777777" w:rsidR="00B1206A" w:rsidRDefault="00B1206A" w:rsidP="004424AB">
      <w:pPr>
        <w:spacing w:after="0" w:line="240" w:lineRule="auto"/>
      </w:pPr>
    </w:p>
    <w:p w14:paraId="3830D925" w14:textId="77777777" w:rsidR="00B1206A" w:rsidRPr="00B1206A" w:rsidRDefault="00B1206A" w:rsidP="004424AB">
      <w:pPr>
        <w:spacing w:after="0" w:line="240" w:lineRule="auto"/>
        <w:rPr>
          <w:b/>
        </w:rPr>
      </w:pPr>
      <w:r w:rsidRPr="00B1206A">
        <w:rPr>
          <w:b/>
        </w:rPr>
        <w:t xml:space="preserve">1 Chronicles. 11:1 </w:t>
      </w:r>
    </w:p>
    <w:p w14:paraId="45073FAD" w14:textId="77777777" w:rsidR="00B1206A" w:rsidRDefault="00B1206A" w:rsidP="00B1206A">
      <w:pPr>
        <w:pStyle w:val="ListParagraph"/>
        <w:numPr>
          <w:ilvl w:val="0"/>
          <w:numId w:val="20"/>
        </w:numPr>
        <w:spacing w:after="0" w:line="240" w:lineRule="auto"/>
      </w:pPr>
      <w:r>
        <w:t>Killed 300 men “at one time”</w:t>
      </w:r>
    </w:p>
    <w:p w14:paraId="4222AFFB" w14:textId="77777777" w:rsidR="00B1206A" w:rsidRDefault="00B1206A" w:rsidP="00B1206A">
      <w:pPr>
        <w:spacing w:after="0" w:line="240" w:lineRule="auto"/>
      </w:pPr>
      <w:r w:rsidRPr="00B1206A">
        <w:rPr>
          <w:b/>
        </w:rPr>
        <w:t>2 Samuel 23:8</w:t>
      </w:r>
      <w:r>
        <w:t xml:space="preserve"> – translators had trouble with this verse:</w:t>
      </w:r>
    </w:p>
    <w:p w14:paraId="47C60BBF" w14:textId="77777777" w:rsidR="00B1206A" w:rsidRDefault="00B1206A" w:rsidP="00B1206A">
      <w:pPr>
        <w:pStyle w:val="ListParagraph"/>
        <w:numPr>
          <w:ilvl w:val="0"/>
          <w:numId w:val="20"/>
        </w:numPr>
        <w:spacing w:after="0" w:line="240" w:lineRule="auto"/>
      </w:pPr>
      <w:r>
        <w:t>some think the ‘Tachmonite that sat in the seat’ should be translated as the AV note says Joshebassebet the Tachmonite, head of the three</w:t>
      </w:r>
    </w:p>
    <w:p w14:paraId="13BD76E1" w14:textId="77777777" w:rsidR="00B1206A" w:rsidRDefault="00B1206A" w:rsidP="00B1206A">
      <w:pPr>
        <w:pStyle w:val="ListParagraph"/>
        <w:numPr>
          <w:ilvl w:val="0"/>
          <w:numId w:val="20"/>
        </w:numPr>
        <w:spacing w:after="0" w:line="240" w:lineRule="auto"/>
      </w:pPr>
      <w:r>
        <w:t xml:space="preserve">some think ‘Adino the Eznite’ was another name hence the AV says ‘the same was’…others think ‘Adino the Eznite’ should actually be translated rather than transliterated to say he lift up his spear. </w:t>
      </w:r>
    </w:p>
    <w:p w14:paraId="66865D11" w14:textId="77777777" w:rsidR="00B1206A" w:rsidRDefault="00B1206A" w:rsidP="00B1206A">
      <w:pPr>
        <w:pStyle w:val="ListParagraph"/>
        <w:numPr>
          <w:ilvl w:val="0"/>
          <w:numId w:val="20"/>
        </w:numPr>
        <w:spacing w:after="0" w:line="240" w:lineRule="auto"/>
      </w:pPr>
      <w:r>
        <w:t>What translators do agree on about what the text says is:</w:t>
      </w:r>
    </w:p>
    <w:p w14:paraId="4BAD5261" w14:textId="77777777" w:rsidR="00B1206A" w:rsidRDefault="00B1206A" w:rsidP="00B1206A">
      <w:pPr>
        <w:pStyle w:val="ListParagraph"/>
        <w:numPr>
          <w:ilvl w:val="1"/>
          <w:numId w:val="20"/>
        </w:numPr>
        <w:spacing w:after="0" w:line="240" w:lineRule="auto"/>
      </w:pPr>
      <w:r>
        <w:t xml:space="preserve">This individual (will be referred to as Jashobeam according to the Chronicles account) was ‘chief among the captains’ </w:t>
      </w:r>
    </w:p>
    <w:p w14:paraId="533E4115" w14:textId="77777777" w:rsidR="00B1206A" w:rsidRDefault="00B1206A" w:rsidP="00B1206A">
      <w:pPr>
        <w:pStyle w:val="ListParagraph"/>
        <w:numPr>
          <w:ilvl w:val="1"/>
          <w:numId w:val="20"/>
        </w:numPr>
        <w:spacing w:after="0" w:line="240" w:lineRule="auto"/>
      </w:pPr>
      <w:r>
        <w:t xml:space="preserve">Jashobeam ‘slew 800 </w:t>
      </w:r>
      <w:r w:rsidRPr="00B1206A">
        <w:rPr>
          <w:u w:val="single"/>
        </w:rPr>
        <w:t>at one time</w:t>
      </w:r>
      <w:r>
        <w:t xml:space="preserve">’ </w:t>
      </w:r>
    </w:p>
    <w:p w14:paraId="1653A769" w14:textId="77777777" w:rsidR="00B1206A" w:rsidRDefault="00B1206A" w:rsidP="00B1206A">
      <w:pPr>
        <w:pStyle w:val="ListParagraph"/>
        <w:numPr>
          <w:ilvl w:val="0"/>
          <w:numId w:val="20"/>
        </w:numPr>
        <w:spacing w:after="0" w:line="240" w:lineRule="auto"/>
      </w:pPr>
      <w:r>
        <w:t xml:space="preserve">No answers about where this took place, why this took place, or who this took place against. All the reader is left with is to ponder the shear enormity of the event. This is impossible by human standards. </w:t>
      </w:r>
      <w:r w:rsidR="00175DF0">
        <w:t xml:space="preserve">God would have had to intervene to make this possible. This suggests a mighty man with tremendous faith. </w:t>
      </w:r>
    </w:p>
    <w:p w14:paraId="224A2663" w14:textId="77777777" w:rsidR="00B1206A" w:rsidRDefault="00B1206A" w:rsidP="00B1206A">
      <w:pPr>
        <w:spacing w:after="0" w:line="240" w:lineRule="auto"/>
      </w:pPr>
    </w:p>
    <w:p w14:paraId="11AF6322" w14:textId="77777777" w:rsidR="00B1206A" w:rsidRDefault="00B1206A" w:rsidP="00B1206A">
      <w:pPr>
        <w:spacing w:after="0" w:line="240" w:lineRule="auto"/>
      </w:pPr>
      <w:r>
        <w:t>Why the discrepancy between 300 in the Chronicles accoun</w:t>
      </w:r>
      <w:r w:rsidR="00175DF0">
        <w:t xml:space="preserve">t and 800 in the Samuel account? </w:t>
      </w:r>
    </w:p>
    <w:p w14:paraId="107AC78D" w14:textId="77777777" w:rsidR="00175DF0" w:rsidRDefault="00175DF0" w:rsidP="00B1206A">
      <w:pPr>
        <w:spacing w:after="0" w:line="240" w:lineRule="auto"/>
      </w:pPr>
    </w:p>
    <w:p w14:paraId="5146288A" w14:textId="77777777" w:rsidR="00175DF0" w:rsidRPr="00175DF0" w:rsidRDefault="00175DF0" w:rsidP="00175DF0">
      <w:pPr>
        <w:pStyle w:val="ListParagraph"/>
        <w:numPr>
          <w:ilvl w:val="0"/>
          <w:numId w:val="23"/>
        </w:numPr>
        <w:spacing w:after="0"/>
        <w:rPr>
          <w:rFonts w:ascii="Calibri" w:eastAsia="Times New Roman" w:hAnsi="Calibri" w:cs="Times New Roman"/>
          <w:lang w:val="en-US" w:eastAsia="en-CA"/>
        </w:rPr>
      </w:pPr>
      <w:r w:rsidRPr="00175DF0">
        <w:rPr>
          <w:rFonts w:ascii="Calibri" w:eastAsia="Times New Roman" w:hAnsi="Calibri" w:cs="Times New Roman"/>
          <w:lang w:val="en-US" w:eastAsia="en-CA"/>
        </w:rPr>
        <w:t xml:space="preserve">He slew three hundred with his own hands; and the other five hundred, though killed by his men, are said to be slain by him, because he was the chief cause of all their deaths; for he, by his undaunted courage, killing three hundred, put the rest to flight, who were easily slain by his soldiers in the pursuit. </w:t>
      </w:r>
    </w:p>
    <w:p w14:paraId="0B8E1871" w14:textId="77777777" w:rsidR="00175DF0" w:rsidRPr="00DC044E" w:rsidRDefault="00175DF0" w:rsidP="00175DF0">
      <w:pPr>
        <w:spacing w:after="0"/>
        <w:rPr>
          <w:rFonts w:ascii="Calibri" w:eastAsia="Times New Roman" w:hAnsi="Calibri" w:cs="Times New Roman"/>
          <w:lang w:val="en-US" w:eastAsia="en-CA"/>
        </w:rPr>
      </w:pPr>
    </w:p>
    <w:p w14:paraId="654C6683" w14:textId="77777777" w:rsidR="00175DF0" w:rsidRPr="00175DF0" w:rsidRDefault="00175DF0" w:rsidP="00175DF0">
      <w:pPr>
        <w:pStyle w:val="ListParagraph"/>
        <w:numPr>
          <w:ilvl w:val="0"/>
          <w:numId w:val="23"/>
        </w:numPr>
        <w:spacing w:after="0"/>
        <w:rPr>
          <w:rFonts w:ascii="Calibri" w:eastAsia="Times New Roman" w:hAnsi="Calibri" w:cs="Times New Roman"/>
          <w:lang w:val="en-US" w:eastAsia="en-CA"/>
        </w:rPr>
      </w:pPr>
      <w:r>
        <w:rPr>
          <w:rFonts w:ascii="Calibri" w:eastAsia="Times New Roman" w:hAnsi="Calibri" w:cs="Times New Roman"/>
          <w:lang w:val="en-US" w:eastAsia="en-CA"/>
        </w:rPr>
        <w:t>T</w:t>
      </w:r>
      <w:r w:rsidRPr="00175DF0">
        <w:rPr>
          <w:rFonts w:ascii="Calibri" w:eastAsia="Times New Roman" w:hAnsi="Calibri" w:cs="Times New Roman"/>
          <w:lang w:val="en-US" w:eastAsia="en-CA"/>
        </w:rPr>
        <w:t xml:space="preserve">hese </w:t>
      </w:r>
      <w:r>
        <w:rPr>
          <w:rFonts w:ascii="Calibri" w:eastAsia="Times New Roman" w:hAnsi="Calibri" w:cs="Times New Roman"/>
          <w:lang w:val="en-US" w:eastAsia="en-CA"/>
        </w:rPr>
        <w:t>two accounts speak of</w:t>
      </w:r>
      <w:r w:rsidRPr="00175DF0">
        <w:rPr>
          <w:rFonts w:ascii="Calibri" w:eastAsia="Times New Roman" w:hAnsi="Calibri" w:cs="Times New Roman"/>
          <w:lang w:val="en-US" w:eastAsia="en-CA"/>
        </w:rPr>
        <w:t xml:space="preserve"> two distinct persons, being called by differing names; the one the father, and the other the son, who succeeded his father, as in strength and valour, so also in his place of honour and trust.</w:t>
      </w:r>
    </w:p>
    <w:p w14:paraId="3F05AA06" w14:textId="77777777" w:rsidR="00175DF0" w:rsidRDefault="00175DF0" w:rsidP="00B1206A">
      <w:pPr>
        <w:spacing w:after="0" w:line="240" w:lineRule="auto"/>
      </w:pPr>
    </w:p>
    <w:p w14:paraId="57587A60" w14:textId="77777777" w:rsidR="00175DF0" w:rsidRDefault="00175DF0" w:rsidP="00175DF0">
      <w:pPr>
        <w:pStyle w:val="ListParagraph"/>
        <w:numPr>
          <w:ilvl w:val="0"/>
          <w:numId w:val="23"/>
        </w:numPr>
        <w:spacing w:after="0" w:line="240" w:lineRule="auto"/>
      </w:pPr>
      <w:r>
        <w:rPr>
          <w:rFonts w:ascii="Calibri" w:eastAsia="Times New Roman" w:hAnsi="Calibri" w:cs="Times New Roman"/>
          <w:lang w:val="en-US" w:eastAsia="en-CA"/>
        </w:rPr>
        <w:lastRenderedPageBreak/>
        <w:t>H</w:t>
      </w:r>
      <w:r w:rsidRPr="00DC044E">
        <w:rPr>
          <w:rFonts w:ascii="Calibri" w:eastAsia="Times New Roman" w:hAnsi="Calibri" w:cs="Times New Roman"/>
          <w:lang w:val="en-US" w:eastAsia="en-CA"/>
        </w:rPr>
        <w:t xml:space="preserve">e slew eight hundred at one time, and three hundred at another; </w:t>
      </w:r>
      <w:r>
        <w:t xml:space="preserve">Suggested as the correct answer </w:t>
      </w:r>
    </w:p>
    <w:p w14:paraId="785B98AD" w14:textId="77777777" w:rsidR="00573778" w:rsidRDefault="00175DF0" w:rsidP="00573778">
      <w:pPr>
        <w:pStyle w:val="ListParagraph"/>
        <w:numPr>
          <w:ilvl w:val="1"/>
          <w:numId w:val="23"/>
        </w:numPr>
        <w:spacing w:after="0" w:line="240" w:lineRule="auto"/>
      </w:pPr>
      <w:r w:rsidRPr="00175DF0">
        <w:t xml:space="preserve">Most likely solution because it only adds to the whole point of the passages –The only thing more impressive than doing the impossible once is doing it twice and </w:t>
      </w:r>
      <w:r>
        <w:t>completing</w:t>
      </w:r>
      <w:r w:rsidRPr="00175DF0">
        <w:t xml:space="preserve"> it the second time </w:t>
      </w:r>
      <w:r>
        <w:t>in a more impressive fashion</w:t>
      </w:r>
      <w:r w:rsidR="006B4C3C">
        <w:t>.</w:t>
      </w:r>
      <w:r>
        <w:t xml:space="preserve"> </w:t>
      </w:r>
      <w:r w:rsidR="006B4C3C">
        <w:t>Note that t</w:t>
      </w:r>
      <w:r>
        <w:t>he Samuel account is placed later than the Chronicles account in scripture</w:t>
      </w:r>
      <w:r w:rsidRPr="00175DF0">
        <w:t xml:space="preserve">.  </w:t>
      </w:r>
    </w:p>
    <w:p w14:paraId="6CFD22F3" w14:textId="77777777" w:rsidR="000334B0" w:rsidRDefault="000334B0" w:rsidP="000334B0">
      <w:pPr>
        <w:spacing w:after="0" w:line="240" w:lineRule="auto"/>
      </w:pPr>
    </w:p>
    <w:p w14:paraId="4632B917" w14:textId="77777777" w:rsidR="00573778" w:rsidRPr="00573778" w:rsidRDefault="00573778" w:rsidP="00334318">
      <w:pPr>
        <w:pBdr>
          <w:top w:val="single" w:sz="4" w:space="1" w:color="auto"/>
          <w:left w:val="single" w:sz="4" w:space="4" w:color="auto"/>
          <w:bottom w:val="single" w:sz="4" w:space="1" w:color="auto"/>
          <w:right w:val="single" w:sz="4" w:space="4" w:color="auto"/>
        </w:pBdr>
        <w:spacing w:after="0"/>
        <w:rPr>
          <w:rFonts w:eastAsia="Times New Roman" w:cstheme="minorHAnsi"/>
          <w:lang w:val="en-US" w:eastAsia="en-CA"/>
        </w:rPr>
      </w:pPr>
      <w:r w:rsidRPr="00573778">
        <w:rPr>
          <w:rFonts w:eastAsia="Times New Roman" w:cstheme="minorHAnsi"/>
          <w:b/>
          <w:color w:val="00B050"/>
          <w:lang w:val="en-US" w:eastAsia="en-CA"/>
        </w:rPr>
        <w:t xml:space="preserve">Mighty Lesson from </w:t>
      </w:r>
      <w:r>
        <w:rPr>
          <w:rFonts w:eastAsia="Times New Roman" w:cstheme="minorHAnsi"/>
          <w:b/>
          <w:color w:val="00B050"/>
          <w:lang w:val="en-US" w:eastAsia="en-CA"/>
        </w:rPr>
        <w:t>Jashobeam</w:t>
      </w:r>
      <w:r w:rsidRPr="00573778">
        <w:rPr>
          <w:rFonts w:eastAsia="Times New Roman" w:cstheme="minorHAnsi"/>
          <w:b/>
          <w:color w:val="00B050"/>
          <w:lang w:val="en-US" w:eastAsia="en-CA"/>
        </w:rPr>
        <w:t xml:space="preserve"> #</w:t>
      </w:r>
      <w:r>
        <w:rPr>
          <w:rFonts w:eastAsia="Times New Roman" w:cstheme="minorHAnsi"/>
          <w:b/>
          <w:color w:val="00B050"/>
          <w:lang w:val="en-US" w:eastAsia="en-CA"/>
        </w:rPr>
        <w:t>1</w:t>
      </w:r>
      <w:r w:rsidRPr="00573778">
        <w:rPr>
          <w:rFonts w:eastAsia="Times New Roman" w:cstheme="minorHAnsi"/>
          <w:lang w:val="en-US" w:eastAsia="en-CA"/>
        </w:rPr>
        <w:t>_________________________________</w:t>
      </w:r>
      <w:r w:rsidR="006B4C3C">
        <w:rPr>
          <w:rFonts w:eastAsia="Times New Roman" w:cstheme="minorHAnsi"/>
          <w:lang w:val="en-US" w:eastAsia="en-CA"/>
        </w:rPr>
        <w:t xml:space="preserve"> _____________________________________________________________</w:t>
      </w:r>
    </w:p>
    <w:p w14:paraId="22F38817" w14:textId="77777777" w:rsidR="00573778" w:rsidRDefault="00573778" w:rsidP="00573778">
      <w:pPr>
        <w:spacing w:after="0" w:line="240" w:lineRule="auto"/>
      </w:pPr>
    </w:p>
    <w:p w14:paraId="73B8A0EF" w14:textId="77777777" w:rsidR="006B4C3C" w:rsidRDefault="006B4C3C" w:rsidP="006B4C3C">
      <w:pPr>
        <w:pStyle w:val="ListParagraph"/>
        <w:numPr>
          <w:ilvl w:val="0"/>
          <w:numId w:val="24"/>
        </w:numPr>
        <w:spacing w:after="0" w:line="240" w:lineRule="auto"/>
      </w:pPr>
      <w:r w:rsidRPr="006B4C3C">
        <w:rPr>
          <w:b/>
        </w:rPr>
        <w:t>Matthew 17:20</w:t>
      </w:r>
      <w:r w:rsidRPr="006B4C3C">
        <w:t xml:space="preserve"> And Jesus said unto them, Because of your unbelief: for verily I say unto you, </w:t>
      </w:r>
      <w:r w:rsidRPr="006B4C3C">
        <w:rPr>
          <w:u w:val="single"/>
        </w:rPr>
        <w:t>If ye have faith</w:t>
      </w:r>
      <w:r w:rsidRPr="006B4C3C">
        <w:t xml:space="preserve"> as a grain of mustard seed, ye shall say unto this mountain, Remove hence to yonder place; and it shall remove; and </w:t>
      </w:r>
      <w:r w:rsidRPr="006B4C3C">
        <w:rPr>
          <w:u w:val="single"/>
        </w:rPr>
        <w:t>nothing shall be impossible</w:t>
      </w:r>
      <w:r w:rsidRPr="006B4C3C">
        <w:t xml:space="preserve"> unto you.</w:t>
      </w:r>
      <w:r>
        <w:t xml:space="preserve"> </w:t>
      </w:r>
    </w:p>
    <w:p w14:paraId="0D02F513" w14:textId="77777777" w:rsidR="006B4C3C" w:rsidRDefault="006B4C3C" w:rsidP="006B4C3C">
      <w:pPr>
        <w:pStyle w:val="ListParagraph"/>
        <w:numPr>
          <w:ilvl w:val="1"/>
          <w:numId w:val="24"/>
        </w:numPr>
        <w:spacing w:after="0" w:line="240" w:lineRule="auto"/>
      </w:pPr>
      <w:r>
        <w:rPr>
          <w:b/>
        </w:rPr>
        <w:t xml:space="preserve">Cp. Eph. 6:16 </w:t>
      </w:r>
      <w:r>
        <w:t xml:space="preserve">“Above all have the shield of faith” see also Josh. 10:27; Mark 10:27 </w:t>
      </w:r>
    </w:p>
    <w:p w14:paraId="4580A44E" w14:textId="77777777" w:rsidR="006B4C3C" w:rsidRDefault="006B4C3C" w:rsidP="006B4C3C">
      <w:pPr>
        <w:spacing w:after="0" w:line="240" w:lineRule="auto"/>
      </w:pPr>
    </w:p>
    <w:p w14:paraId="732C2C55" w14:textId="77777777" w:rsidR="006B4C3C" w:rsidRPr="0083484D" w:rsidRDefault="006B4C3C" w:rsidP="006B4C3C">
      <w:pPr>
        <w:spacing w:after="0" w:line="240" w:lineRule="auto"/>
        <w:rPr>
          <w:rFonts w:cstheme="minorHAnsi"/>
          <w:b/>
          <w:sz w:val="32"/>
          <w:u w:val="single"/>
        </w:rPr>
      </w:pPr>
      <w:r>
        <w:rPr>
          <w:rFonts w:cstheme="minorHAnsi"/>
          <w:b/>
          <w:sz w:val="32"/>
          <w:u w:val="single"/>
        </w:rPr>
        <w:t>Eleazar</w:t>
      </w:r>
    </w:p>
    <w:p w14:paraId="00ADBD95" w14:textId="77777777" w:rsidR="006B4C3C" w:rsidRDefault="006B4C3C" w:rsidP="006B4C3C">
      <w:pPr>
        <w:spacing w:after="0" w:line="240" w:lineRule="auto"/>
      </w:pPr>
    </w:p>
    <w:p w14:paraId="244EA49E" w14:textId="77777777" w:rsidR="006B4C3C" w:rsidRDefault="006B4C3C" w:rsidP="006B4C3C">
      <w:pPr>
        <w:spacing w:after="0" w:line="240" w:lineRule="auto"/>
      </w:pPr>
      <w:r w:rsidRPr="00FA1B5F">
        <w:rPr>
          <w:b/>
        </w:rPr>
        <w:t>2 Sam. 23:9</w:t>
      </w:r>
      <w:r>
        <w:t xml:space="preserve">, ‘defy’ </w:t>
      </w:r>
    </w:p>
    <w:p w14:paraId="780E10AC" w14:textId="77777777" w:rsidR="006B4C3C" w:rsidRDefault="006B4C3C" w:rsidP="006B4C3C">
      <w:pPr>
        <w:pStyle w:val="ListParagraph"/>
        <w:numPr>
          <w:ilvl w:val="0"/>
          <w:numId w:val="24"/>
        </w:numPr>
        <w:spacing w:after="0" w:line="240" w:lineRule="auto"/>
      </w:pPr>
      <w:r>
        <w:t xml:space="preserve">This was an offensive; a deliberate and calculated effort to eliminate the Philistines. </w:t>
      </w:r>
    </w:p>
    <w:p w14:paraId="4EA28291" w14:textId="77777777" w:rsidR="006B4C3C" w:rsidRDefault="006B4C3C" w:rsidP="006B4C3C">
      <w:pPr>
        <w:pStyle w:val="ListParagraph"/>
        <w:numPr>
          <w:ilvl w:val="1"/>
          <w:numId w:val="24"/>
        </w:numPr>
        <w:spacing w:after="0" w:line="240" w:lineRule="auto"/>
      </w:pPr>
      <w:r>
        <w:t xml:space="preserve">Goliath said, “I defy the armies of Israel this day.” Goliath actively and verbally every morning and evening. </w:t>
      </w:r>
    </w:p>
    <w:p w14:paraId="4B77E272" w14:textId="77777777" w:rsidR="00FA1B5F" w:rsidRDefault="00FA1B5F" w:rsidP="00FA1B5F">
      <w:pPr>
        <w:spacing w:after="0" w:line="240" w:lineRule="auto"/>
      </w:pPr>
      <w:r w:rsidRPr="00FA1B5F">
        <w:rPr>
          <w:b/>
        </w:rPr>
        <w:t>2 Samuel 23:10</w:t>
      </w:r>
      <w:r>
        <w:t xml:space="preserve"> ‘he arose’ </w:t>
      </w:r>
    </w:p>
    <w:p w14:paraId="51370D39" w14:textId="77777777" w:rsidR="00FA1B5F" w:rsidRDefault="00FA1B5F" w:rsidP="00FA1B5F">
      <w:pPr>
        <w:pStyle w:val="ListParagraph"/>
        <w:numPr>
          <w:ilvl w:val="0"/>
          <w:numId w:val="24"/>
        </w:numPr>
        <w:spacing w:after="0" w:line="240" w:lineRule="auto"/>
      </w:pPr>
      <w:r>
        <w:t xml:space="preserve">A word of action; another clue that this was an offensive. This was not someone that was apathetic and waited for the opponent to come to him. </w:t>
      </w:r>
    </w:p>
    <w:p w14:paraId="48032D6E" w14:textId="77777777" w:rsidR="00FA1B5F" w:rsidRDefault="00FA1B5F" w:rsidP="00FA1B5F">
      <w:pPr>
        <w:pStyle w:val="ListParagraph"/>
        <w:numPr>
          <w:ilvl w:val="0"/>
          <w:numId w:val="24"/>
        </w:numPr>
        <w:spacing w:after="0" w:line="240" w:lineRule="auto"/>
      </w:pPr>
      <w:r>
        <w:t xml:space="preserve">Note the change from ‘they’ (v.9), to ‘he’ (v.10). He didn’t flee (‘the men of Israel were gone away) like the others. He stuck by his king’ side or at least upheld the king’s cause which is what </w:t>
      </w:r>
    </w:p>
    <w:p w14:paraId="3CF2BA1D" w14:textId="77777777" w:rsidR="00973359" w:rsidRDefault="00973359" w:rsidP="00973359">
      <w:pPr>
        <w:spacing w:after="0" w:line="240" w:lineRule="auto"/>
      </w:pPr>
      <w:r w:rsidRPr="00FA1B5F">
        <w:rPr>
          <w:b/>
        </w:rPr>
        <w:t>2 Samuel 23:9</w:t>
      </w:r>
      <w:r>
        <w:t xml:space="preserve"> ‘Philistines’ </w:t>
      </w:r>
    </w:p>
    <w:p w14:paraId="46DACC9E" w14:textId="77777777" w:rsidR="00973359" w:rsidRDefault="00973359" w:rsidP="00973359">
      <w:pPr>
        <w:pStyle w:val="ListParagraph"/>
        <w:numPr>
          <w:ilvl w:val="0"/>
          <w:numId w:val="24"/>
        </w:numPr>
        <w:spacing w:after="0" w:line="240" w:lineRule="auto"/>
      </w:pPr>
      <w:r>
        <w:t>Philistines are a symbol of sin, of those in opposition to God and out of covenant relationship</w:t>
      </w:r>
    </w:p>
    <w:p w14:paraId="52E89A52" w14:textId="77777777" w:rsidR="00973359" w:rsidRDefault="00973359" w:rsidP="00973359">
      <w:pPr>
        <w:pStyle w:val="ListParagraph"/>
        <w:numPr>
          <w:ilvl w:val="1"/>
          <w:numId w:val="24"/>
        </w:numPr>
        <w:spacing w:after="0" w:line="240" w:lineRule="auto"/>
      </w:pPr>
      <w:r>
        <w:t xml:space="preserve">1 Samuel 17:26 David calls Goliath (the Philistine), uncircumcised and identifies him with the animals (carnal and serpent thinking - 17:35,36,46) </w:t>
      </w:r>
    </w:p>
    <w:p w14:paraId="40751C39" w14:textId="77777777" w:rsidR="00973359" w:rsidRPr="00DC044E" w:rsidRDefault="00973359" w:rsidP="00973359">
      <w:pPr>
        <w:pStyle w:val="ListParagraph"/>
        <w:numPr>
          <w:ilvl w:val="1"/>
          <w:numId w:val="24"/>
        </w:numPr>
        <w:spacing w:after="0"/>
        <w:rPr>
          <w:rFonts w:ascii="Calibri" w:eastAsia="Times New Roman" w:hAnsi="Calibri" w:cs="Times New Roman"/>
          <w:lang w:eastAsia="en-CA"/>
        </w:rPr>
      </w:pPr>
      <w:r w:rsidRPr="00DC044E">
        <w:rPr>
          <w:rFonts w:ascii="Calibri" w:eastAsia="Times New Roman" w:hAnsi="Calibri" w:cs="Times New Roman"/>
          <w:lang w:eastAsia="en-CA"/>
        </w:rPr>
        <w:lastRenderedPageBreak/>
        <w:t xml:space="preserve">Philistine (פְּלִשְׁתִּי Pelishtiy) cognate word (פָּלַשׁ palash) means to </w:t>
      </w:r>
      <w:r>
        <w:rPr>
          <w:rFonts w:ascii="Calibri" w:eastAsia="Times New Roman" w:hAnsi="Calibri" w:cs="Times New Roman"/>
          <w:lang w:eastAsia="en-CA"/>
        </w:rPr>
        <w:t xml:space="preserve">wallow (often in dust or ashes); think the serpent. </w:t>
      </w:r>
    </w:p>
    <w:p w14:paraId="67C887C7" w14:textId="77777777" w:rsidR="006B4C3C" w:rsidRDefault="00973359" w:rsidP="00973359">
      <w:pPr>
        <w:spacing w:after="0"/>
        <w:rPr>
          <w:rFonts w:ascii="Calibri" w:eastAsia="Times New Roman" w:hAnsi="Calibri" w:cs="Times New Roman"/>
          <w:lang w:eastAsia="en-CA"/>
        </w:rPr>
      </w:pPr>
      <w:r w:rsidRPr="00973359">
        <w:rPr>
          <w:b/>
        </w:rPr>
        <w:t>2 Samuel 23:9</w:t>
      </w:r>
      <w:r>
        <w:t xml:space="preserve"> ‘</w:t>
      </w:r>
      <w:r w:rsidRPr="00973359">
        <w:rPr>
          <w:rFonts w:ascii="Calibri" w:eastAsia="Times New Roman" w:hAnsi="Calibri" w:cs="Times New Roman"/>
          <w:lang w:eastAsia="en-CA"/>
        </w:rPr>
        <w:t>the men of Israel were gone away’</w:t>
      </w:r>
    </w:p>
    <w:p w14:paraId="130DCBAA" w14:textId="77777777" w:rsidR="00973359" w:rsidRDefault="00973359" w:rsidP="00973359">
      <w:pPr>
        <w:pStyle w:val="ListParagraph"/>
        <w:numPr>
          <w:ilvl w:val="0"/>
          <w:numId w:val="24"/>
        </w:numPr>
        <w:spacing w:after="0"/>
        <w:rPr>
          <w:rFonts w:ascii="Calibri" w:eastAsia="Times New Roman" w:hAnsi="Calibri" w:cs="Times New Roman"/>
          <w:lang w:eastAsia="en-CA"/>
        </w:rPr>
      </w:pPr>
      <w:r>
        <w:rPr>
          <w:rFonts w:ascii="Calibri" w:eastAsia="Times New Roman" w:hAnsi="Calibri" w:cs="Times New Roman"/>
          <w:lang w:eastAsia="en-CA"/>
        </w:rPr>
        <w:t xml:space="preserve">He had to take on the task alone </w:t>
      </w:r>
    </w:p>
    <w:p w14:paraId="134B0197" w14:textId="77777777" w:rsidR="00973359" w:rsidRDefault="00973359" w:rsidP="00973359">
      <w:pPr>
        <w:spacing w:after="0"/>
        <w:rPr>
          <w:rFonts w:ascii="Calibri" w:eastAsia="Times New Roman" w:hAnsi="Calibri" w:cs="Times New Roman"/>
          <w:lang w:eastAsia="en-CA"/>
        </w:rPr>
      </w:pPr>
      <w:r w:rsidRPr="00973359">
        <w:rPr>
          <w:rFonts w:ascii="Calibri" w:eastAsia="Times New Roman" w:hAnsi="Calibri" w:cs="Times New Roman"/>
          <w:b/>
          <w:lang w:eastAsia="en-CA"/>
        </w:rPr>
        <w:t>2 Samuel 23:</w:t>
      </w:r>
      <w:r>
        <w:rPr>
          <w:rFonts w:ascii="Calibri" w:eastAsia="Times New Roman" w:hAnsi="Calibri" w:cs="Times New Roman"/>
          <w:b/>
          <w:lang w:eastAsia="en-CA"/>
        </w:rPr>
        <w:t>10</w:t>
      </w:r>
      <w:r>
        <w:rPr>
          <w:rFonts w:ascii="Calibri" w:eastAsia="Times New Roman" w:hAnsi="Calibri" w:cs="Times New Roman"/>
          <w:lang w:eastAsia="en-CA"/>
        </w:rPr>
        <w:t xml:space="preserve"> ‘hand’ </w:t>
      </w:r>
    </w:p>
    <w:p w14:paraId="3F88C69C" w14:textId="77777777" w:rsidR="00973359" w:rsidRDefault="00973359" w:rsidP="00973359">
      <w:pPr>
        <w:pStyle w:val="ListParagraph"/>
        <w:numPr>
          <w:ilvl w:val="0"/>
          <w:numId w:val="24"/>
        </w:numPr>
        <w:spacing w:after="0"/>
        <w:rPr>
          <w:rFonts w:ascii="Calibri" w:eastAsia="Times New Roman" w:hAnsi="Calibri" w:cs="Times New Roman"/>
          <w:lang w:eastAsia="en-CA"/>
        </w:rPr>
      </w:pPr>
      <w:r w:rsidRPr="00DC044E">
        <w:rPr>
          <w:rFonts w:ascii="Calibri" w:eastAsia="Times New Roman" w:hAnsi="Calibri" w:cs="Times New Roman"/>
          <w:lang w:eastAsia="en-CA"/>
        </w:rPr>
        <w:t xml:space="preserve">hand </w:t>
      </w:r>
      <w:r>
        <w:rPr>
          <w:rFonts w:ascii="Calibri" w:eastAsia="Times New Roman" w:hAnsi="Calibri" w:cs="Times New Roman"/>
          <w:lang w:eastAsia="en-CA"/>
        </w:rPr>
        <w:t>symbolizes power, ability to carry something out (Isa. 59:1 salvation from sin) (Exo. 14:21 divide the waters)</w:t>
      </w:r>
    </w:p>
    <w:p w14:paraId="7D3836D2" w14:textId="77777777" w:rsidR="00973359" w:rsidRPr="00973359" w:rsidRDefault="00973359" w:rsidP="00973359">
      <w:pPr>
        <w:spacing w:after="0"/>
        <w:rPr>
          <w:rFonts w:ascii="Calibri" w:eastAsia="Times New Roman" w:hAnsi="Calibri" w:cs="Times New Roman"/>
          <w:lang w:eastAsia="en-CA"/>
        </w:rPr>
      </w:pPr>
      <w:r w:rsidRPr="00973359">
        <w:rPr>
          <w:rFonts w:ascii="Calibri" w:eastAsia="Times New Roman" w:hAnsi="Calibri" w:cs="Times New Roman"/>
          <w:b/>
          <w:lang w:eastAsia="en-CA"/>
        </w:rPr>
        <w:t>2 Samuel 23:10</w:t>
      </w:r>
      <w:r w:rsidRPr="00973359">
        <w:rPr>
          <w:rFonts w:ascii="Calibri" w:eastAsia="Times New Roman" w:hAnsi="Calibri" w:cs="Times New Roman"/>
          <w:lang w:eastAsia="en-CA"/>
        </w:rPr>
        <w:t xml:space="preserve"> ‘</w:t>
      </w:r>
      <w:r>
        <w:rPr>
          <w:rFonts w:ascii="Calibri" w:eastAsia="Times New Roman" w:hAnsi="Calibri" w:cs="Times New Roman"/>
          <w:lang w:eastAsia="en-CA"/>
        </w:rPr>
        <w:t>weary</w:t>
      </w:r>
      <w:r w:rsidRPr="00973359">
        <w:rPr>
          <w:rFonts w:ascii="Calibri" w:eastAsia="Times New Roman" w:hAnsi="Calibri" w:cs="Times New Roman"/>
          <w:lang w:eastAsia="en-CA"/>
        </w:rPr>
        <w:t xml:space="preserve">’ </w:t>
      </w:r>
    </w:p>
    <w:p w14:paraId="709C028F" w14:textId="77777777" w:rsidR="00973359" w:rsidRDefault="00973359" w:rsidP="00973359">
      <w:pPr>
        <w:pStyle w:val="ListParagraph"/>
        <w:numPr>
          <w:ilvl w:val="0"/>
          <w:numId w:val="24"/>
        </w:numPr>
        <w:spacing w:after="0"/>
        <w:rPr>
          <w:rFonts w:ascii="Calibri" w:eastAsia="Times New Roman" w:hAnsi="Calibri" w:cs="Times New Roman"/>
          <w:lang w:eastAsia="en-CA"/>
        </w:rPr>
      </w:pPr>
      <w:r w:rsidRPr="007210B0">
        <w:rPr>
          <w:rFonts w:ascii="Calibri" w:eastAsia="Times New Roman" w:hAnsi="Calibri" w:cs="Times New Roman"/>
          <w:lang w:eastAsia="en-CA"/>
        </w:rPr>
        <w:t>Eleazar was tired because the task was arduous and gruelling.</w:t>
      </w:r>
    </w:p>
    <w:p w14:paraId="2C1B13EC" w14:textId="77777777" w:rsidR="00973359" w:rsidRDefault="00973359" w:rsidP="00973359">
      <w:pPr>
        <w:pStyle w:val="ListParagraph"/>
        <w:numPr>
          <w:ilvl w:val="0"/>
          <w:numId w:val="24"/>
        </w:numPr>
        <w:spacing w:after="0"/>
        <w:rPr>
          <w:rFonts w:ascii="Calibri" w:eastAsia="Times New Roman" w:hAnsi="Calibri" w:cs="Times New Roman"/>
          <w:lang w:eastAsia="en-CA"/>
        </w:rPr>
      </w:pPr>
      <w:r>
        <w:rPr>
          <w:rFonts w:ascii="Calibri" w:eastAsia="Times New Roman" w:hAnsi="Calibri" w:cs="Times New Roman"/>
          <w:lang w:eastAsia="en-CA"/>
        </w:rPr>
        <w:t xml:space="preserve">Same Heb. word found in Isa. 40:28-31 three times. </w:t>
      </w:r>
    </w:p>
    <w:p w14:paraId="25D814D6" w14:textId="77777777" w:rsidR="00973359" w:rsidRDefault="00973359" w:rsidP="00973359">
      <w:pPr>
        <w:pStyle w:val="ListParagraph"/>
        <w:numPr>
          <w:ilvl w:val="1"/>
          <w:numId w:val="24"/>
        </w:numPr>
        <w:spacing w:after="0"/>
        <w:rPr>
          <w:rFonts w:ascii="Calibri" w:eastAsia="Times New Roman" w:hAnsi="Calibri" w:cs="Times New Roman"/>
          <w:lang w:eastAsia="en-CA"/>
        </w:rPr>
      </w:pPr>
      <w:r>
        <w:rPr>
          <w:rFonts w:ascii="Calibri" w:eastAsia="Times New Roman" w:hAnsi="Calibri" w:cs="Times New Roman"/>
          <w:lang w:eastAsia="en-CA"/>
        </w:rPr>
        <w:t>God does not get weary v.28</w:t>
      </w:r>
    </w:p>
    <w:p w14:paraId="6DA40FE2" w14:textId="77777777" w:rsidR="00973359" w:rsidRDefault="00973359" w:rsidP="00973359">
      <w:pPr>
        <w:pStyle w:val="ListParagraph"/>
        <w:numPr>
          <w:ilvl w:val="1"/>
          <w:numId w:val="24"/>
        </w:numPr>
        <w:spacing w:after="0"/>
        <w:rPr>
          <w:rFonts w:ascii="Calibri" w:eastAsia="Times New Roman" w:hAnsi="Calibri" w:cs="Times New Roman"/>
          <w:lang w:eastAsia="en-CA"/>
        </w:rPr>
      </w:pPr>
      <w:r>
        <w:rPr>
          <w:rFonts w:ascii="Calibri" w:eastAsia="Times New Roman" w:hAnsi="Calibri" w:cs="Times New Roman"/>
          <w:lang w:eastAsia="en-CA"/>
        </w:rPr>
        <w:t xml:space="preserve">Even youths get weary v.30 until the kingdom v.31 when we will have changed bodies and renewed strength. </w:t>
      </w:r>
    </w:p>
    <w:p w14:paraId="4A024F81" w14:textId="77777777" w:rsidR="00973359" w:rsidRDefault="00973359" w:rsidP="00973359">
      <w:pPr>
        <w:pStyle w:val="ListParagraph"/>
        <w:numPr>
          <w:ilvl w:val="2"/>
          <w:numId w:val="24"/>
        </w:numPr>
        <w:spacing w:after="0"/>
        <w:rPr>
          <w:rFonts w:ascii="Calibri" w:eastAsia="Times New Roman" w:hAnsi="Calibri" w:cs="Times New Roman"/>
          <w:lang w:eastAsia="en-CA"/>
        </w:rPr>
      </w:pPr>
      <w:r w:rsidRPr="00973359">
        <w:rPr>
          <w:rFonts w:ascii="Calibri" w:eastAsia="Times New Roman" w:hAnsi="Calibri" w:cs="Times New Roman"/>
          <w:lang w:eastAsia="en-CA"/>
        </w:rPr>
        <w:t xml:space="preserve">Fighting sin will be wearisome until the kingdom </w:t>
      </w:r>
    </w:p>
    <w:p w14:paraId="55B0F22F" w14:textId="77777777" w:rsidR="00973359" w:rsidRDefault="00973359" w:rsidP="00973359">
      <w:pPr>
        <w:spacing w:after="0"/>
        <w:rPr>
          <w:rFonts w:ascii="Calibri" w:eastAsia="Times New Roman" w:hAnsi="Calibri" w:cs="Times New Roman"/>
          <w:lang w:eastAsia="en-CA"/>
        </w:rPr>
      </w:pPr>
      <w:r w:rsidRPr="00973359">
        <w:rPr>
          <w:rFonts w:ascii="Calibri" w:eastAsia="Times New Roman" w:hAnsi="Calibri" w:cs="Times New Roman"/>
          <w:b/>
          <w:lang w:eastAsia="en-CA"/>
        </w:rPr>
        <w:t>2 Samuel 23:10</w:t>
      </w:r>
      <w:r>
        <w:rPr>
          <w:rFonts w:ascii="Calibri" w:eastAsia="Times New Roman" w:hAnsi="Calibri" w:cs="Times New Roman"/>
          <w:lang w:eastAsia="en-CA"/>
        </w:rPr>
        <w:t xml:space="preserve"> ‘his hand </w:t>
      </w:r>
      <w:r w:rsidRPr="00973359">
        <w:rPr>
          <w:rFonts w:ascii="Calibri" w:eastAsia="Times New Roman" w:hAnsi="Calibri" w:cs="Times New Roman"/>
          <w:b/>
          <w:color w:val="833C0B" w:themeColor="accent2" w:themeShade="80"/>
          <w:lang w:eastAsia="en-CA"/>
        </w:rPr>
        <w:t>clave</w:t>
      </w:r>
      <w:r>
        <w:rPr>
          <w:rFonts w:ascii="Calibri" w:eastAsia="Times New Roman" w:hAnsi="Calibri" w:cs="Times New Roman"/>
          <w:lang w:eastAsia="en-CA"/>
        </w:rPr>
        <w:t xml:space="preserve">’ </w:t>
      </w:r>
    </w:p>
    <w:p w14:paraId="0047EB9D" w14:textId="77777777" w:rsidR="00973359" w:rsidRDefault="00973359" w:rsidP="00973359">
      <w:pPr>
        <w:pStyle w:val="ListParagraph"/>
        <w:numPr>
          <w:ilvl w:val="0"/>
          <w:numId w:val="27"/>
        </w:numPr>
        <w:spacing w:after="0"/>
        <w:rPr>
          <w:rFonts w:ascii="Calibri" w:eastAsia="Times New Roman" w:hAnsi="Calibri" w:cs="Times New Roman"/>
          <w:lang w:eastAsia="en-CA"/>
        </w:rPr>
      </w:pPr>
      <w:r>
        <w:rPr>
          <w:rFonts w:ascii="Calibri" w:eastAsia="Times New Roman" w:hAnsi="Calibri" w:cs="Times New Roman"/>
          <w:lang w:eastAsia="en-CA"/>
        </w:rPr>
        <w:t xml:space="preserve">Eleazar could have easily given up when the task became so hard, but he continued on clinging to the sword. </w:t>
      </w:r>
    </w:p>
    <w:p w14:paraId="6226A725" w14:textId="77777777" w:rsidR="00973359" w:rsidRPr="00973359" w:rsidRDefault="00973359" w:rsidP="00973359">
      <w:pPr>
        <w:pStyle w:val="ListParagraph"/>
        <w:numPr>
          <w:ilvl w:val="1"/>
          <w:numId w:val="27"/>
        </w:numPr>
        <w:spacing w:after="0"/>
        <w:rPr>
          <w:rFonts w:ascii="Calibri" w:eastAsia="Times New Roman" w:hAnsi="Calibri" w:cs="Times New Roman"/>
          <w:lang w:eastAsia="en-CA"/>
        </w:rPr>
      </w:pPr>
      <w:r w:rsidRPr="00973359">
        <w:rPr>
          <w:i/>
          <w:lang w:eastAsia="en-CA"/>
        </w:rPr>
        <w:t>Deuteronomy 13:4</w:t>
      </w:r>
      <w:r w:rsidRPr="00DC044E">
        <w:rPr>
          <w:lang w:eastAsia="en-CA"/>
        </w:rPr>
        <w:t xml:space="preserve"> Ye shall walk after the LORD your God, and fear him, and keep his commandments, and obey his voice, and ye shall serve him, </w:t>
      </w:r>
      <w:r w:rsidRPr="00ED7DB8">
        <w:rPr>
          <w:lang w:eastAsia="en-CA"/>
        </w:rPr>
        <w:t xml:space="preserve">and </w:t>
      </w:r>
      <w:r w:rsidRPr="00973359">
        <w:rPr>
          <w:b/>
          <w:color w:val="833C0B" w:themeColor="accent2" w:themeShade="80"/>
          <w:lang w:eastAsia="en-CA"/>
        </w:rPr>
        <w:t>cleave</w:t>
      </w:r>
      <w:r w:rsidRPr="00ED7DB8">
        <w:rPr>
          <w:lang w:eastAsia="en-CA"/>
        </w:rPr>
        <w:t xml:space="preserve"> unto him</w:t>
      </w:r>
    </w:p>
    <w:p w14:paraId="7FE730B9" w14:textId="77777777" w:rsidR="00973359" w:rsidRDefault="00973359" w:rsidP="00973359">
      <w:pPr>
        <w:spacing w:after="0"/>
        <w:rPr>
          <w:rFonts w:ascii="Calibri" w:eastAsia="Times New Roman" w:hAnsi="Calibri" w:cs="Times New Roman"/>
          <w:lang w:eastAsia="en-CA"/>
        </w:rPr>
      </w:pPr>
      <w:r w:rsidRPr="00973359">
        <w:rPr>
          <w:rFonts w:ascii="Calibri" w:eastAsia="Times New Roman" w:hAnsi="Calibri" w:cs="Times New Roman"/>
          <w:b/>
          <w:lang w:eastAsia="en-CA"/>
        </w:rPr>
        <w:t>2 Samuel 23:10</w:t>
      </w:r>
      <w:r w:rsidRPr="00973359">
        <w:rPr>
          <w:rFonts w:ascii="Calibri" w:eastAsia="Times New Roman" w:hAnsi="Calibri" w:cs="Times New Roman"/>
          <w:lang w:eastAsia="en-CA"/>
        </w:rPr>
        <w:t xml:space="preserve"> ‘</w:t>
      </w:r>
      <w:r>
        <w:rPr>
          <w:rFonts w:ascii="Calibri" w:eastAsia="Times New Roman" w:hAnsi="Calibri" w:cs="Times New Roman"/>
          <w:lang w:eastAsia="en-CA"/>
        </w:rPr>
        <w:t>unto the sword</w:t>
      </w:r>
    </w:p>
    <w:p w14:paraId="63452237" w14:textId="77777777" w:rsidR="00973359" w:rsidRDefault="003F59AB" w:rsidP="00973359">
      <w:pPr>
        <w:pStyle w:val="ListParagraph"/>
        <w:numPr>
          <w:ilvl w:val="0"/>
          <w:numId w:val="27"/>
        </w:numPr>
        <w:spacing w:after="0"/>
        <w:rPr>
          <w:rFonts w:ascii="Calibri" w:eastAsia="Times New Roman" w:hAnsi="Calibri" w:cs="Times New Roman"/>
          <w:lang w:eastAsia="en-CA"/>
        </w:rPr>
      </w:pPr>
      <w:r>
        <w:rPr>
          <w:rFonts w:ascii="Calibri" w:eastAsia="Times New Roman" w:hAnsi="Calibri" w:cs="Times New Roman"/>
          <w:lang w:eastAsia="en-CA"/>
        </w:rPr>
        <w:t>The instrument used to end the life of the foe. The ‘sword of the spirit which is the word of God’ (</w:t>
      </w:r>
      <w:r w:rsidRPr="003F59AB">
        <w:rPr>
          <w:rFonts w:ascii="Calibri" w:eastAsia="Times New Roman" w:hAnsi="Calibri" w:cs="Times New Roman"/>
          <w:i/>
          <w:lang w:eastAsia="en-CA"/>
        </w:rPr>
        <w:t>Eph. 6:17</w:t>
      </w:r>
      <w:r>
        <w:rPr>
          <w:rFonts w:ascii="Calibri" w:eastAsia="Times New Roman" w:hAnsi="Calibri" w:cs="Times New Roman"/>
          <w:lang w:eastAsia="en-CA"/>
        </w:rPr>
        <w:t xml:space="preserve">) is the instrument used to wage the spiritual war as well. </w:t>
      </w:r>
      <w:r w:rsidRPr="003F59AB">
        <w:rPr>
          <w:rFonts w:ascii="Calibri" w:eastAsia="Times New Roman" w:hAnsi="Calibri" w:cs="Times New Roman"/>
          <w:i/>
          <w:lang w:eastAsia="en-CA"/>
        </w:rPr>
        <w:t>Heb. 4:12</w:t>
      </w:r>
      <w:r>
        <w:rPr>
          <w:rFonts w:ascii="Calibri" w:eastAsia="Times New Roman" w:hAnsi="Calibri" w:cs="Times New Roman"/>
          <w:lang w:eastAsia="en-CA"/>
        </w:rPr>
        <w:t xml:space="preserve"> states that it divides soul and spirit. Thus it divides the natural and the spiritual, the darkness and the light, good and evil. </w:t>
      </w:r>
    </w:p>
    <w:p w14:paraId="6E3E7F4E" w14:textId="77777777" w:rsidR="00D87F15" w:rsidRDefault="00D87F15" w:rsidP="00D87F15">
      <w:pPr>
        <w:pStyle w:val="ListParagraph"/>
        <w:numPr>
          <w:ilvl w:val="1"/>
          <w:numId w:val="27"/>
        </w:numPr>
        <w:spacing w:after="0"/>
        <w:rPr>
          <w:rFonts w:ascii="Calibri" w:eastAsia="Times New Roman" w:hAnsi="Calibri" w:cs="Times New Roman"/>
          <w:lang w:eastAsia="en-CA"/>
        </w:rPr>
      </w:pPr>
      <w:r>
        <w:rPr>
          <w:rFonts w:ascii="Calibri" w:eastAsia="Times New Roman" w:hAnsi="Calibri" w:cs="Times New Roman"/>
          <w:lang w:eastAsia="en-CA"/>
        </w:rPr>
        <w:t xml:space="preserve">We are reminded that the cause of the mighty men is ‘according to the word of the LORD’ 1 Chron. 1:10. </w:t>
      </w:r>
    </w:p>
    <w:p w14:paraId="6EA6BFAE" w14:textId="77777777" w:rsidR="00D87F15" w:rsidRPr="00D87F15" w:rsidRDefault="00D87F15" w:rsidP="00D87F15">
      <w:pPr>
        <w:spacing w:after="0"/>
        <w:rPr>
          <w:rFonts w:ascii="Calibri" w:eastAsia="Times New Roman" w:hAnsi="Calibri" w:cs="Times New Roman"/>
          <w:lang w:eastAsia="en-CA"/>
        </w:rPr>
      </w:pPr>
      <w:r w:rsidRPr="00D87F15">
        <w:rPr>
          <w:rFonts w:ascii="Calibri" w:eastAsia="Times New Roman" w:hAnsi="Calibri" w:cs="Times New Roman"/>
          <w:b/>
          <w:lang w:eastAsia="en-CA"/>
        </w:rPr>
        <w:t>2 Samuel 23:10</w:t>
      </w:r>
      <w:r w:rsidRPr="00D87F15">
        <w:rPr>
          <w:rFonts w:ascii="Calibri" w:eastAsia="Times New Roman" w:hAnsi="Calibri" w:cs="Times New Roman"/>
          <w:lang w:eastAsia="en-CA"/>
        </w:rPr>
        <w:t xml:space="preserve"> ‘the LORD wrought a great victory that day’ </w:t>
      </w:r>
    </w:p>
    <w:p w14:paraId="0E14693B" w14:textId="77777777" w:rsidR="00D87F15" w:rsidRDefault="00D87F15" w:rsidP="00D87F15">
      <w:pPr>
        <w:pStyle w:val="ListParagraph"/>
        <w:numPr>
          <w:ilvl w:val="0"/>
          <w:numId w:val="27"/>
        </w:numPr>
        <w:spacing w:after="0"/>
        <w:rPr>
          <w:rFonts w:ascii="Calibri" w:eastAsia="Times New Roman" w:hAnsi="Calibri" w:cs="Times New Roman"/>
          <w:lang w:eastAsia="en-CA"/>
        </w:rPr>
      </w:pPr>
      <w:r w:rsidRPr="00ED7DB8">
        <w:rPr>
          <w:rFonts w:ascii="Calibri" w:eastAsia="Times New Roman" w:hAnsi="Calibri" w:cs="Times New Roman"/>
          <w:lang w:eastAsia="en-CA"/>
        </w:rPr>
        <w:t xml:space="preserve">No matter how valiant Eleazar was, </w:t>
      </w:r>
      <w:r>
        <w:rPr>
          <w:rFonts w:ascii="Calibri" w:eastAsia="Times New Roman" w:hAnsi="Calibri" w:cs="Times New Roman"/>
          <w:lang w:eastAsia="en-CA"/>
        </w:rPr>
        <w:t>and how great the triumph was</w:t>
      </w:r>
      <w:r w:rsidRPr="00ED7DB8">
        <w:rPr>
          <w:rFonts w:ascii="Calibri" w:eastAsia="Times New Roman" w:hAnsi="Calibri" w:cs="Times New Roman"/>
          <w:lang w:eastAsia="en-CA"/>
        </w:rPr>
        <w:t xml:space="preserve">– it was Gods. </w:t>
      </w:r>
    </w:p>
    <w:p w14:paraId="4015A904" w14:textId="77777777" w:rsidR="00D87F15" w:rsidRDefault="00D87F15" w:rsidP="00D87F15">
      <w:pPr>
        <w:pStyle w:val="ListParagraph"/>
        <w:numPr>
          <w:ilvl w:val="0"/>
          <w:numId w:val="27"/>
        </w:numPr>
        <w:spacing w:after="0"/>
        <w:rPr>
          <w:rFonts w:ascii="Calibri" w:eastAsia="Times New Roman" w:hAnsi="Calibri" w:cs="Times New Roman"/>
          <w:lang w:eastAsia="en-CA"/>
        </w:rPr>
      </w:pPr>
      <w:r>
        <w:rPr>
          <w:rFonts w:ascii="Calibri" w:eastAsia="Times New Roman" w:hAnsi="Calibri" w:cs="Times New Roman"/>
          <w:lang w:eastAsia="en-CA"/>
        </w:rPr>
        <w:t>The victories over sin in this life are God’s because it is his armour (Eph. 6) that we are wearing.</w:t>
      </w:r>
    </w:p>
    <w:p w14:paraId="1A01DB38" w14:textId="77777777" w:rsidR="00D87F15" w:rsidRPr="00D87F15" w:rsidRDefault="00D87F15" w:rsidP="00D87F15">
      <w:pPr>
        <w:spacing w:after="0"/>
        <w:rPr>
          <w:rFonts w:ascii="Calibri" w:eastAsia="Times New Roman" w:hAnsi="Calibri" w:cs="Times New Roman"/>
          <w:lang w:eastAsia="en-CA"/>
        </w:rPr>
      </w:pPr>
      <w:r w:rsidRPr="00120B3A">
        <w:rPr>
          <w:rFonts w:ascii="Calibri" w:eastAsia="Times New Roman" w:hAnsi="Calibri" w:cs="Times New Roman"/>
          <w:b/>
          <w:lang w:eastAsia="en-CA"/>
        </w:rPr>
        <w:t>2 Samuel 23:10</w:t>
      </w:r>
      <w:r w:rsidRPr="00D87F15">
        <w:rPr>
          <w:rFonts w:ascii="Calibri" w:eastAsia="Times New Roman" w:hAnsi="Calibri" w:cs="Times New Roman"/>
          <w:lang w:eastAsia="en-CA"/>
        </w:rPr>
        <w:t xml:space="preserve"> “and the people returned after him only to spoil”</w:t>
      </w:r>
    </w:p>
    <w:p w14:paraId="5443A1E0" w14:textId="77777777" w:rsidR="00D87F15" w:rsidRDefault="00D87F15" w:rsidP="00D87F15">
      <w:pPr>
        <w:pStyle w:val="ListParagraph"/>
        <w:numPr>
          <w:ilvl w:val="0"/>
          <w:numId w:val="29"/>
        </w:numPr>
        <w:spacing w:after="0"/>
        <w:rPr>
          <w:rFonts w:ascii="Calibri" w:eastAsia="Times New Roman" w:hAnsi="Calibri" w:cs="Times New Roman"/>
          <w:lang w:eastAsia="en-CA"/>
        </w:rPr>
      </w:pPr>
      <w:r>
        <w:rPr>
          <w:rFonts w:ascii="Calibri" w:eastAsia="Times New Roman" w:hAnsi="Calibri" w:cs="Times New Roman"/>
          <w:lang w:eastAsia="en-CA"/>
        </w:rPr>
        <w:lastRenderedPageBreak/>
        <w:t xml:space="preserve">Eleazar did all of the work; he fought the battle alone. The benefits, however, were far reaching. The very people that left because of apathy, fear, carelessness, or whatever reason were back to reap the spoils. </w:t>
      </w:r>
    </w:p>
    <w:p w14:paraId="41A5E07F" w14:textId="77777777" w:rsidR="00D87F15" w:rsidRDefault="00D87F15" w:rsidP="00D87F15">
      <w:pPr>
        <w:pStyle w:val="ListParagraph"/>
        <w:numPr>
          <w:ilvl w:val="1"/>
          <w:numId w:val="29"/>
        </w:numPr>
        <w:spacing w:after="0"/>
        <w:rPr>
          <w:rFonts w:ascii="Calibri" w:eastAsia="Times New Roman" w:hAnsi="Calibri" w:cs="Times New Roman"/>
          <w:lang w:eastAsia="en-CA"/>
        </w:rPr>
      </w:pPr>
      <w:r>
        <w:rPr>
          <w:rFonts w:ascii="Calibri" w:eastAsia="Times New Roman" w:hAnsi="Calibri" w:cs="Times New Roman"/>
          <w:lang w:eastAsia="en-CA"/>
        </w:rPr>
        <w:t xml:space="preserve">This was still a victory of Yahweh and Eleazar lived out what a sacrifice is all about. </w:t>
      </w:r>
    </w:p>
    <w:p w14:paraId="13A244FA" w14:textId="77777777" w:rsidR="00D87F15" w:rsidRDefault="00D87F15" w:rsidP="00D87F15">
      <w:pPr>
        <w:pStyle w:val="ListParagraph"/>
        <w:numPr>
          <w:ilvl w:val="0"/>
          <w:numId w:val="29"/>
        </w:numPr>
        <w:spacing w:after="0"/>
        <w:rPr>
          <w:rFonts w:ascii="Calibri" w:eastAsia="Times New Roman" w:hAnsi="Calibri" w:cs="Times New Roman"/>
          <w:lang w:eastAsia="en-CA"/>
        </w:rPr>
      </w:pPr>
      <w:r>
        <w:rPr>
          <w:rFonts w:ascii="Calibri" w:eastAsia="Times New Roman" w:hAnsi="Calibri" w:cs="Times New Roman"/>
          <w:lang w:eastAsia="en-CA"/>
        </w:rPr>
        <w:t xml:space="preserve">The principles of hard work and sacrifice that others (those who did not help and support the effort) might benefit are seen in the life of David (1 Sam. 30:1-26). </w:t>
      </w:r>
    </w:p>
    <w:p w14:paraId="533CE051" w14:textId="77777777" w:rsidR="00D87F15" w:rsidRPr="00D87F15" w:rsidRDefault="00D87F15" w:rsidP="00D87F15">
      <w:pPr>
        <w:pStyle w:val="ListParagraph"/>
        <w:numPr>
          <w:ilvl w:val="1"/>
          <w:numId w:val="29"/>
        </w:numPr>
        <w:spacing w:after="0"/>
        <w:rPr>
          <w:rFonts w:ascii="Calibri" w:eastAsia="Times New Roman" w:hAnsi="Calibri" w:cs="Times New Roman"/>
          <w:lang w:eastAsia="en-CA"/>
        </w:rPr>
      </w:pPr>
      <w:r>
        <w:rPr>
          <w:rFonts w:ascii="Calibri" w:eastAsia="Times New Roman" w:hAnsi="Calibri" w:cs="Times New Roman"/>
          <w:lang w:eastAsia="en-CA"/>
        </w:rPr>
        <w:t xml:space="preserve">Thus, Eleazar was really demonstrating the principles he learned from his captain. </w:t>
      </w:r>
    </w:p>
    <w:p w14:paraId="617677CA" w14:textId="77777777" w:rsidR="00D87F15" w:rsidRPr="00D87F15" w:rsidRDefault="00D87F15" w:rsidP="00934887">
      <w:pPr>
        <w:pBdr>
          <w:top w:val="single" w:sz="4" w:space="1" w:color="auto"/>
          <w:left w:val="single" w:sz="4" w:space="4" w:color="auto"/>
          <w:bottom w:val="single" w:sz="4" w:space="1" w:color="auto"/>
          <w:right w:val="single" w:sz="4" w:space="4" w:color="auto"/>
        </w:pBdr>
        <w:spacing w:after="0"/>
        <w:rPr>
          <w:rFonts w:eastAsia="Times New Roman" w:cstheme="minorHAnsi"/>
          <w:lang w:val="en-US" w:eastAsia="en-CA"/>
        </w:rPr>
      </w:pPr>
      <w:r w:rsidRPr="00D87F15">
        <w:rPr>
          <w:rFonts w:eastAsia="Times New Roman" w:cstheme="minorHAnsi"/>
          <w:b/>
          <w:color w:val="00B050"/>
          <w:lang w:val="en-US" w:eastAsia="en-CA"/>
        </w:rPr>
        <w:t xml:space="preserve">Mighty Lesson from </w:t>
      </w:r>
      <w:r>
        <w:rPr>
          <w:rFonts w:eastAsia="Times New Roman" w:cstheme="minorHAnsi"/>
          <w:b/>
          <w:color w:val="00B050"/>
          <w:lang w:val="en-US" w:eastAsia="en-CA"/>
        </w:rPr>
        <w:t>Eleazar</w:t>
      </w:r>
      <w:r w:rsidRPr="00D87F15">
        <w:rPr>
          <w:rFonts w:eastAsia="Times New Roman" w:cstheme="minorHAnsi"/>
          <w:b/>
          <w:color w:val="00B050"/>
          <w:lang w:val="en-US" w:eastAsia="en-CA"/>
        </w:rPr>
        <w:t xml:space="preserve"> #1</w:t>
      </w:r>
      <w:r w:rsidRPr="00D87F15">
        <w:rPr>
          <w:rFonts w:eastAsia="Times New Roman" w:cstheme="minorHAnsi"/>
          <w:lang w:val="en-US" w:eastAsia="en-CA"/>
        </w:rPr>
        <w:t>_________________________________</w:t>
      </w:r>
      <w:r w:rsidR="00F00475">
        <w:rPr>
          <w:rFonts w:eastAsia="Times New Roman" w:cstheme="minorHAnsi"/>
          <w:lang w:val="en-US" w:eastAsia="en-CA"/>
        </w:rPr>
        <w:t>___</w:t>
      </w:r>
      <w:r w:rsidRPr="00D87F15">
        <w:rPr>
          <w:rFonts w:eastAsia="Times New Roman" w:cstheme="minorHAnsi"/>
          <w:lang w:val="en-US" w:eastAsia="en-CA"/>
        </w:rPr>
        <w:t xml:space="preserve"> _____________________________________________________________</w:t>
      </w:r>
    </w:p>
    <w:p w14:paraId="18DE5D99" w14:textId="77777777" w:rsidR="00D87F15" w:rsidRPr="00F00475" w:rsidRDefault="00D87F15" w:rsidP="00934887">
      <w:pPr>
        <w:pBdr>
          <w:top w:val="single" w:sz="4" w:space="1" w:color="auto"/>
          <w:left w:val="single" w:sz="4" w:space="4" w:color="auto"/>
          <w:bottom w:val="single" w:sz="4" w:space="1" w:color="auto"/>
          <w:right w:val="single" w:sz="4" w:space="4" w:color="auto"/>
        </w:pBdr>
        <w:spacing w:after="0"/>
        <w:rPr>
          <w:rFonts w:ascii="Calibri" w:eastAsia="Times New Roman" w:hAnsi="Calibri" w:cs="Times New Roman"/>
          <w:lang w:eastAsia="en-CA"/>
        </w:rPr>
      </w:pPr>
      <w:r w:rsidRPr="00F00475">
        <w:rPr>
          <w:rFonts w:eastAsia="Times New Roman" w:cstheme="minorHAnsi"/>
          <w:b/>
          <w:color w:val="00B050"/>
          <w:lang w:val="en-US" w:eastAsia="en-CA"/>
        </w:rPr>
        <w:t>Mighty Lesson from Eleazar #2</w:t>
      </w:r>
      <w:r w:rsidRPr="00F00475">
        <w:rPr>
          <w:rFonts w:eastAsia="Times New Roman" w:cstheme="minorHAnsi"/>
          <w:lang w:val="en-US" w:eastAsia="en-CA"/>
        </w:rPr>
        <w:t>_________________________________</w:t>
      </w:r>
      <w:r w:rsidR="00F00475">
        <w:rPr>
          <w:rFonts w:eastAsia="Times New Roman" w:cstheme="minorHAnsi"/>
          <w:lang w:val="en-US" w:eastAsia="en-CA"/>
        </w:rPr>
        <w:t>___</w:t>
      </w:r>
      <w:r w:rsidRPr="00F00475">
        <w:rPr>
          <w:rFonts w:eastAsia="Times New Roman" w:cstheme="minorHAnsi"/>
          <w:lang w:val="en-US" w:eastAsia="en-CA"/>
        </w:rPr>
        <w:t xml:space="preserve"> _____________________________________________________________</w:t>
      </w:r>
      <w:r w:rsidR="00F00475" w:rsidRPr="00F00475">
        <w:rPr>
          <w:rFonts w:eastAsia="Times New Roman" w:cstheme="minorHAnsi"/>
          <w:lang w:val="en-US" w:eastAsia="en-CA"/>
        </w:rPr>
        <w:br/>
      </w:r>
      <w:r w:rsidR="00F00475" w:rsidRPr="00F00475">
        <w:rPr>
          <w:rFonts w:ascii="Calibri" w:eastAsia="Times New Roman" w:hAnsi="Calibri" w:cs="Times New Roman"/>
          <w:lang w:eastAsia="en-CA"/>
        </w:rPr>
        <w:t xml:space="preserve">Note: Eleazar fought </w:t>
      </w:r>
      <w:r w:rsidR="00F00475" w:rsidRPr="00F00475">
        <w:rPr>
          <w:rFonts w:ascii="Calibri" w:eastAsia="Times New Roman" w:hAnsi="Calibri" w:cs="Times New Roman"/>
          <w:b/>
          <w:u w:val="single"/>
          <w:lang w:eastAsia="en-CA"/>
        </w:rPr>
        <w:t>until</w:t>
      </w:r>
      <w:r w:rsidR="00F00475" w:rsidRPr="00F00475">
        <w:rPr>
          <w:rFonts w:ascii="Calibri" w:eastAsia="Times New Roman" w:hAnsi="Calibri" w:cs="Times New Roman"/>
          <w:lang w:eastAsia="en-CA"/>
        </w:rPr>
        <w:t xml:space="preserve"> his hand was weary – not until the fight was over</w:t>
      </w:r>
    </w:p>
    <w:p w14:paraId="25B96890" w14:textId="77777777" w:rsidR="00D87F15" w:rsidRDefault="00D87F15" w:rsidP="00934887">
      <w:pPr>
        <w:pBdr>
          <w:top w:val="single" w:sz="4" w:space="1" w:color="auto"/>
          <w:left w:val="single" w:sz="4" w:space="4" w:color="auto"/>
          <w:bottom w:val="single" w:sz="4" w:space="1" w:color="auto"/>
          <w:right w:val="single" w:sz="4" w:space="4" w:color="auto"/>
        </w:pBdr>
        <w:spacing w:after="0"/>
        <w:rPr>
          <w:rFonts w:eastAsia="Times New Roman" w:cstheme="minorHAnsi"/>
          <w:lang w:val="en-US" w:eastAsia="en-CA"/>
        </w:rPr>
      </w:pPr>
      <w:r w:rsidRPr="00D87F15">
        <w:rPr>
          <w:rFonts w:eastAsia="Times New Roman" w:cstheme="minorHAnsi"/>
          <w:b/>
          <w:color w:val="00B050"/>
          <w:lang w:val="en-US" w:eastAsia="en-CA"/>
        </w:rPr>
        <w:t xml:space="preserve">Mighty Lesson from </w:t>
      </w:r>
      <w:r>
        <w:rPr>
          <w:rFonts w:eastAsia="Times New Roman" w:cstheme="minorHAnsi"/>
          <w:b/>
          <w:color w:val="00B050"/>
          <w:lang w:val="en-US" w:eastAsia="en-CA"/>
        </w:rPr>
        <w:t>Eleazar</w:t>
      </w:r>
      <w:r w:rsidRPr="00D87F15">
        <w:rPr>
          <w:rFonts w:eastAsia="Times New Roman" w:cstheme="minorHAnsi"/>
          <w:b/>
          <w:color w:val="00B050"/>
          <w:lang w:val="en-US" w:eastAsia="en-CA"/>
        </w:rPr>
        <w:t xml:space="preserve"> #</w:t>
      </w:r>
      <w:r>
        <w:rPr>
          <w:rFonts w:eastAsia="Times New Roman" w:cstheme="minorHAnsi"/>
          <w:b/>
          <w:color w:val="00B050"/>
          <w:lang w:val="en-US" w:eastAsia="en-CA"/>
        </w:rPr>
        <w:t>3</w:t>
      </w:r>
      <w:r w:rsidRPr="00D87F15">
        <w:rPr>
          <w:rFonts w:eastAsia="Times New Roman" w:cstheme="minorHAnsi"/>
          <w:lang w:val="en-US" w:eastAsia="en-CA"/>
        </w:rPr>
        <w:t>_________________________________</w:t>
      </w:r>
      <w:r w:rsidR="00F00475">
        <w:rPr>
          <w:rFonts w:eastAsia="Times New Roman" w:cstheme="minorHAnsi"/>
          <w:lang w:val="en-US" w:eastAsia="en-CA"/>
        </w:rPr>
        <w:t>___</w:t>
      </w:r>
      <w:r w:rsidRPr="00D87F15">
        <w:rPr>
          <w:rFonts w:eastAsia="Times New Roman" w:cstheme="minorHAnsi"/>
          <w:lang w:val="en-US" w:eastAsia="en-CA"/>
        </w:rPr>
        <w:t xml:space="preserve"> _____________________________________________________________</w:t>
      </w:r>
    </w:p>
    <w:p w14:paraId="54ED15B5" w14:textId="77777777" w:rsidR="00934887" w:rsidRPr="00934887" w:rsidRDefault="00934887" w:rsidP="00934887">
      <w:pPr>
        <w:pBdr>
          <w:top w:val="single" w:sz="4" w:space="1" w:color="auto"/>
          <w:left w:val="single" w:sz="4" w:space="4" w:color="auto"/>
          <w:bottom w:val="single" w:sz="4" w:space="1" w:color="auto"/>
          <w:right w:val="single" w:sz="4" w:space="4" w:color="auto"/>
        </w:pBdr>
        <w:spacing w:after="0"/>
        <w:rPr>
          <w:rFonts w:eastAsia="Times New Roman" w:cstheme="minorHAnsi"/>
          <w:sz w:val="4"/>
          <w:lang w:val="en-US" w:eastAsia="en-CA"/>
        </w:rPr>
      </w:pPr>
    </w:p>
    <w:p w14:paraId="26669FD7" w14:textId="77777777" w:rsidR="00934887" w:rsidRPr="00D87F15" w:rsidRDefault="00934887" w:rsidP="00D87F15">
      <w:pPr>
        <w:spacing w:after="0"/>
        <w:rPr>
          <w:rFonts w:ascii="Calibri" w:eastAsia="Times New Roman" w:hAnsi="Calibri" w:cs="Times New Roman"/>
          <w:lang w:eastAsia="en-CA"/>
        </w:rPr>
      </w:pPr>
    </w:p>
    <w:p w14:paraId="4A0EC1D6" w14:textId="77777777" w:rsidR="003364E1" w:rsidRPr="0083484D" w:rsidRDefault="003364E1" w:rsidP="003364E1">
      <w:pPr>
        <w:spacing w:after="0" w:line="240" w:lineRule="auto"/>
        <w:rPr>
          <w:rFonts w:cstheme="minorHAnsi"/>
          <w:b/>
          <w:sz w:val="32"/>
          <w:u w:val="single"/>
        </w:rPr>
      </w:pPr>
      <w:r>
        <w:rPr>
          <w:rFonts w:cstheme="minorHAnsi"/>
          <w:b/>
          <w:sz w:val="32"/>
          <w:u w:val="single"/>
        </w:rPr>
        <w:t>Shammah</w:t>
      </w:r>
    </w:p>
    <w:p w14:paraId="332F1A91" w14:textId="77777777" w:rsidR="00973359" w:rsidRDefault="00973359" w:rsidP="00973359">
      <w:pPr>
        <w:spacing w:after="0"/>
        <w:rPr>
          <w:rFonts w:ascii="Calibri" w:eastAsia="Times New Roman" w:hAnsi="Calibri" w:cs="Times New Roman"/>
          <w:lang w:eastAsia="en-CA"/>
        </w:rPr>
      </w:pPr>
    </w:p>
    <w:p w14:paraId="311AEEC4" w14:textId="77777777" w:rsidR="003364E1" w:rsidRDefault="00897D22" w:rsidP="00973359">
      <w:pPr>
        <w:spacing w:after="0"/>
        <w:rPr>
          <w:rFonts w:ascii="Calibri" w:eastAsia="Times New Roman" w:hAnsi="Calibri" w:cs="Times New Roman"/>
          <w:lang w:eastAsia="en-CA"/>
        </w:rPr>
      </w:pPr>
      <w:r>
        <w:rPr>
          <w:rFonts w:ascii="Calibri" w:eastAsia="Times New Roman" w:hAnsi="Calibri" w:cs="Times New Roman"/>
          <w:lang w:eastAsia="en-CA"/>
        </w:rPr>
        <w:t xml:space="preserve">The battle of Shammah is reminiscent of the battle of Eleazar. There are notable similarities while also notable differences. The battles are complimentary and have balancing lessons. </w:t>
      </w:r>
    </w:p>
    <w:p w14:paraId="7146909E" w14:textId="77777777" w:rsidR="00897D22" w:rsidRDefault="00897D22" w:rsidP="00973359">
      <w:pPr>
        <w:spacing w:after="0"/>
        <w:rPr>
          <w:rFonts w:ascii="Calibri" w:eastAsia="Times New Roman" w:hAnsi="Calibri" w:cs="Times New Roman"/>
          <w:lang w:eastAsia="en-CA"/>
        </w:rPr>
      </w:pPr>
    </w:p>
    <w:p w14:paraId="3B26FF2D" w14:textId="77777777" w:rsidR="00897D22" w:rsidRDefault="00897D22" w:rsidP="00973359">
      <w:pPr>
        <w:spacing w:after="0"/>
        <w:rPr>
          <w:rFonts w:ascii="Calibri" w:eastAsia="Times New Roman" w:hAnsi="Calibri" w:cs="Times New Roman"/>
          <w:lang w:eastAsia="en-CA"/>
        </w:rPr>
      </w:pPr>
      <w:r>
        <w:rPr>
          <w:rFonts w:ascii="Calibri" w:eastAsia="Times New Roman" w:hAnsi="Calibri" w:cs="Times New Roman"/>
          <w:lang w:eastAsia="en-CA"/>
        </w:rPr>
        <w:t xml:space="preserve">Similarities: </w:t>
      </w:r>
    </w:p>
    <w:p w14:paraId="62182BE6" w14:textId="77777777" w:rsidR="00897D22" w:rsidRPr="00DC044E" w:rsidRDefault="00897D22" w:rsidP="00897D22">
      <w:pPr>
        <w:pStyle w:val="ListParagraph"/>
        <w:numPr>
          <w:ilvl w:val="0"/>
          <w:numId w:val="33"/>
        </w:numPr>
        <w:pBdr>
          <w:top w:val="single" w:sz="4" w:space="1" w:color="auto"/>
          <w:left w:val="single" w:sz="4" w:space="4" w:color="auto"/>
          <w:bottom w:val="single" w:sz="4" w:space="1" w:color="auto"/>
          <w:right w:val="single" w:sz="4" w:space="4" w:color="auto"/>
        </w:pBdr>
        <w:spacing w:after="0"/>
        <w:rPr>
          <w:rFonts w:ascii="Calibri" w:eastAsia="Times New Roman" w:hAnsi="Calibri" w:cs="Times New Roman"/>
          <w:lang w:val="en-US" w:eastAsia="en-CA"/>
        </w:rPr>
      </w:pPr>
      <w:r w:rsidRPr="00DC044E">
        <w:rPr>
          <w:rFonts w:ascii="Calibri" w:eastAsia="Times New Roman" w:hAnsi="Calibri" w:cs="Times New Roman"/>
          <w:lang w:val="en-US" w:eastAsia="en-CA"/>
        </w:rPr>
        <w:t>Enemy – Philistines (v.9-12 x5)</w:t>
      </w:r>
    </w:p>
    <w:p w14:paraId="54590C7E" w14:textId="77777777" w:rsidR="00897D22" w:rsidRPr="00DC044E" w:rsidRDefault="00897D22" w:rsidP="00897D22">
      <w:pPr>
        <w:pStyle w:val="ListParagraph"/>
        <w:numPr>
          <w:ilvl w:val="0"/>
          <w:numId w:val="33"/>
        </w:numPr>
        <w:pBdr>
          <w:top w:val="single" w:sz="4" w:space="1" w:color="auto"/>
          <w:left w:val="single" w:sz="4" w:space="4" w:color="auto"/>
          <w:bottom w:val="single" w:sz="4" w:space="1" w:color="auto"/>
          <w:right w:val="single" w:sz="4" w:space="4" w:color="auto"/>
        </w:pBdr>
        <w:spacing w:after="0"/>
        <w:rPr>
          <w:rFonts w:ascii="Calibri" w:eastAsia="Times New Roman" w:hAnsi="Calibri" w:cs="Times New Roman"/>
          <w:lang w:val="en-US" w:eastAsia="en-CA"/>
        </w:rPr>
      </w:pPr>
      <w:r w:rsidRPr="00DC044E">
        <w:rPr>
          <w:rFonts w:ascii="Calibri" w:eastAsia="Times New Roman" w:hAnsi="Calibri" w:cs="Times New Roman"/>
          <w:lang w:val="en-US" w:eastAsia="en-CA"/>
        </w:rPr>
        <w:t>LORD wrought a great victory (v.10 &amp; 12)</w:t>
      </w:r>
    </w:p>
    <w:p w14:paraId="774113DD" w14:textId="77777777" w:rsidR="00897D22" w:rsidRDefault="00897D22" w:rsidP="00897D22">
      <w:pPr>
        <w:pStyle w:val="ListParagraph"/>
        <w:numPr>
          <w:ilvl w:val="0"/>
          <w:numId w:val="33"/>
        </w:numPr>
        <w:pBdr>
          <w:top w:val="single" w:sz="4" w:space="1" w:color="auto"/>
          <w:left w:val="single" w:sz="4" w:space="4" w:color="auto"/>
          <w:bottom w:val="single" w:sz="4" w:space="1" w:color="auto"/>
          <w:right w:val="single" w:sz="4" w:space="4" w:color="auto"/>
        </w:pBdr>
        <w:spacing w:after="0"/>
        <w:rPr>
          <w:rFonts w:ascii="Calibri" w:eastAsia="Times New Roman" w:hAnsi="Calibri" w:cs="Times New Roman"/>
          <w:lang w:val="en-US" w:eastAsia="en-CA"/>
        </w:rPr>
      </w:pPr>
      <w:r>
        <w:rPr>
          <w:rFonts w:ascii="Calibri" w:eastAsia="Times New Roman" w:hAnsi="Calibri" w:cs="Times New Roman"/>
          <w:lang w:val="en-US" w:eastAsia="en-CA"/>
        </w:rPr>
        <w:t>Men of Israel were gone away (</w:t>
      </w:r>
      <w:r w:rsidRPr="00DC044E">
        <w:rPr>
          <w:rFonts w:ascii="Calibri" w:eastAsia="Times New Roman" w:hAnsi="Calibri" w:cs="Times New Roman"/>
          <w:lang w:val="en-US" w:eastAsia="en-CA"/>
        </w:rPr>
        <w:t>v.9</w:t>
      </w:r>
      <w:r>
        <w:rPr>
          <w:rFonts w:ascii="Calibri" w:eastAsia="Times New Roman" w:hAnsi="Calibri" w:cs="Times New Roman"/>
          <w:lang w:val="en-US" w:eastAsia="en-CA"/>
        </w:rPr>
        <w:t>)</w:t>
      </w:r>
      <w:r w:rsidRPr="00DC044E">
        <w:rPr>
          <w:rFonts w:ascii="Calibri" w:eastAsia="Times New Roman" w:hAnsi="Calibri" w:cs="Times New Roman"/>
          <w:lang w:val="en-US" w:eastAsia="en-CA"/>
        </w:rPr>
        <w:t xml:space="preserve"> &amp; people fled from the Philistines </w:t>
      </w:r>
      <w:r>
        <w:rPr>
          <w:rFonts w:ascii="Calibri" w:eastAsia="Times New Roman" w:hAnsi="Calibri" w:cs="Times New Roman"/>
          <w:lang w:val="en-US" w:eastAsia="en-CA"/>
        </w:rPr>
        <w:t>(</w:t>
      </w:r>
      <w:r w:rsidRPr="00DC044E">
        <w:rPr>
          <w:rFonts w:ascii="Calibri" w:eastAsia="Times New Roman" w:hAnsi="Calibri" w:cs="Times New Roman"/>
          <w:lang w:val="en-US" w:eastAsia="en-CA"/>
        </w:rPr>
        <w:t>v.11</w:t>
      </w:r>
      <w:r>
        <w:rPr>
          <w:rFonts w:ascii="Calibri" w:eastAsia="Times New Roman" w:hAnsi="Calibri" w:cs="Times New Roman"/>
          <w:lang w:val="en-US" w:eastAsia="en-CA"/>
        </w:rPr>
        <w:t>)</w:t>
      </w:r>
    </w:p>
    <w:p w14:paraId="16A3FA2D" w14:textId="77777777" w:rsidR="00897D22" w:rsidRPr="00DC044E" w:rsidRDefault="00897D22" w:rsidP="00897D22">
      <w:pPr>
        <w:pStyle w:val="ListParagraph"/>
        <w:numPr>
          <w:ilvl w:val="0"/>
          <w:numId w:val="33"/>
        </w:numPr>
        <w:pBdr>
          <w:top w:val="single" w:sz="4" w:space="1" w:color="auto"/>
          <w:left w:val="single" w:sz="4" w:space="4" w:color="auto"/>
          <w:bottom w:val="single" w:sz="4" w:space="1" w:color="auto"/>
          <w:right w:val="single" w:sz="4" w:space="4" w:color="auto"/>
        </w:pBdr>
        <w:spacing w:after="0"/>
        <w:rPr>
          <w:rFonts w:ascii="Calibri" w:eastAsia="Times New Roman" w:hAnsi="Calibri" w:cs="Times New Roman"/>
          <w:lang w:val="en-US" w:eastAsia="en-CA"/>
        </w:rPr>
      </w:pPr>
      <w:r>
        <w:rPr>
          <w:rFonts w:ascii="Calibri" w:eastAsia="Times New Roman" w:hAnsi="Calibri" w:cs="Times New Roman"/>
          <w:lang w:val="en-US" w:eastAsia="en-CA"/>
        </w:rPr>
        <w:t>Smote the Philistines (v.10) &amp; slew (v.12) the Philistines (smote and slew are the same Heb. words) – nakah)</w:t>
      </w:r>
    </w:p>
    <w:p w14:paraId="2BC1519D" w14:textId="77777777" w:rsidR="003364E1" w:rsidRDefault="00897D22" w:rsidP="00973359">
      <w:pPr>
        <w:spacing w:after="0"/>
        <w:rPr>
          <w:rFonts w:ascii="Calibri" w:eastAsia="Times New Roman" w:hAnsi="Calibri" w:cs="Times New Roman"/>
          <w:lang w:eastAsia="en-CA"/>
        </w:rPr>
      </w:pPr>
      <w:r>
        <w:rPr>
          <w:rFonts w:ascii="Calibri" w:eastAsia="Times New Roman" w:hAnsi="Calibri" w:cs="Times New Roman"/>
          <w:lang w:eastAsia="en-CA"/>
        </w:rPr>
        <w:t xml:space="preserve">Differences will be seeing in the following notes: </w:t>
      </w:r>
    </w:p>
    <w:p w14:paraId="3264AF88" w14:textId="77777777" w:rsidR="00897D22" w:rsidRPr="00120B3A" w:rsidRDefault="00897D22" w:rsidP="00120B3A">
      <w:pPr>
        <w:spacing w:after="0"/>
        <w:rPr>
          <w:rFonts w:ascii="Calibri" w:eastAsia="Times New Roman" w:hAnsi="Calibri" w:cs="Times New Roman"/>
          <w:lang w:eastAsia="en-CA"/>
        </w:rPr>
      </w:pPr>
      <w:r w:rsidRPr="00120B3A">
        <w:rPr>
          <w:rFonts w:ascii="Calibri" w:eastAsia="Times New Roman" w:hAnsi="Calibri" w:cs="Times New Roman"/>
          <w:b/>
          <w:lang w:eastAsia="en-CA"/>
        </w:rPr>
        <w:t>2 Samuel 23:11</w:t>
      </w:r>
      <w:r w:rsidRPr="00120B3A">
        <w:rPr>
          <w:rFonts w:ascii="Calibri" w:eastAsia="Times New Roman" w:hAnsi="Calibri" w:cs="Times New Roman"/>
          <w:lang w:eastAsia="en-CA"/>
        </w:rPr>
        <w:t xml:space="preserve"> ‘Philistines were gathered together” </w:t>
      </w:r>
    </w:p>
    <w:p w14:paraId="5BAEB06C" w14:textId="77777777" w:rsidR="00897D22" w:rsidRPr="00120B3A" w:rsidRDefault="00897D22" w:rsidP="00120B3A">
      <w:pPr>
        <w:pStyle w:val="ListParagraph"/>
        <w:numPr>
          <w:ilvl w:val="0"/>
          <w:numId w:val="36"/>
        </w:numPr>
        <w:spacing w:after="0"/>
        <w:rPr>
          <w:rFonts w:ascii="Calibri" w:eastAsia="Times New Roman" w:hAnsi="Calibri" w:cs="Times New Roman"/>
          <w:lang w:eastAsia="en-CA"/>
        </w:rPr>
      </w:pPr>
      <w:r w:rsidRPr="00120B3A">
        <w:rPr>
          <w:rFonts w:ascii="Calibri" w:eastAsia="Times New Roman" w:hAnsi="Calibri" w:cs="Times New Roman"/>
          <w:lang w:eastAsia="en-CA"/>
        </w:rPr>
        <w:lastRenderedPageBreak/>
        <w:t xml:space="preserve">In contrast to Eleazar who ‘defied’ the Philistines and ‘arose,’ speaking of an offensive, it is the Philistines that that were infiltrating the Israelite camp. </w:t>
      </w:r>
    </w:p>
    <w:p w14:paraId="57B30C07" w14:textId="77777777" w:rsidR="00897D22" w:rsidRDefault="00120B3A" w:rsidP="00897D22">
      <w:pPr>
        <w:spacing w:after="0"/>
        <w:rPr>
          <w:rFonts w:ascii="Calibri" w:eastAsia="Times New Roman" w:hAnsi="Calibri" w:cs="Times New Roman"/>
          <w:lang w:eastAsia="en-CA"/>
        </w:rPr>
      </w:pPr>
      <w:r w:rsidRPr="00120B3A">
        <w:rPr>
          <w:rFonts w:ascii="Calibri" w:eastAsia="Times New Roman" w:hAnsi="Calibri" w:cs="Times New Roman"/>
          <w:b/>
          <w:lang w:eastAsia="en-CA"/>
        </w:rPr>
        <w:t>2 Samuel 23:12</w:t>
      </w:r>
      <w:r>
        <w:rPr>
          <w:rFonts w:ascii="Calibri" w:eastAsia="Times New Roman" w:hAnsi="Calibri" w:cs="Times New Roman"/>
          <w:lang w:eastAsia="en-CA"/>
        </w:rPr>
        <w:t xml:space="preserve"> ‘</w:t>
      </w:r>
      <w:r w:rsidRPr="00120B3A">
        <w:rPr>
          <w:rFonts w:ascii="Calibri" w:eastAsia="Times New Roman" w:hAnsi="Calibri" w:cs="Times New Roman"/>
          <w:u w:val="single"/>
          <w:lang w:eastAsia="en-CA"/>
        </w:rPr>
        <w:t>stood</w:t>
      </w:r>
      <w:r>
        <w:rPr>
          <w:rFonts w:ascii="Calibri" w:eastAsia="Times New Roman" w:hAnsi="Calibri" w:cs="Times New Roman"/>
          <w:lang w:eastAsia="en-CA"/>
        </w:rPr>
        <w:t xml:space="preserve"> in the midst of the ground and </w:t>
      </w:r>
      <w:r w:rsidRPr="00120B3A">
        <w:rPr>
          <w:rFonts w:ascii="Calibri" w:eastAsia="Times New Roman" w:hAnsi="Calibri" w:cs="Times New Roman"/>
          <w:u w:val="single"/>
          <w:lang w:eastAsia="en-CA"/>
        </w:rPr>
        <w:t>defended</w:t>
      </w:r>
      <w:r>
        <w:rPr>
          <w:rFonts w:ascii="Calibri" w:eastAsia="Times New Roman" w:hAnsi="Calibri" w:cs="Times New Roman"/>
          <w:lang w:eastAsia="en-CA"/>
        </w:rPr>
        <w:t xml:space="preserve"> it’ </w:t>
      </w:r>
    </w:p>
    <w:p w14:paraId="0AE15EDC" w14:textId="77777777" w:rsidR="00120B3A" w:rsidRDefault="00897D22" w:rsidP="00120B3A">
      <w:pPr>
        <w:pStyle w:val="ListParagraph"/>
        <w:numPr>
          <w:ilvl w:val="0"/>
          <w:numId w:val="36"/>
        </w:numPr>
        <w:spacing w:after="0"/>
        <w:rPr>
          <w:rFonts w:ascii="Calibri" w:eastAsia="Times New Roman" w:hAnsi="Calibri" w:cs="Times New Roman"/>
          <w:lang w:eastAsia="en-CA"/>
        </w:rPr>
      </w:pPr>
      <w:r w:rsidRPr="00120B3A">
        <w:rPr>
          <w:rFonts w:ascii="Calibri" w:eastAsia="Times New Roman" w:hAnsi="Calibri" w:cs="Times New Roman"/>
          <w:lang w:eastAsia="en-CA"/>
        </w:rPr>
        <w:t xml:space="preserve">Again, in contrast to Eleazar who </w:t>
      </w:r>
      <w:r w:rsidR="00120B3A" w:rsidRPr="00120B3A">
        <w:rPr>
          <w:rFonts w:ascii="Calibri" w:eastAsia="Times New Roman" w:hAnsi="Calibri" w:cs="Times New Roman"/>
          <w:lang w:eastAsia="en-CA"/>
        </w:rPr>
        <w:t>‘</w:t>
      </w:r>
      <w:r w:rsidRPr="00120B3A">
        <w:rPr>
          <w:rFonts w:ascii="Calibri" w:eastAsia="Times New Roman" w:hAnsi="Calibri" w:cs="Times New Roman"/>
          <w:lang w:eastAsia="en-CA"/>
        </w:rPr>
        <w:t>arose</w:t>
      </w:r>
      <w:r w:rsidR="00120B3A" w:rsidRPr="00120B3A">
        <w:rPr>
          <w:rFonts w:ascii="Calibri" w:eastAsia="Times New Roman" w:hAnsi="Calibri" w:cs="Times New Roman"/>
          <w:lang w:eastAsia="en-CA"/>
        </w:rPr>
        <w:t>,’ Shammah ‘stood</w:t>
      </w:r>
      <w:r w:rsidR="00120B3A">
        <w:rPr>
          <w:rFonts w:ascii="Calibri" w:eastAsia="Times New Roman" w:hAnsi="Calibri" w:cs="Times New Roman"/>
          <w:lang w:eastAsia="en-CA"/>
        </w:rPr>
        <w:t>’</w:t>
      </w:r>
      <w:r w:rsidR="00120B3A" w:rsidRPr="00120B3A">
        <w:rPr>
          <w:rFonts w:ascii="Calibri" w:eastAsia="Times New Roman" w:hAnsi="Calibri" w:cs="Times New Roman"/>
          <w:lang w:eastAsia="en-CA"/>
        </w:rPr>
        <w:t xml:space="preserve"> and </w:t>
      </w:r>
      <w:r w:rsidR="00120B3A">
        <w:rPr>
          <w:rFonts w:ascii="Calibri" w:eastAsia="Times New Roman" w:hAnsi="Calibri" w:cs="Times New Roman"/>
          <w:lang w:eastAsia="en-CA"/>
        </w:rPr>
        <w:t>‘</w:t>
      </w:r>
      <w:r w:rsidR="00120B3A" w:rsidRPr="00120B3A">
        <w:rPr>
          <w:rFonts w:ascii="Calibri" w:eastAsia="Times New Roman" w:hAnsi="Calibri" w:cs="Times New Roman"/>
          <w:lang w:eastAsia="en-CA"/>
        </w:rPr>
        <w:t>defended</w:t>
      </w:r>
      <w:r w:rsidR="00120B3A">
        <w:rPr>
          <w:rFonts w:ascii="Calibri" w:eastAsia="Times New Roman" w:hAnsi="Calibri" w:cs="Times New Roman"/>
          <w:lang w:eastAsia="en-CA"/>
        </w:rPr>
        <w:t>’</w:t>
      </w:r>
      <w:r w:rsidR="00120B3A" w:rsidRPr="00120B3A">
        <w:rPr>
          <w:rFonts w:ascii="Calibri" w:eastAsia="Times New Roman" w:hAnsi="Calibri" w:cs="Times New Roman"/>
          <w:lang w:eastAsia="en-CA"/>
        </w:rPr>
        <w:t xml:space="preserve">. One story suggests an offensive, while the other a defensive. </w:t>
      </w:r>
    </w:p>
    <w:p w14:paraId="0300CA22" w14:textId="77777777" w:rsidR="00120B3A" w:rsidRDefault="00120B3A" w:rsidP="00120B3A">
      <w:pPr>
        <w:pStyle w:val="ListParagraph"/>
        <w:numPr>
          <w:ilvl w:val="0"/>
          <w:numId w:val="36"/>
        </w:numPr>
        <w:spacing w:after="0"/>
        <w:rPr>
          <w:rFonts w:ascii="Calibri" w:eastAsia="Times New Roman" w:hAnsi="Calibri" w:cs="Times New Roman"/>
          <w:lang w:eastAsia="en-CA"/>
        </w:rPr>
      </w:pPr>
      <w:r>
        <w:rPr>
          <w:rFonts w:ascii="Calibri" w:eastAsia="Times New Roman" w:hAnsi="Calibri" w:cs="Times New Roman"/>
          <w:lang w:eastAsia="en-CA"/>
        </w:rPr>
        <w:t xml:space="preserve">To stand is exactly the emphasis of the Ephesian soldier: </w:t>
      </w:r>
    </w:p>
    <w:p w14:paraId="50573445" w14:textId="77777777" w:rsidR="00120B3A" w:rsidRDefault="00120B3A" w:rsidP="00120B3A">
      <w:pPr>
        <w:pStyle w:val="ListParagraph"/>
        <w:numPr>
          <w:ilvl w:val="1"/>
          <w:numId w:val="36"/>
        </w:numPr>
        <w:spacing w:after="0"/>
        <w:rPr>
          <w:rFonts w:ascii="Calibri" w:eastAsia="Times New Roman" w:hAnsi="Calibri" w:cs="Times New Roman"/>
          <w:lang w:val="en-US" w:eastAsia="en-CA"/>
        </w:rPr>
      </w:pPr>
      <w:r w:rsidRPr="00120B3A">
        <w:rPr>
          <w:rFonts w:ascii="Calibri" w:eastAsia="Times New Roman" w:hAnsi="Calibri" w:cs="Times New Roman"/>
          <w:i/>
          <w:lang w:val="en-US" w:eastAsia="en-CA"/>
        </w:rPr>
        <w:t>Ephesians 6:11-13</w:t>
      </w:r>
      <w:r w:rsidRPr="00120B3A">
        <w:rPr>
          <w:rFonts w:ascii="Calibri" w:eastAsia="Times New Roman" w:hAnsi="Calibri" w:cs="Times New Roman"/>
          <w:lang w:val="en-US" w:eastAsia="en-CA"/>
        </w:rPr>
        <w:t xml:space="preserve"> “Put on the whole armour of God, that ye may be able to </w:t>
      </w:r>
      <w:r w:rsidRPr="00120B3A">
        <w:rPr>
          <w:rFonts w:ascii="Calibri" w:eastAsia="Times New Roman" w:hAnsi="Calibri" w:cs="Times New Roman"/>
          <w:highlight w:val="green"/>
          <w:lang w:val="en-US" w:eastAsia="en-CA"/>
        </w:rPr>
        <w:t>stand</w:t>
      </w:r>
      <w:r w:rsidRPr="00120B3A">
        <w:rPr>
          <w:rFonts w:ascii="Calibri" w:eastAsia="Times New Roman" w:hAnsi="Calibri" w:cs="Times New Roman"/>
          <w:lang w:val="en-US" w:eastAsia="en-CA"/>
        </w:rPr>
        <w:t xml:space="preserve"> </w:t>
      </w:r>
      <w:r>
        <w:rPr>
          <w:rFonts w:ascii="Calibri" w:eastAsia="Times New Roman" w:hAnsi="Calibri" w:cs="Times New Roman"/>
          <w:lang w:val="en-US" w:eastAsia="en-CA"/>
        </w:rPr>
        <w:t>against the wiles of the devil…</w:t>
      </w:r>
      <w:r w:rsidRPr="00120B3A">
        <w:rPr>
          <w:rFonts w:ascii="Calibri" w:eastAsia="Times New Roman" w:hAnsi="Calibri" w:cs="Times New Roman"/>
          <w:lang w:val="en-US" w:eastAsia="en-CA"/>
        </w:rPr>
        <w:t xml:space="preserve">v.13 “Wherefore take unto the whole armour of God, that ye may be able to </w:t>
      </w:r>
      <w:r w:rsidRPr="00120B3A">
        <w:rPr>
          <w:rFonts w:ascii="Calibri" w:eastAsia="Times New Roman" w:hAnsi="Calibri" w:cs="Times New Roman"/>
          <w:highlight w:val="green"/>
          <w:lang w:val="en-US" w:eastAsia="en-CA"/>
        </w:rPr>
        <w:t>withstand</w:t>
      </w:r>
      <w:r w:rsidRPr="00120B3A">
        <w:rPr>
          <w:rFonts w:ascii="Calibri" w:eastAsia="Times New Roman" w:hAnsi="Calibri" w:cs="Times New Roman"/>
          <w:lang w:val="en-US" w:eastAsia="en-CA"/>
        </w:rPr>
        <w:t xml:space="preserve"> </w:t>
      </w:r>
      <w:r>
        <w:rPr>
          <w:rFonts w:ascii="Calibri" w:eastAsia="Times New Roman" w:hAnsi="Calibri" w:cs="Times New Roman"/>
          <w:lang w:val="en-US" w:eastAsia="en-CA"/>
        </w:rPr>
        <w:t xml:space="preserve">(similar GK. Word) </w:t>
      </w:r>
      <w:r w:rsidRPr="00120B3A">
        <w:rPr>
          <w:rFonts w:ascii="Calibri" w:eastAsia="Times New Roman" w:hAnsi="Calibri" w:cs="Times New Roman"/>
          <w:lang w:val="en-US" w:eastAsia="en-CA"/>
        </w:rPr>
        <w:t xml:space="preserve">in the evil day, and having done all, to </w:t>
      </w:r>
      <w:r w:rsidRPr="00120B3A">
        <w:rPr>
          <w:rFonts w:ascii="Calibri" w:eastAsia="Times New Roman" w:hAnsi="Calibri" w:cs="Times New Roman"/>
          <w:highlight w:val="green"/>
          <w:lang w:val="en-US" w:eastAsia="en-CA"/>
        </w:rPr>
        <w:t>stand</w:t>
      </w:r>
      <w:r w:rsidRPr="00120B3A">
        <w:rPr>
          <w:rFonts w:ascii="Calibri" w:eastAsia="Times New Roman" w:hAnsi="Calibri" w:cs="Times New Roman"/>
          <w:lang w:val="en-US" w:eastAsia="en-CA"/>
        </w:rPr>
        <w:t xml:space="preserve">. </w:t>
      </w:r>
      <w:r w:rsidRPr="00120B3A">
        <w:rPr>
          <w:rFonts w:ascii="Calibri" w:eastAsia="Times New Roman" w:hAnsi="Calibri" w:cs="Times New Roman"/>
          <w:highlight w:val="green"/>
          <w:lang w:val="en-US" w:eastAsia="en-CA"/>
        </w:rPr>
        <w:t>Stand</w:t>
      </w:r>
      <w:r w:rsidRPr="00120B3A">
        <w:rPr>
          <w:rFonts w:ascii="Calibri" w:eastAsia="Times New Roman" w:hAnsi="Calibri" w:cs="Times New Roman"/>
          <w:lang w:val="en-US" w:eastAsia="en-CA"/>
        </w:rPr>
        <w:t xml:space="preserve"> therefore</w:t>
      </w:r>
      <w:r>
        <w:rPr>
          <w:rFonts w:ascii="Calibri" w:eastAsia="Times New Roman" w:hAnsi="Calibri" w:cs="Times New Roman"/>
          <w:lang w:val="en-US" w:eastAsia="en-CA"/>
        </w:rPr>
        <w:t>…”</w:t>
      </w:r>
    </w:p>
    <w:p w14:paraId="3C7D2491" w14:textId="77777777" w:rsidR="00120B3A" w:rsidRDefault="00120B3A" w:rsidP="00120B3A">
      <w:pPr>
        <w:spacing w:after="0"/>
        <w:rPr>
          <w:rFonts w:ascii="Calibri" w:eastAsia="Times New Roman" w:hAnsi="Calibri" w:cs="Times New Roman"/>
          <w:lang w:val="en-US" w:eastAsia="en-CA"/>
        </w:rPr>
      </w:pPr>
      <w:r w:rsidRPr="00120B3A">
        <w:rPr>
          <w:rFonts w:ascii="Calibri" w:eastAsia="Times New Roman" w:hAnsi="Calibri" w:cs="Times New Roman"/>
          <w:b/>
          <w:lang w:val="en-US" w:eastAsia="en-CA"/>
        </w:rPr>
        <w:t>2 Samuel 23:12</w:t>
      </w:r>
      <w:r>
        <w:rPr>
          <w:rFonts w:ascii="Calibri" w:eastAsia="Times New Roman" w:hAnsi="Calibri" w:cs="Times New Roman"/>
          <w:lang w:val="en-US" w:eastAsia="en-CA"/>
        </w:rPr>
        <w:t xml:space="preserve"> ‘the LORD wrought a great victory’ </w:t>
      </w:r>
    </w:p>
    <w:p w14:paraId="27F0B5EE" w14:textId="77777777" w:rsidR="00120B3A" w:rsidRDefault="00120B3A" w:rsidP="00120B3A">
      <w:pPr>
        <w:pStyle w:val="ListParagraph"/>
        <w:numPr>
          <w:ilvl w:val="0"/>
          <w:numId w:val="37"/>
        </w:numPr>
        <w:spacing w:after="0"/>
        <w:rPr>
          <w:rFonts w:ascii="Calibri" w:eastAsia="Times New Roman" w:hAnsi="Calibri" w:cs="Times New Roman"/>
          <w:lang w:val="en-US" w:eastAsia="en-CA"/>
        </w:rPr>
      </w:pPr>
      <w:r w:rsidRPr="00120B3A">
        <w:rPr>
          <w:rFonts w:ascii="Calibri" w:eastAsia="Times New Roman" w:hAnsi="Calibri" w:cs="Times New Roman"/>
          <w:lang w:val="en-US" w:eastAsia="en-CA"/>
        </w:rPr>
        <w:t>This time the victory didn’t end with speaking about the benefits to the people of Israel</w:t>
      </w:r>
      <w:r>
        <w:rPr>
          <w:rFonts w:ascii="Calibri" w:eastAsia="Times New Roman" w:hAnsi="Calibri" w:cs="Times New Roman"/>
          <w:lang w:val="en-US" w:eastAsia="en-CA"/>
        </w:rPr>
        <w:t xml:space="preserve"> (v.10), but it was still a victory. Why? What was saved? What was protected? </w:t>
      </w:r>
    </w:p>
    <w:p w14:paraId="58802A79" w14:textId="77777777" w:rsidR="00120B3A" w:rsidRDefault="00120B3A" w:rsidP="00120B3A">
      <w:pPr>
        <w:spacing w:after="0"/>
        <w:rPr>
          <w:rFonts w:ascii="Calibri" w:eastAsia="Times New Roman" w:hAnsi="Calibri" w:cs="Times New Roman"/>
          <w:lang w:val="en-US" w:eastAsia="en-CA"/>
        </w:rPr>
      </w:pPr>
      <w:r w:rsidRPr="00120B3A">
        <w:rPr>
          <w:rFonts w:ascii="Calibri" w:eastAsia="Times New Roman" w:hAnsi="Calibri" w:cs="Times New Roman"/>
          <w:b/>
          <w:lang w:val="en-US" w:eastAsia="en-CA"/>
        </w:rPr>
        <w:t>2 Samuel 23:11,12</w:t>
      </w:r>
      <w:r>
        <w:rPr>
          <w:rFonts w:ascii="Calibri" w:eastAsia="Times New Roman" w:hAnsi="Calibri" w:cs="Times New Roman"/>
          <w:lang w:val="en-US" w:eastAsia="en-CA"/>
        </w:rPr>
        <w:t xml:space="preserve"> ‘he [Shammah] stood in the midst of the ground (v.12), full of </w:t>
      </w:r>
      <w:r w:rsidRPr="00120B3A">
        <w:rPr>
          <w:rFonts w:ascii="Calibri" w:eastAsia="Times New Roman" w:hAnsi="Calibri" w:cs="Times New Roman"/>
          <w:u w:val="single"/>
          <w:lang w:val="en-US" w:eastAsia="en-CA"/>
        </w:rPr>
        <w:t>lentils</w:t>
      </w:r>
      <w:r>
        <w:rPr>
          <w:rFonts w:ascii="Calibri" w:eastAsia="Times New Roman" w:hAnsi="Calibri" w:cs="Times New Roman"/>
          <w:lang w:val="en-US" w:eastAsia="en-CA"/>
        </w:rPr>
        <w:t xml:space="preserve"> (v.11)’ </w:t>
      </w:r>
    </w:p>
    <w:p w14:paraId="47EA5AF1" w14:textId="77777777" w:rsidR="00120B3A" w:rsidRDefault="00120B3A" w:rsidP="00120B3A">
      <w:pPr>
        <w:pStyle w:val="ListParagraph"/>
        <w:numPr>
          <w:ilvl w:val="0"/>
          <w:numId w:val="37"/>
        </w:numPr>
        <w:spacing w:after="0"/>
        <w:rPr>
          <w:rFonts w:ascii="Calibri" w:eastAsia="Times New Roman" w:hAnsi="Calibri" w:cs="Times New Roman"/>
          <w:lang w:val="en-US" w:eastAsia="en-CA"/>
        </w:rPr>
      </w:pPr>
      <w:r>
        <w:rPr>
          <w:rFonts w:ascii="Calibri" w:eastAsia="Times New Roman" w:hAnsi="Calibri" w:cs="Times New Roman"/>
          <w:lang w:val="en-US" w:eastAsia="en-CA"/>
        </w:rPr>
        <w:t xml:space="preserve">Only 3 other occurrences of lentils: </w:t>
      </w:r>
    </w:p>
    <w:p w14:paraId="04AFBA7A" w14:textId="77777777" w:rsidR="00120B3A" w:rsidRDefault="00120B3A" w:rsidP="00120B3A">
      <w:pPr>
        <w:pStyle w:val="ListParagraph"/>
        <w:numPr>
          <w:ilvl w:val="1"/>
          <w:numId w:val="37"/>
        </w:numPr>
        <w:spacing w:after="0"/>
        <w:rPr>
          <w:rFonts w:ascii="Calibri" w:eastAsia="Times New Roman" w:hAnsi="Calibri" w:cs="Times New Roman"/>
          <w:lang w:val="en-US" w:eastAsia="en-CA"/>
        </w:rPr>
      </w:pPr>
      <w:r w:rsidRPr="00120B3A">
        <w:rPr>
          <w:rFonts w:ascii="Calibri" w:eastAsia="Times New Roman" w:hAnsi="Calibri" w:cs="Times New Roman"/>
          <w:i/>
          <w:lang w:val="en-US" w:eastAsia="en-CA"/>
        </w:rPr>
        <w:t xml:space="preserve">Gen. 25:34 </w:t>
      </w:r>
      <w:r>
        <w:rPr>
          <w:rFonts w:ascii="Calibri" w:eastAsia="Times New Roman" w:hAnsi="Calibri" w:cs="Times New Roman"/>
          <w:lang w:val="en-US" w:eastAsia="en-CA"/>
        </w:rPr>
        <w:t>“Jacob gave Esau bread and pottage of lentils”</w:t>
      </w:r>
    </w:p>
    <w:p w14:paraId="64919583" w14:textId="77777777" w:rsidR="00120B3A" w:rsidRDefault="00120B3A" w:rsidP="00120B3A">
      <w:pPr>
        <w:pStyle w:val="ListParagraph"/>
        <w:numPr>
          <w:ilvl w:val="1"/>
          <w:numId w:val="37"/>
        </w:numPr>
        <w:spacing w:after="0"/>
        <w:rPr>
          <w:rFonts w:ascii="Calibri" w:eastAsia="Times New Roman" w:hAnsi="Calibri" w:cs="Times New Roman"/>
          <w:lang w:val="en-US" w:eastAsia="en-CA"/>
        </w:rPr>
      </w:pPr>
      <w:r w:rsidRPr="00120B3A">
        <w:rPr>
          <w:rFonts w:ascii="Calibri" w:eastAsia="Times New Roman" w:hAnsi="Calibri" w:cs="Times New Roman"/>
          <w:i/>
          <w:lang w:val="en-US" w:eastAsia="en-CA"/>
        </w:rPr>
        <w:t>2 Sam. 17:28</w:t>
      </w:r>
      <w:r>
        <w:rPr>
          <w:rFonts w:ascii="Calibri" w:eastAsia="Times New Roman" w:hAnsi="Calibri" w:cs="Times New Roman"/>
          <w:lang w:val="en-US" w:eastAsia="en-CA"/>
        </w:rPr>
        <w:t xml:space="preserve"> Shobi and Barzillai brought David and his company, among other food, lentils during the revolt of Absalom</w:t>
      </w:r>
    </w:p>
    <w:p w14:paraId="4021AF76" w14:textId="77777777" w:rsidR="00120B3A" w:rsidRDefault="00120B3A" w:rsidP="00120B3A">
      <w:pPr>
        <w:pStyle w:val="ListParagraph"/>
        <w:numPr>
          <w:ilvl w:val="1"/>
          <w:numId w:val="37"/>
        </w:numPr>
        <w:spacing w:after="0"/>
        <w:rPr>
          <w:rFonts w:ascii="Calibri" w:eastAsia="Times New Roman" w:hAnsi="Calibri" w:cs="Times New Roman"/>
          <w:lang w:val="en-US" w:eastAsia="en-CA"/>
        </w:rPr>
      </w:pPr>
      <w:r w:rsidRPr="00120B3A">
        <w:rPr>
          <w:rFonts w:ascii="Calibri" w:eastAsia="Times New Roman" w:hAnsi="Calibri" w:cs="Times New Roman"/>
          <w:i/>
          <w:lang w:val="en-US" w:eastAsia="en-CA"/>
        </w:rPr>
        <w:t>Eze. 4:9</w:t>
      </w:r>
      <w:r>
        <w:rPr>
          <w:rFonts w:ascii="Calibri" w:eastAsia="Times New Roman" w:hAnsi="Calibri" w:cs="Times New Roman"/>
          <w:lang w:val="en-US" w:eastAsia="en-CA"/>
        </w:rPr>
        <w:t xml:space="preserve"> Lentils were one of the ingredients in Ezekiel bread </w:t>
      </w:r>
    </w:p>
    <w:p w14:paraId="675518C8" w14:textId="77777777" w:rsidR="00120B3A" w:rsidRDefault="00120B3A" w:rsidP="00120B3A">
      <w:pPr>
        <w:pStyle w:val="ListParagraph"/>
        <w:numPr>
          <w:ilvl w:val="2"/>
          <w:numId w:val="37"/>
        </w:numPr>
        <w:spacing w:after="0"/>
        <w:rPr>
          <w:rFonts w:ascii="Calibri" w:eastAsia="Times New Roman" w:hAnsi="Calibri" w:cs="Times New Roman"/>
          <w:lang w:val="en-US" w:eastAsia="en-CA"/>
        </w:rPr>
      </w:pPr>
      <w:r>
        <w:rPr>
          <w:rFonts w:ascii="Calibri" w:eastAsia="Times New Roman" w:hAnsi="Calibri" w:cs="Times New Roman"/>
          <w:lang w:val="en-US" w:eastAsia="en-CA"/>
        </w:rPr>
        <w:t>In every case, lentils were considered sustenance and nourishment. This is what the Philistines were coming to defile</w:t>
      </w:r>
      <w:r w:rsidR="00777DBD">
        <w:rPr>
          <w:rFonts w:ascii="Calibri" w:eastAsia="Times New Roman" w:hAnsi="Calibri" w:cs="Times New Roman"/>
          <w:lang w:val="en-US" w:eastAsia="en-CA"/>
        </w:rPr>
        <w:t xml:space="preserve"> – the bread of </w:t>
      </w:r>
      <w:r w:rsidR="00777DBD" w:rsidRPr="00777DBD">
        <w:rPr>
          <w:rFonts w:ascii="Calibri" w:eastAsia="Times New Roman" w:hAnsi="Calibri" w:cs="Times New Roman"/>
          <w:u w:val="single"/>
          <w:lang w:val="en-US" w:eastAsia="en-CA"/>
        </w:rPr>
        <w:t>‘sincerity and truth’</w:t>
      </w:r>
      <w:r w:rsidR="00777DBD">
        <w:rPr>
          <w:rFonts w:ascii="Calibri" w:eastAsia="Times New Roman" w:hAnsi="Calibri" w:cs="Times New Roman"/>
          <w:lang w:val="en-US" w:eastAsia="en-CA"/>
        </w:rPr>
        <w:t xml:space="preserve"> (</w:t>
      </w:r>
      <w:r w:rsidR="00777DBD" w:rsidRPr="00777DBD">
        <w:rPr>
          <w:rFonts w:ascii="Calibri" w:eastAsia="Times New Roman" w:hAnsi="Calibri" w:cs="Times New Roman"/>
          <w:i/>
          <w:lang w:val="en-US" w:eastAsia="en-CA"/>
        </w:rPr>
        <w:t>1 Cor. 5:8 cp. Josh. 24:14</w:t>
      </w:r>
      <w:r w:rsidR="00777DBD">
        <w:rPr>
          <w:rFonts w:ascii="Calibri" w:eastAsia="Times New Roman" w:hAnsi="Calibri" w:cs="Times New Roman"/>
          <w:lang w:val="en-US" w:eastAsia="en-CA"/>
        </w:rPr>
        <w:t xml:space="preserve">) that is the </w:t>
      </w:r>
      <w:r w:rsidR="00777DBD" w:rsidRPr="00777DBD">
        <w:rPr>
          <w:rFonts w:ascii="Calibri" w:eastAsia="Times New Roman" w:hAnsi="Calibri" w:cs="Times New Roman"/>
          <w:u w:val="single"/>
          <w:lang w:val="en-US" w:eastAsia="en-CA"/>
        </w:rPr>
        <w:t>doctrine and practice</w:t>
      </w:r>
      <w:r w:rsidR="00777DBD">
        <w:rPr>
          <w:rFonts w:ascii="Calibri" w:eastAsia="Times New Roman" w:hAnsi="Calibri" w:cs="Times New Roman"/>
          <w:lang w:val="en-US" w:eastAsia="en-CA"/>
        </w:rPr>
        <w:t xml:space="preserve"> of God’s people. </w:t>
      </w:r>
    </w:p>
    <w:p w14:paraId="46A4A578" w14:textId="77777777" w:rsidR="00934887" w:rsidRDefault="00934887" w:rsidP="00934887">
      <w:pPr>
        <w:pStyle w:val="ListParagraph"/>
        <w:spacing w:after="0"/>
        <w:ind w:left="1800"/>
        <w:rPr>
          <w:rFonts w:ascii="Calibri" w:eastAsia="Times New Roman" w:hAnsi="Calibri" w:cs="Times New Roman"/>
          <w:lang w:val="en-US" w:eastAsia="en-CA"/>
        </w:rPr>
      </w:pPr>
    </w:p>
    <w:p w14:paraId="356CCD41" w14:textId="77777777" w:rsidR="00777DBD" w:rsidRPr="00B77833" w:rsidRDefault="00777DBD" w:rsidP="00B77833">
      <w:pPr>
        <w:pBdr>
          <w:top w:val="single" w:sz="4" w:space="1" w:color="auto"/>
          <w:left w:val="single" w:sz="4" w:space="4" w:color="auto"/>
          <w:bottom w:val="single" w:sz="4" w:space="1" w:color="auto"/>
          <w:right w:val="single" w:sz="4" w:space="4" w:color="auto"/>
        </w:pBdr>
        <w:spacing w:after="0"/>
        <w:rPr>
          <w:rFonts w:ascii="Calibri" w:eastAsia="Times New Roman" w:hAnsi="Calibri" w:cs="Times New Roman"/>
          <w:i/>
          <w:lang w:val="en-US" w:eastAsia="en-CA"/>
        </w:rPr>
      </w:pPr>
      <w:r w:rsidRPr="00B77833">
        <w:rPr>
          <w:rFonts w:ascii="Calibri" w:eastAsia="Times New Roman" w:hAnsi="Calibri" w:cs="Times New Roman"/>
          <w:i/>
          <w:lang w:val="en-US" w:eastAsia="en-CA"/>
        </w:rPr>
        <w:t xml:space="preserve">In the battle with Elezear, the word of God (sword) is used to fight sin. </w:t>
      </w:r>
    </w:p>
    <w:p w14:paraId="2A0AF63B" w14:textId="77777777" w:rsidR="00777DBD" w:rsidRPr="00B77833" w:rsidRDefault="00777DBD" w:rsidP="00B77833">
      <w:pPr>
        <w:pBdr>
          <w:top w:val="single" w:sz="4" w:space="1" w:color="auto"/>
          <w:left w:val="single" w:sz="4" w:space="4" w:color="auto"/>
          <w:bottom w:val="single" w:sz="4" w:space="1" w:color="auto"/>
          <w:right w:val="single" w:sz="4" w:space="4" w:color="auto"/>
        </w:pBdr>
        <w:spacing w:after="0"/>
        <w:rPr>
          <w:rFonts w:ascii="Calibri" w:eastAsia="Times New Roman" w:hAnsi="Calibri" w:cs="Times New Roman"/>
          <w:i/>
          <w:lang w:val="en-US" w:eastAsia="en-CA"/>
        </w:rPr>
      </w:pPr>
      <w:r w:rsidRPr="00B77833">
        <w:rPr>
          <w:rFonts w:ascii="Calibri" w:eastAsia="Times New Roman" w:hAnsi="Calibri" w:cs="Times New Roman"/>
          <w:i/>
          <w:lang w:val="en-US" w:eastAsia="en-CA"/>
        </w:rPr>
        <w:t xml:space="preserve">In the battle with Shammah the word of God (lentils) is protected from sin. </w:t>
      </w:r>
    </w:p>
    <w:p w14:paraId="0194F115" w14:textId="77777777" w:rsidR="00B77833" w:rsidRPr="00D87F15" w:rsidRDefault="00B77833" w:rsidP="00B77833">
      <w:pPr>
        <w:pBdr>
          <w:top w:val="single" w:sz="4" w:space="1" w:color="auto"/>
          <w:left w:val="single" w:sz="4" w:space="4" w:color="auto"/>
          <w:bottom w:val="single" w:sz="4" w:space="1" w:color="auto"/>
          <w:right w:val="single" w:sz="4" w:space="4" w:color="auto"/>
        </w:pBdr>
        <w:spacing w:after="0"/>
        <w:rPr>
          <w:rFonts w:eastAsia="Times New Roman" w:cstheme="minorHAnsi"/>
          <w:lang w:val="en-US" w:eastAsia="en-CA"/>
        </w:rPr>
      </w:pPr>
      <w:r w:rsidRPr="00D87F15">
        <w:rPr>
          <w:rFonts w:eastAsia="Times New Roman" w:cstheme="minorHAnsi"/>
          <w:b/>
          <w:color w:val="00B050"/>
          <w:lang w:val="en-US" w:eastAsia="en-CA"/>
        </w:rPr>
        <w:t xml:space="preserve">Mighty Lesson from </w:t>
      </w:r>
      <w:r>
        <w:rPr>
          <w:rFonts w:eastAsia="Times New Roman" w:cstheme="minorHAnsi"/>
          <w:b/>
          <w:color w:val="00B050"/>
          <w:lang w:val="en-US" w:eastAsia="en-CA"/>
        </w:rPr>
        <w:t>Shammah</w:t>
      </w:r>
      <w:r w:rsidRPr="00D87F15">
        <w:rPr>
          <w:rFonts w:eastAsia="Times New Roman" w:cstheme="minorHAnsi"/>
          <w:b/>
          <w:color w:val="00B050"/>
          <w:lang w:val="en-US" w:eastAsia="en-CA"/>
        </w:rPr>
        <w:t xml:space="preserve"> #1</w:t>
      </w:r>
      <w:r w:rsidRPr="00D87F15">
        <w:rPr>
          <w:rFonts w:eastAsia="Times New Roman" w:cstheme="minorHAnsi"/>
          <w:lang w:val="en-US" w:eastAsia="en-CA"/>
        </w:rPr>
        <w:t>_________________________________</w:t>
      </w:r>
      <w:r>
        <w:rPr>
          <w:rFonts w:eastAsia="Times New Roman" w:cstheme="minorHAnsi"/>
          <w:lang w:val="en-US" w:eastAsia="en-CA"/>
        </w:rPr>
        <w:t>_</w:t>
      </w:r>
      <w:r w:rsidRPr="00D87F15">
        <w:rPr>
          <w:rFonts w:eastAsia="Times New Roman" w:cstheme="minorHAnsi"/>
          <w:lang w:val="en-US" w:eastAsia="en-CA"/>
        </w:rPr>
        <w:t xml:space="preserve"> _____________________________________________________________</w:t>
      </w:r>
    </w:p>
    <w:p w14:paraId="49F15638" w14:textId="77777777" w:rsidR="00777DBD" w:rsidRDefault="00777DBD" w:rsidP="00B77833">
      <w:pPr>
        <w:spacing w:after="0"/>
        <w:rPr>
          <w:rFonts w:ascii="Calibri" w:eastAsia="Times New Roman" w:hAnsi="Calibri" w:cs="Times New Roman"/>
          <w:lang w:val="en-US" w:eastAsia="en-CA"/>
        </w:rPr>
      </w:pPr>
    </w:p>
    <w:p w14:paraId="4A8586E6" w14:textId="77777777" w:rsidR="00B77833" w:rsidRDefault="00B77833" w:rsidP="00B77833">
      <w:pPr>
        <w:spacing w:after="0"/>
        <w:rPr>
          <w:rFonts w:ascii="Calibri" w:eastAsia="Times New Roman" w:hAnsi="Calibri" w:cs="Times New Roman"/>
          <w:lang w:val="en-US" w:eastAsia="en-CA"/>
        </w:rPr>
      </w:pPr>
    </w:p>
    <w:p w14:paraId="7F9501B7" w14:textId="77777777" w:rsidR="00B77833" w:rsidRDefault="00B77833" w:rsidP="00B77833">
      <w:pPr>
        <w:spacing w:after="0"/>
        <w:rPr>
          <w:rFonts w:ascii="Calibri" w:eastAsia="Times New Roman" w:hAnsi="Calibri" w:cs="Times New Roman"/>
          <w:lang w:val="en-US" w:eastAsia="en-CA"/>
        </w:rPr>
      </w:pPr>
    </w:p>
    <w:tbl>
      <w:tblPr>
        <w:tblStyle w:val="TableGrid1"/>
        <w:tblW w:w="0" w:type="auto"/>
        <w:tblLook w:val="04A0" w:firstRow="1" w:lastRow="0" w:firstColumn="1" w:lastColumn="0" w:noHBand="0" w:noVBand="1"/>
      </w:tblPr>
      <w:tblGrid>
        <w:gridCol w:w="1838"/>
        <w:gridCol w:w="4938"/>
      </w:tblGrid>
      <w:tr w:rsidR="00B77833" w:rsidRPr="00B77833" w14:paraId="624076DC" w14:textId="77777777" w:rsidTr="007410DD">
        <w:tc>
          <w:tcPr>
            <w:tcW w:w="6776" w:type="dxa"/>
            <w:gridSpan w:val="2"/>
          </w:tcPr>
          <w:p w14:paraId="126FB35B" w14:textId="77777777" w:rsidR="00B77833" w:rsidRPr="00B77833" w:rsidRDefault="00B77833" w:rsidP="003342CB">
            <w:pPr>
              <w:spacing w:after="0" w:line="240" w:lineRule="auto"/>
              <w:jc w:val="center"/>
              <w:rPr>
                <w:rFonts w:ascii="Calibri" w:eastAsia="Times New Roman" w:hAnsi="Calibri" w:cs="Times New Roman"/>
                <w:b/>
                <w:sz w:val="24"/>
                <w:lang w:val="en-US" w:eastAsia="en-CA"/>
              </w:rPr>
            </w:pPr>
            <w:r w:rsidRPr="00B77833">
              <w:rPr>
                <w:rFonts w:ascii="Calibri" w:eastAsia="Times New Roman" w:hAnsi="Calibri" w:cs="Times New Roman"/>
                <w:b/>
                <w:sz w:val="24"/>
                <w:lang w:val="en-US" w:eastAsia="en-CA"/>
              </w:rPr>
              <w:t>The word of God under attack</w:t>
            </w:r>
          </w:p>
        </w:tc>
      </w:tr>
      <w:tr w:rsidR="00B77833" w:rsidRPr="00B77833" w14:paraId="692EFBCF" w14:textId="77777777" w:rsidTr="00B77833">
        <w:tc>
          <w:tcPr>
            <w:tcW w:w="1838" w:type="dxa"/>
          </w:tcPr>
          <w:p w14:paraId="5E1CB6BA" w14:textId="77777777" w:rsidR="00B77833" w:rsidRPr="00B77833" w:rsidRDefault="00B77833" w:rsidP="00B77833">
            <w:pPr>
              <w:spacing w:after="0" w:line="240" w:lineRule="auto"/>
              <w:rPr>
                <w:rFonts w:ascii="Calibri" w:eastAsia="Times New Roman" w:hAnsi="Calibri" w:cs="Times New Roman"/>
                <w:lang w:val="en-US" w:eastAsia="en-CA"/>
              </w:rPr>
            </w:pPr>
            <w:r w:rsidRPr="00B77833">
              <w:rPr>
                <w:rFonts w:ascii="Calibri" w:eastAsia="Times New Roman" w:hAnsi="Calibri" w:cs="Times New Roman"/>
                <w:lang w:val="en-US" w:eastAsia="en-CA"/>
              </w:rPr>
              <w:t>The doctrine of…</w:t>
            </w:r>
          </w:p>
        </w:tc>
        <w:tc>
          <w:tcPr>
            <w:tcW w:w="4938" w:type="dxa"/>
          </w:tcPr>
          <w:p w14:paraId="0E9AF17D" w14:textId="77777777" w:rsidR="00B77833" w:rsidRPr="00B77833" w:rsidRDefault="00B77833" w:rsidP="00B77833">
            <w:pPr>
              <w:spacing w:after="0" w:line="240" w:lineRule="auto"/>
              <w:rPr>
                <w:rFonts w:ascii="Calibri" w:eastAsia="Times New Roman" w:hAnsi="Calibri" w:cs="Times New Roman"/>
                <w:lang w:val="en-US" w:eastAsia="en-CA"/>
              </w:rPr>
            </w:pPr>
            <w:r w:rsidRPr="00B77833">
              <w:rPr>
                <w:rFonts w:ascii="Calibri" w:eastAsia="Times New Roman" w:hAnsi="Calibri" w:cs="Times New Roman"/>
                <w:lang w:val="en-US" w:eastAsia="en-CA"/>
              </w:rPr>
              <w:t>The Philistine says…</w:t>
            </w:r>
          </w:p>
        </w:tc>
      </w:tr>
      <w:tr w:rsidR="00B77833" w:rsidRPr="00B77833" w14:paraId="55AE2ED4" w14:textId="77777777" w:rsidTr="00B77833">
        <w:tc>
          <w:tcPr>
            <w:tcW w:w="1838" w:type="dxa"/>
          </w:tcPr>
          <w:p w14:paraId="4A7F2544" w14:textId="77777777" w:rsidR="00B77833" w:rsidRPr="00B77833" w:rsidRDefault="00B77833" w:rsidP="00B77833">
            <w:pPr>
              <w:spacing w:after="0" w:line="240" w:lineRule="auto"/>
              <w:rPr>
                <w:rFonts w:ascii="Calibri" w:eastAsia="Times New Roman" w:hAnsi="Calibri" w:cs="Times New Roman"/>
                <w:lang w:val="en-US" w:eastAsia="en-CA"/>
              </w:rPr>
            </w:pPr>
            <w:r w:rsidRPr="00B77833">
              <w:rPr>
                <w:rFonts w:ascii="Calibri" w:eastAsia="Times New Roman" w:hAnsi="Calibri" w:cs="Times New Roman"/>
                <w:lang w:val="en-US" w:eastAsia="en-CA"/>
              </w:rPr>
              <w:t>Absolute Truth</w:t>
            </w:r>
          </w:p>
        </w:tc>
        <w:tc>
          <w:tcPr>
            <w:tcW w:w="4938" w:type="dxa"/>
          </w:tcPr>
          <w:p w14:paraId="0AC57F38" w14:textId="77777777" w:rsidR="00B77833" w:rsidRPr="00B77833" w:rsidRDefault="00B77833" w:rsidP="00B77833">
            <w:pPr>
              <w:spacing w:after="0" w:line="240" w:lineRule="auto"/>
              <w:rPr>
                <w:rFonts w:ascii="Calibri" w:eastAsia="Times New Roman" w:hAnsi="Calibri" w:cs="Times New Roman"/>
                <w:lang w:val="en-US" w:eastAsia="en-CA"/>
              </w:rPr>
            </w:pPr>
            <w:r w:rsidRPr="00B77833">
              <w:rPr>
                <w:rFonts w:ascii="Calibri" w:eastAsia="Times New Roman" w:hAnsi="Calibri" w:cs="Times New Roman"/>
                <w:lang w:val="en-US" w:eastAsia="en-CA"/>
              </w:rPr>
              <w:t>There is no absolute truth…its only true if you want it to be true</w:t>
            </w:r>
          </w:p>
        </w:tc>
      </w:tr>
      <w:tr w:rsidR="003342CB" w:rsidRPr="00B77833" w14:paraId="63EC5142" w14:textId="77777777" w:rsidTr="00B77833">
        <w:tc>
          <w:tcPr>
            <w:tcW w:w="1838" w:type="dxa"/>
          </w:tcPr>
          <w:p w14:paraId="164770A8" w14:textId="77777777" w:rsidR="003342CB" w:rsidRPr="00B77833" w:rsidRDefault="003342CB" w:rsidP="003342CB">
            <w:pPr>
              <w:spacing w:after="0" w:line="240" w:lineRule="auto"/>
              <w:rPr>
                <w:rFonts w:ascii="Calibri" w:eastAsia="Times New Roman" w:hAnsi="Calibri" w:cs="Times New Roman"/>
                <w:lang w:val="en-US" w:eastAsia="en-CA"/>
              </w:rPr>
            </w:pPr>
            <w:r w:rsidRPr="00B77833">
              <w:rPr>
                <w:rFonts w:ascii="Calibri" w:eastAsia="Times New Roman" w:hAnsi="Calibri" w:cs="Times New Roman"/>
                <w:lang w:val="en-US" w:eastAsia="en-CA"/>
              </w:rPr>
              <w:t>Complete Biblical Inspiration</w:t>
            </w:r>
          </w:p>
        </w:tc>
        <w:tc>
          <w:tcPr>
            <w:tcW w:w="4938" w:type="dxa"/>
          </w:tcPr>
          <w:p w14:paraId="4DB99740" w14:textId="77777777" w:rsidR="003342CB" w:rsidRPr="00B77833" w:rsidRDefault="003342CB" w:rsidP="003342CB">
            <w:pPr>
              <w:spacing w:after="0" w:line="240" w:lineRule="auto"/>
              <w:rPr>
                <w:rFonts w:ascii="Calibri" w:eastAsia="Times New Roman" w:hAnsi="Calibri" w:cs="Times New Roman"/>
                <w:lang w:val="en-US" w:eastAsia="en-CA"/>
              </w:rPr>
            </w:pPr>
            <w:r w:rsidRPr="00B77833">
              <w:rPr>
                <w:rFonts w:ascii="Calibri" w:eastAsia="Times New Roman" w:hAnsi="Calibri" w:cs="Times New Roman"/>
                <w:lang w:val="en-US" w:eastAsia="en-CA"/>
              </w:rPr>
              <w:t>It is a book of fairy tales</w:t>
            </w:r>
            <w:r>
              <w:rPr>
                <w:rFonts w:ascii="Calibri" w:eastAsia="Times New Roman" w:hAnsi="Calibri" w:cs="Times New Roman"/>
                <w:lang w:val="en-US" w:eastAsia="en-CA"/>
              </w:rPr>
              <w:t>. It has been corrupted and could not be accurate after this many years.</w:t>
            </w:r>
          </w:p>
        </w:tc>
      </w:tr>
      <w:tr w:rsidR="00B77833" w:rsidRPr="00B77833" w14:paraId="13C34E31" w14:textId="77777777" w:rsidTr="00B77833">
        <w:tc>
          <w:tcPr>
            <w:tcW w:w="1838" w:type="dxa"/>
          </w:tcPr>
          <w:p w14:paraId="7BF6371A" w14:textId="77777777" w:rsidR="00B77833" w:rsidRPr="00B77833" w:rsidRDefault="00B77833" w:rsidP="00B77833">
            <w:pPr>
              <w:spacing w:after="0" w:line="240" w:lineRule="auto"/>
              <w:rPr>
                <w:rFonts w:ascii="Calibri" w:eastAsia="Times New Roman" w:hAnsi="Calibri" w:cs="Times New Roman"/>
                <w:lang w:val="en-US" w:eastAsia="en-CA"/>
              </w:rPr>
            </w:pPr>
            <w:r w:rsidRPr="00B77833">
              <w:rPr>
                <w:rFonts w:ascii="Calibri" w:eastAsia="Times New Roman" w:hAnsi="Calibri" w:cs="Times New Roman"/>
                <w:lang w:val="en-US" w:eastAsia="en-CA"/>
              </w:rPr>
              <w:t>Literal Genesis Account</w:t>
            </w:r>
          </w:p>
        </w:tc>
        <w:tc>
          <w:tcPr>
            <w:tcW w:w="4938" w:type="dxa"/>
          </w:tcPr>
          <w:p w14:paraId="2FACD064" w14:textId="77777777" w:rsidR="00B77833" w:rsidRPr="00B77833" w:rsidRDefault="00B77833" w:rsidP="00B77833">
            <w:pPr>
              <w:spacing w:after="0" w:line="240" w:lineRule="auto"/>
              <w:rPr>
                <w:rFonts w:ascii="Calibri" w:eastAsia="Times New Roman" w:hAnsi="Calibri" w:cs="Times New Roman"/>
                <w:lang w:val="en-US" w:eastAsia="en-CA"/>
              </w:rPr>
            </w:pPr>
            <w:r w:rsidRPr="00B77833">
              <w:rPr>
                <w:rFonts w:ascii="Calibri" w:eastAsia="Times New Roman" w:hAnsi="Calibri" w:cs="Times New Roman"/>
                <w:lang w:val="en-US" w:eastAsia="en-CA"/>
              </w:rPr>
              <w:t xml:space="preserve">Life </w:t>
            </w:r>
            <w:r>
              <w:rPr>
                <w:rFonts w:ascii="Calibri" w:eastAsia="Times New Roman" w:hAnsi="Calibri" w:cs="Times New Roman"/>
                <w:lang w:val="en-US" w:eastAsia="en-CA"/>
              </w:rPr>
              <w:t>evolved over</w:t>
            </w:r>
            <w:r w:rsidRPr="00B77833">
              <w:rPr>
                <w:rFonts w:ascii="Calibri" w:eastAsia="Times New Roman" w:hAnsi="Calibri" w:cs="Times New Roman"/>
                <w:lang w:val="en-US" w:eastAsia="en-CA"/>
              </w:rPr>
              <w:t xml:space="preserve"> billions of years…Genesis could not literally be true</w:t>
            </w:r>
            <w:r>
              <w:rPr>
                <w:rFonts w:ascii="Calibri" w:eastAsia="Times New Roman" w:hAnsi="Calibri" w:cs="Times New Roman"/>
                <w:lang w:val="en-US" w:eastAsia="en-CA"/>
              </w:rPr>
              <w:t xml:space="preserve">. Life came from non-life. </w:t>
            </w:r>
          </w:p>
        </w:tc>
      </w:tr>
      <w:tr w:rsidR="00B77833" w:rsidRPr="00B77833" w14:paraId="7ADC918D" w14:textId="77777777" w:rsidTr="00B77833">
        <w:tc>
          <w:tcPr>
            <w:tcW w:w="1838" w:type="dxa"/>
          </w:tcPr>
          <w:p w14:paraId="469B7AAD" w14:textId="77777777" w:rsidR="00B77833" w:rsidRPr="00B77833" w:rsidRDefault="00B77833" w:rsidP="00B77833">
            <w:pPr>
              <w:spacing w:after="0" w:line="240" w:lineRule="auto"/>
              <w:rPr>
                <w:rFonts w:ascii="Calibri" w:eastAsia="Times New Roman" w:hAnsi="Calibri" w:cs="Times New Roman"/>
                <w:lang w:val="en-US" w:eastAsia="en-CA"/>
              </w:rPr>
            </w:pPr>
            <w:r w:rsidRPr="00B77833">
              <w:rPr>
                <w:rFonts w:ascii="Calibri" w:eastAsia="Times New Roman" w:hAnsi="Calibri" w:cs="Times New Roman"/>
                <w:lang w:val="en-US" w:eastAsia="en-CA"/>
              </w:rPr>
              <w:t>Contentment</w:t>
            </w:r>
          </w:p>
        </w:tc>
        <w:tc>
          <w:tcPr>
            <w:tcW w:w="4938" w:type="dxa"/>
          </w:tcPr>
          <w:p w14:paraId="55BE269F" w14:textId="77777777" w:rsidR="00B77833" w:rsidRPr="00B77833" w:rsidRDefault="00B77833" w:rsidP="00B77833">
            <w:pPr>
              <w:spacing w:after="0" w:line="240" w:lineRule="auto"/>
              <w:rPr>
                <w:rFonts w:ascii="Calibri" w:eastAsia="Times New Roman" w:hAnsi="Calibri" w:cs="Times New Roman"/>
                <w:lang w:val="en-US" w:eastAsia="en-CA"/>
              </w:rPr>
            </w:pPr>
            <w:r w:rsidRPr="00B77833">
              <w:rPr>
                <w:rFonts w:ascii="Calibri" w:eastAsia="Times New Roman" w:hAnsi="Calibri" w:cs="Times New Roman"/>
                <w:lang w:val="en-US" w:eastAsia="en-CA"/>
              </w:rPr>
              <w:t>You can achieve your dreams…aspire for greater…be an entrepreneur…get rich…have a nice life</w:t>
            </w:r>
          </w:p>
        </w:tc>
      </w:tr>
      <w:tr w:rsidR="003342CB" w:rsidRPr="00B77833" w14:paraId="5B54A0F6" w14:textId="77777777" w:rsidTr="00B77833">
        <w:tc>
          <w:tcPr>
            <w:tcW w:w="1838" w:type="dxa"/>
          </w:tcPr>
          <w:p w14:paraId="7AC8CEB9" w14:textId="77777777" w:rsidR="003342CB" w:rsidRPr="00B77833" w:rsidRDefault="003342CB" w:rsidP="003342CB">
            <w:pPr>
              <w:spacing w:after="0" w:line="240" w:lineRule="auto"/>
              <w:rPr>
                <w:rFonts w:ascii="Calibri" w:eastAsia="Times New Roman" w:hAnsi="Calibri" w:cs="Times New Roman"/>
                <w:lang w:val="en-US" w:eastAsia="en-CA"/>
              </w:rPr>
            </w:pPr>
            <w:r w:rsidRPr="00B77833">
              <w:rPr>
                <w:rFonts w:ascii="Calibri" w:eastAsia="Times New Roman" w:hAnsi="Calibri" w:cs="Times New Roman"/>
                <w:lang w:val="en-US" w:eastAsia="en-CA"/>
              </w:rPr>
              <w:t xml:space="preserve">Responsibility </w:t>
            </w:r>
          </w:p>
        </w:tc>
        <w:tc>
          <w:tcPr>
            <w:tcW w:w="4938" w:type="dxa"/>
          </w:tcPr>
          <w:p w14:paraId="04AF7CD5" w14:textId="77777777" w:rsidR="003342CB" w:rsidRPr="00B77833" w:rsidRDefault="003342CB" w:rsidP="003342CB">
            <w:pPr>
              <w:spacing w:after="0" w:line="240" w:lineRule="auto"/>
              <w:rPr>
                <w:rFonts w:ascii="Calibri" w:eastAsia="Times New Roman" w:hAnsi="Calibri" w:cs="Times New Roman"/>
                <w:lang w:val="en-US" w:eastAsia="en-CA"/>
              </w:rPr>
            </w:pPr>
            <w:r w:rsidRPr="00B77833">
              <w:rPr>
                <w:rFonts w:ascii="Calibri" w:eastAsia="Times New Roman" w:hAnsi="Calibri" w:cs="Times New Roman"/>
                <w:lang w:val="en-US" w:eastAsia="en-CA"/>
              </w:rPr>
              <w:t>You are not responsible to do anything…do what YOU want…God won’t hold you accountable</w:t>
            </w:r>
          </w:p>
        </w:tc>
      </w:tr>
      <w:tr w:rsidR="00B77833" w:rsidRPr="00B77833" w14:paraId="27774F1D" w14:textId="77777777" w:rsidTr="00B77833">
        <w:tc>
          <w:tcPr>
            <w:tcW w:w="1838" w:type="dxa"/>
          </w:tcPr>
          <w:p w14:paraId="58AFF64D" w14:textId="77777777" w:rsidR="00B77833" w:rsidRPr="00B77833" w:rsidRDefault="00B77833" w:rsidP="00B77833">
            <w:pPr>
              <w:spacing w:after="0" w:line="240" w:lineRule="auto"/>
              <w:rPr>
                <w:rFonts w:ascii="Calibri" w:eastAsia="Times New Roman" w:hAnsi="Calibri" w:cs="Times New Roman"/>
                <w:lang w:val="en-US" w:eastAsia="en-CA"/>
              </w:rPr>
            </w:pPr>
            <w:r w:rsidRPr="00B77833">
              <w:rPr>
                <w:rFonts w:ascii="Calibri" w:eastAsia="Times New Roman" w:hAnsi="Calibri" w:cs="Times New Roman"/>
                <w:lang w:val="en-US" w:eastAsia="en-CA"/>
              </w:rPr>
              <w:t>Preaching</w:t>
            </w:r>
          </w:p>
        </w:tc>
        <w:tc>
          <w:tcPr>
            <w:tcW w:w="4938" w:type="dxa"/>
          </w:tcPr>
          <w:p w14:paraId="7188C841" w14:textId="77777777" w:rsidR="00B77833" w:rsidRPr="00B77833" w:rsidRDefault="00B77833" w:rsidP="00B77833">
            <w:pPr>
              <w:spacing w:after="0" w:line="240" w:lineRule="auto"/>
              <w:rPr>
                <w:rFonts w:ascii="Calibri" w:eastAsia="Times New Roman" w:hAnsi="Calibri" w:cs="Times New Roman"/>
                <w:lang w:val="en-US" w:eastAsia="en-CA"/>
              </w:rPr>
            </w:pPr>
            <w:r w:rsidRPr="00B77833">
              <w:rPr>
                <w:rFonts w:ascii="Calibri" w:eastAsia="Times New Roman" w:hAnsi="Calibri" w:cs="Times New Roman"/>
                <w:lang w:val="en-US" w:eastAsia="en-CA"/>
              </w:rPr>
              <w:t>Don’t preach to us…there is no God</w:t>
            </w:r>
          </w:p>
        </w:tc>
      </w:tr>
      <w:tr w:rsidR="00B77833" w:rsidRPr="00B77833" w14:paraId="32FD933F" w14:textId="77777777" w:rsidTr="00B77833">
        <w:tc>
          <w:tcPr>
            <w:tcW w:w="1838" w:type="dxa"/>
          </w:tcPr>
          <w:p w14:paraId="2722DBC9" w14:textId="77777777" w:rsidR="00B77833" w:rsidRPr="00B77833" w:rsidRDefault="00B77833" w:rsidP="00B77833">
            <w:pPr>
              <w:spacing w:after="0" w:line="240" w:lineRule="auto"/>
              <w:rPr>
                <w:rFonts w:ascii="Calibri" w:eastAsia="Times New Roman" w:hAnsi="Calibri" w:cs="Times New Roman"/>
                <w:lang w:val="en-US" w:eastAsia="en-CA"/>
              </w:rPr>
            </w:pPr>
            <w:r w:rsidRPr="00B77833">
              <w:rPr>
                <w:rFonts w:ascii="Calibri" w:eastAsia="Times New Roman" w:hAnsi="Calibri" w:cs="Times New Roman"/>
                <w:lang w:val="en-US" w:eastAsia="en-CA"/>
              </w:rPr>
              <w:t>Roles</w:t>
            </w:r>
          </w:p>
        </w:tc>
        <w:tc>
          <w:tcPr>
            <w:tcW w:w="4938" w:type="dxa"/>
          </w:tcPr>
          <w:p w14:paraId="7F567619" w14:textId="77777777" w:rsidR="00B77833" w:rsidRPr="00B77833" w:rsidRDefault="00B77833" w:rsidP="00B77833">
            <w:pPr>
              <w:spacing w:after="0" w:line="240" w:lineRule="auto"/>
              <w:rPr>
                <w:rFonts w:ascii="Calibri" w:eastAsia="Times New Roman" w:hAnsi="Calibri" w:cs="Times New Roman"/>
                <w:lang w:val="en-US" w:eastAsia="en-CA"/>
              </w:rPr>
            </w:pPr>
            <w:r w:rsidRPr="00B77833">
              <w:rPr>
                <w:rFonts w:ascii="Calibri" w:eastAsia="Times New Roman" w:hAnsi="Calibri" w:cs="Times New Roman"/>
                <w:lang w:val="en-US" w:eastAsia="en-CA"/>
              </w:rPr>
              <w:t xml:space="preserve">Men and Women are the same…there are no roles…Women should do what men do and vice-versa. In fact if a woman even wants to be a man, she can be. </w:t>
            </w:r>
          </w:p>
        </w:tc>
      </w:tr>
      <w:tr w:rsidR="00B77833" w:rsidRPr="00B77833" w14:paraId="3B81C4BF" w14:textId="77777777" w:rsidTr="00B77833">
        <w:tc>
          <w:tcPr>
            <w:tcW w:w="1838" w:type="dxa"/>
          </w:tcPr>
          <w:p w14:paraId="45069C99" w14:textId="77777777" w:rsidR="00B77833" w:rsidRPr="00B77833" w:rsidRDefault="00B77833" w:rsidP="00B77833">
            <w:pPr>
              <w:spacing w:after="0" w:line="240" w:lineRule="auto"/>
              <w:rPr>
                <w:rFonts w:ascii="Calibri" w:eastAsia="Times New Roman" w:hAnsi="Calibri" w:cs="Times New Roman"/>
                <w:lang w:val="en-US" w:eastAsia="en-CA"/>
              </w:rPr>
            </w:pPr>
            <w:r w:rsidRPr="00B77833">
              <w:rPr>
                <w:rFonts w:ascii="Calibri" w:eastAsia="Times New Roman" w:hAnsi="Calibri" w:cs="Times New Roman"/>
                <w:lang w:val="en-US" w:eastAsia="en-CA"/>
              </w:rPr>
              <w:t>Child-Rearing</w:t>
            </w:r>
          </w:p>
        </w:tc>
        <w:tc>
          <w:tcPr>
            <w:tcW w:w="4938" w:type="dxa"/>
          </w:tcPr>
          <w:p w14:paraId="29B262B7" w14:textId="77777777" w:rsidR="00B77833" w:rsidRPr="00B77833" w:rsidRDefault="00B77833" w:rsidP="00B77833">
            <w:pPr>
              <w:spacing w:after="0" w:line="240" w:lineRule="auto"/>
              <w:rPr>
                <w:rFonts w:ascii="Calibri" w:eastAsia="Times New Roman" w:hAnsi="Calibri" w:cs="Times New Roman"/>
                <w:lang w:val="en-US" w:eastAsia="en-CA"/>
              </w:rPr>
            </w:pPr>
            <w:r w:rsidRPr="00B77833">
              <w:rPr>
                <w:rFonts w:ascii="Calibri" w:eastAsia="Times New Roman" w:hAnsi="Calibri" w:cs="Times New Roman"/>
                <w:lang w:val="en-US" w:eastAsia="en-CA"/>
              </w:rPr>
              <w:t>Children have rights, children should be spared the rod &amp; spoil the children, children should challenge their parents,</w:t>
            </w:r>
            <w:r w:rsidR="003342CB">
              <w:rPr>
                <w:rFonts w:ascii="Calibri" w:eastAsia="Times New Roman" w:hAnsi="Calibri" w:cs="Times New Roman"/>
                <w:lang w:val="en-US" w:eastAsia="en-CA"/>
              </w:rPr>
              <w:t xml:space="preserve"> children do not belong to God.</w:t>
            </w:r>
          </w:p>
        </w:tc>
      </w:tr>
      <w:tr w:rsidR="00B77833" w:rsidRPr="00B77833" w14:paraId="74D962A8" w14:textId="77777777" w:rsidTr="00B77833">
        <w:tc>
          <w:tcPr>
            <w:tcW w:w="1838" w:type="dxa"/>
          </w:tcPr>
          <w:p w14:paraId="7C65AB0D" w14:textId="77777777" w:rsidR="00B77833" w:rsidRPr="00B77833" w:rsidRDefault="00B77833" w:rsidP="00B77833">
            <w:pPr>
              <w:spacing w:after="0" w:line="240" w:lineRule="auto"/>
              <w:rPr>
                <w:rFonts w:ascii="Calibri" w:eastAsia="Times New Roman" w:hAnsi="Calibri" w:cs="Times New Roman"/>
                <w:lang w:val="en-US" w:eastAsia="en-CA"/>
              </w:rPr>
            </w:pPr>
            <w:r w:rsidRPr="00B77833">
              <w:rPr>
                <w:rFonts w:ascii="Calibri" w:eastAsia="Times New Roman" w:hAnsi="Calibri" w:cs="Times New Roman"/>
                <w:lang w:val="en-US" w:eastAsia="en-CA"/>
              </w:rPr>
              <w:t>Marriage</w:t>
            </w:r>
          </w:p>
        </w:tc>
        <w:tc>
          <w:tcPr>
            <w:tcW w:w="4938" w:type="dxa"/>
          </w:tcPr>
          <w:p w14:paraId="635FFF7E" w14:textId="77777777" w:rsidR="00B77833" w:rsidRPr="00B77833" w:rsidRDefault="00B77833" w:rsidP="00B77833">
            <w:pPr>
              <w:spacing w:after="0" w:line="240" w:lineRule="auto"/>
              <w:rPr>
                <w:rFonts w:ascii="Calibri" w:eastAsia="Times New Roman" w:hAnsi="Calibri" w:cs="Times New Roman"/>
                <w:lang w:val="en-US" w:eastAsia="en-CA"/>
              </w:rPr>
            </w:pPr>
            <w:r w:rsidRPr="00B77833">
              <w:rPr>
                <w:rFonts w:ascii="Calibri" w:eastAsia="Times New Roman" w:hAnsi="Calibri" w:cs="Times New Roman"/>
                <w:lang w:val="en-US" w:eastAsia="en-CA"/>
              </w:rPr>
              <w:t xml:space="preserve">Marriage takes place between two consenting individuals, not between a man and a woman. Marriage is a temporary contract. </w:t>
            </w:r>
          </w:p>
        </w:tc>
      </w:tr>
    </w:tbl>
    <w:p w14:paraId="52AAB7B9" w14:textId="77777777" w:rsidR="00B77833" w:rsidRDefault="00B77833" w:rsidP="00B77833">
      <w:pPr>
        <w:spacing w:after="0"/>
        <w:rPr>
          <w:rFonts w:ascii="Calibri" w:eastAsia="Times New Roman" w:hAnsi="Calibri" w:cs="Times New Roman"/>
          <w:lang w:val="en-US" w:eastAsia="en-CA"/>
        </w:rPr>
      </w:pPr>
    </w:p>
    <w:p w14:paraId="7A57153C" w14:textId="77777777" w:rsidR="003342CB" w:rsidRDefault="003342CB" w:rsidP="003342CB">
      <w:pPr>
        <w:pBdr>
          <w:top w:val="single" w:sz="4" w:space="1" w:color="auto"/>
          <w:left w:val="single" w:sz="4" w:space="4" w:color="auto"/>
          <w:bottom w:val="single" w:sz="4" w:space="1" w:color="auto"/>
          <w:right w:val="single" w:sz="4" w:space="4" w:color="auto"/>
        </w:pBdr>
        <w:spacing w:after="0"/>
        <w:rPr>
          <w:rFonts w:ascii="Calibri" w:eastAsia="Times New Roman" w:hAnsi="Calibri" w:cs="Times New Roman"/>
          <w:lang w:eastAsia="en-CA"/>
        </w:rPr>
      </w:pPr>
      <w:r>
        <w:rPr>
          <w:rFonts w:ascii="Calibri" w:eastAsia="Times New Roman" w:hAnsi="Calibri" w:cs="Times New Roman"/>
          <w:lang w:eastAsia="en-CA"/>
        </w:rPr>
        <w:t>In the battle with Eleazar, the Israelitish brethren fled and came back to benefit from the spoil.</w:t>
      </w:r>
    </w:p>
    <w:p w14:paraId="79D6A79D" w14:textId="77777777" w:rsidR="003342CB" w:rsidRDefault="003342CB" w:rsidP="003342CB">
      <w:pPr>
        <w:pBdr>
          <w:top w:val="single" w:sz="4" w:space="1" w:color="auto"/>
          <w:left w:val="single" w:sz="4" w:space="4" w:color="auto"/>
          <w:bottom w:val="single" w:sz="4" w:space="1" w:color="auto"/>
          <w:right w:val="single" w:sz="4" w:space="4" w:color="auto"/>
        </w:pBdr>
        <w:spacing w:after="0"/>
        <w:rPr>
          <w:rFonts w:ascii="Calibri" w:eastAsia="Times New Roman" w:hAnsi="Calibri" w:cs="Times New Roman"/>
          <w:lang w:eastAsia="en-CA"/>
        </w:rPr>
      </w:pPr>
      <w:r>
        <w:rPr>
          <w:rFonts w:ascii="Calibri" w:eastAsia="Times New Roman" w:hAnsi="Calibri" w:cs="Times New Roman"/>
          <w:lang w:eastAsia="en-CA"/>
        </w:rPr>
        <w:t>In the story with Shammah, the Israelitish brethren fled and were never mentioned again.</w:t>
      </w:r>
    </w:p>
    <w:p w14:paraId="3AE925F3" w14:textId="77777777" w:rsidR="003342CB" w:rsidRDefault="003342CB" w:rsidP="003342CB">
      <w:pPr>
        <w:pBdr>
          <w:top w:val="single" w:sz="4" w:space="1" w:color="auto"/>
          <w:left w:val="single" w:sz="4" w:space="4" w:color="auto"/>
          <w:bottom w:val="single" w:sz="4" w:space="1" w:color="auto"/>
          <w:right w:val="single" w:sz="4" w:space="4" w:color="auto"/>
        </w:pBdr>
        <w:spacing w:after="0"/>
        <w:rPr>
          <w:rFonts w:eastAsia="Times New Roman" w:cstheme="minorHAnsi"/>
          <w:lang w:val="en-US" w:eastAsia="en-CA"/>
        </w:rPr>
      </w:pPr>
      <w:r w:rsidRPr="00D87F15">
        <w:rPr>
          <w:rFonts w:eastAsia="Times New Roman" w:cstheme="minorHAnsi"/>
          <w:b/>
          <w:color w:val="00B050"/>
          <w:lang w:val="en-US" w:eastAsia="en-CA"/>
        </w:rPr>
        <w:t xml:space="preserve">Mighty Lesson from </w:t>
      </w:r>
      <w:r>
        <w:rPr>
          <w:rFonts w:eastAsia="Times New Roman" w:cstheme="minorHAnsi"/>
          <w:b/>
          <w:color w:val="00B050"/>
          <w:lang w:val="en-US" w:eastAsia="en-CA"/>
        </w:rPr>
        <w:t>Shammah</w:t>
      </w:r>
      <w:r w:rsidRPr="00D87F15">
        <w:rPr>
          <w:rFonts w:eastAsia="Times New Roman" w:cstheme="minorHAnsi"/>
          <w:b/>
          <w:color w:val="00B050"/>
          <w:lang w:val="en-US" w:eastAsia="en-CA"/>
        </w:rPr>
        <w:t xml:space="preserve"> #</w:t>
      </w:r>
      <w:r>
        <w:rPr>
          <w:rFonts w:eastAsia="Times New Roman" w:cstheme="minorHAnsi"/>
          <w:b/>
          <w:color w:val="00B050"/>
          <w:lang w:val="en-US" w:eastAsia="en-CA"/>
        </w:rPr>
        <w:t>2</w:t>
      </w:r>
      <w:r w:rsidRPr="00D87F15">
        <w:rPr>
          <w:rFonts w:eastAsia="Times New Roman" w:cstheme="minorHAnsi"/>
          <w:lang w:val="en-US" w:eastAsia="en-CA"/>
        </w:rPr>
        <w:t>_________________________________</w:t>
      </w:r>
      <w:r>
        <w:rPr>
          <w:rFonts w:eastAsia="Times New Roman" w:cstheme="minorHAnsi"/>
          <w:lang w:val="en-US" w:eastAsia="en-CA"/>
        </w:rPr>
        <w:t>_</w:t>
      </w:r>
      <w:r w:rsidRPr="00D87F15">
        <w:rPr>
          <w:rFonts w:eastAsia="Times New Roman" w:cstheme="minorHAnsi"/>
          <w:lang w:val="en-US" w:eastAsia="en-CA"/>
        </w:rPr>
        <w:t xml:space="preserve"> _____________________________________________________________</w:t>
      </w:r>
    </w:p>
    <w:p w14:paraId="1D61B51E" w14:textId="77777777" w:rsidR="003342CB" w:rsidRDefault="003342CB" w:rsidP="003342CB">
      <w:pPr>
        <w:spacing w:after="0"/>
        <w:rPr>
          <w:rFonts w:eastAsia="Times New Roman" w:cstheme="minorHAnsi"/>
          <w:lang w:val="en-US" w:eastAsia="en-CA"/>
        </w:rPr>
      </w:pPr>
    </w:p>
    <w:p w14:paraId="486E1192" w14:textId="77777777" w:rsidR="003342CB" w:rsidRDefault="003342CB" w:rsidP="00934887">
      <w:pPr>
        <w:pBdr>
          <w:top w:val="single" w:sz="4" w:space="1" w:color="auto"/>
          <w:left w:val="single" w:sz="4" w:space="4" w:color="auto"/>
          <w:bottom w:val="single" w:sz="4" w:space="1" w:color="auto"/>
          <w:right w:val="single" w:sz="4" w:space="4" w:color="auto"/>
        </w:pBdr>
        <w:spacing w:after="0"/>
        <w:rPr>
          <w:rFonts w:ascii="Calibri" w:eastAsia="Times New Roman" w:hAnsi="Calibri" w:cs="Times New Roman"/>
          <w:lang w:eastAsia="en-CA"/>
        </w:rPr>
      </w:pPr>
      <w:r>
        <w:rPr>
          <w:rFonts w:ascii="Calibri" w:eastAsia="Times New Roman" w:hAnsi="Calibri" w:cs="Times New Roman"/>
          <w:lang w:eastAsia="en-CA"/>
        </w:rPr>
        <w:t>In the battle with Eleazar, Eleazar arose and took deliberate proactive steps to combat sin in a</w:t>
      </w:r>
      <w:r w:rsidR="00934887">
        <w:rPr>
          <w:rFonts w:ascii="Calibri" w:eastAsia="Times New Roman" w:hAnsi="Calibri" w:cs="Times New Roman"/>
          <w:lang w:eastAsia="en-CA"/>
        </w:rPr>
        <w:t xml:space="preserve"> battle that didn’t seem to end (‘until his hand was weary’). </w:t>
      </w:r>
    </w:p>
    <w:p w14:paraId="41A4E76E" w14:textId="77777777" w:rsidR="003342CB" w:rsidRDefault="00934887" w:rsidP="00934887">
      <w:pPr>
        <w:pBdr>
          <w:top w:val="single" w:sz="4" w:space="1" w:color="auto"/>
          <w:left w:val="single" w:sz="4" w:space="4" w:color="auto"/>
          <w:bottom w:val="single" w:sz="4" w:space="1" w:color="auto"/>
          <w:right w:val="single" w:sz="4" w:space="4" w:color="auto"/>
        </w:pBdr>
        <w:spacing w:after="0"/>
        <w:rPr>
          <w:rFonts w:ascii="Calibri" w:eastAsia="Times New Roman" w:hAnsi="Calibri" w:cs="Times New Roman"/>
          <w:lang w:eastAsia="en-CA"/>
        </w:rPr>
      </w:pPr>
      <w:r>
        <w:rPr>
          <w:rFonts w:ascii="Calibri" w:eastAsia="Times New Roman" w:hAnsi="Calibri" w:cs="Times New Roman"/>
          <w:lang w:eastAsia="en-CA"/>
        </w:rPr>
        <w:lastRenderedPageBreak/>
        <w:t>In the battle with Shammah</w:t>
      </w:r>
      <w:r w:rsidR="003342CB">
        <w:rPr>
          <w:rFonts w:ascii="Calibri" w:eastAsia="Times New Roman" w:hAnsi="Calibri" w:cs="Times New Roman"/>
          <w:lang w:eastAsia="en-CA"/>
        </w:rPr>
        <w:t xml:space="preserve">, Shammah stood his ground defensively and reactively, thereby eliminating sin. </w:t>
      </w:r>
    </w:p>
    <w:p w14:paraId="6E4F352F" w14:textId="77777777" w:rsidR="003342CB" w:rsidRPr="00934887" w:rsidRDefault="00934887" w:rsidP="00934887">
      <w:pPr>
        <w:pBdr>
          <w:top w:val="single" w:sz="4" w:space="1" w:color="auto"/>
          <w:left w:val="single" w:sz="4" w:space="4" w:color="auto"/>
          <w:bottom w:val="single" w:sz="4" w:space="1" w:color="auto"/>
          <w:right w:val="single" w:sz="4" w:space="4" w:color="auto"/>
        </w:pBdr>
        <w:spacing w:after="0"/>
        <w:rPr>
          <w:rFonts w:ascii="Calibri" w:eastAsia="Times New Roman" w:hAnsi="Calibri" w:cs="Times New Roman"/>
          <w:lang w:eastAsia="en-CA"/>
        </w:rPr>
      </w:pPr>
      <w:r w:rsidRPr="00934887">
        <w:rPr>
          <w:rFonts w:ascii="Calibri" w:eastAsia="Times New Roman" w:hAnsi="Calibri" w:cs="Times New Roman"/>
          <w:b/>
          <w:color w:val="00B050"/>
          <w:lang w:val="en-US" w:eastAsia="en-CA"/>
        </w:rPr>
        <w:t xml:space="preserve">Mighty Lesson from Shammah #3 </w:t>
      </w:r>
      <w:r w:rsidR="003342CB" w:rsidRPr="00934887">
        <w:rPr>
          <w:rFonts w:ascii="Calibri" w:eastAsia="Times New Roman" w:hAnsi="Calibri" w:cs="Times New Roman"/>
          <w:b/>
          <w:color w:val="00B050"/>
          <w:lang w:val="en-US" w:eastAsia="en-CA"/>
        </w:rPr>
        <w:t>:</w:t>
      </w:r>
      <w:r w:rsidR="003342CB" w:rsidRPr="00934887">
        <w:rPr>
          <w:rFonts w:ascii="Calibri" w:eastAsia="Times New Roman" w:hAnsi="Calibri" w:cs="Times New Roman"/>
          <w:lang w:eastAsia="en-CA"/>
        </w:rPr>
        <w:t xml:space="preserve"> </w:t>
      </w:r>
      <w:r w:rsidRPr="00934887">
        <w:rPr>
          <w:rFonts w:ascii="Calibri" w:eastAsia="Times New Roman" w:hAnsi="Calibri" w:cs="Times New Roman"/>
          <w:lang w:eastAsia="en-CA"/>
        </w:rPr>
        <w:t>_____________________</w:t>
      </w:r>
      <w:r>
        <w:rPr>
          <w:rFonts w:ascii="Calibri" w:eastAsia="Times New Roman" w:hAnsi="Calibri" w:cs="Times New Roman"/>
          <w:lang w:eastAsia="en-CA"/>
        </w:rPr>
        <w:t>___________ _____________________________________________________________</w:t>
      </w:r>
    </w:p>
    <w:p w14:paraId="6FB83E30" w14:textId="77777777" w:rsidR="00934887" w:rsidRDefault="00934887" w:rsidP="00934887">
      <w:pPr>
        <w:spacing w:after="0"/>
        <w:rPr>
          <w:rFonts w:eastAsia="Times New Roman" w:cstheme="minorHAnsi"/>
          <w:b/>
          <w:lang w:val="en-US" w:eastAsia="en-CA"/>
        </w:rPr>
      </w:pPr>
      <w:r w:rsidRPr="00934887">
        <w:rPr>
          <w:rFonts w:eastAsia="Times New Roman" w:cstheme="minorHAnsi"/>
          <w:b/>
          <w:lang w:val="en-US" w:eastAsia="en-CA"/>
        </w:rPr>
        <w:t>OVERALL LESSONS</w:t>
      </w:r>
      <w:r>
        <w:rPr>
          <w:rFonts w:eastAsia="Times New Roman" w:cstheme="minorHAnsi"/>
          <w:b/>
          <w:lang w:val="en-US" w:eastAsia="en-CA"/>
        </w:rPr>
        <w:t xml:space="preserve"> from the 3 Mightiest or ‘most honourable’ men. </w:t>
      </w:r>
    </w:p>
    <w:p w14:paraId="0A36A9DB" w14:textId="77777777" w:rsidR="00934887" w:rsidRPr="00934887" w:rsidRDefault="00934887" w:rsidP="00934887">
      <w:pPr>
        <w:spacing w:after="0"/>
        <w:rPr>
          <w:rFonts w:eastAsia="Times New Roman" w:cstheme="minorHAnsi"/>
          <w:b/>
          <w:lang w:val="en-US" w:eastAsia="en-CA"/>
        </w:rPr>
      </w:pPr>
    </w:p>
    <w:tbl>
      <w:tblPr>
        <w:tblStyle w:val="TableGrid"/>
        <w:tblW w:w="0" w:type="auto"/>
        <w:tblLook w:val="04A0" w:firstRow="1" w:lastRow="0" w:firstColumn="1" w:lastColumn="0" w:noHBand="0" w:noVBand="1"/>
      </w:tblPr>
      <w:tblGrid>
        <w:gridCol w:w="2905"/>
        <w:gridCol w:w="1893"/>
        <w:gridCol w:w="1978"/>
      </w:tblGrid>
      <w:tr w:rsidR="00934887" w:rsidRPr="00934887" w14:paraId="611A7BA3" w14:textId="77777777" w:rsidTr="00934887">
        <w:tc>
          <w:tcPr>
            <w:tcW w:w="3182" w:type="dxa"/>
          </w:tcPr>
          <w:p w14:paraId="6E1EF81E" w14:textId="77777777" w:rsidR="00934887" w:rsidRPr="00934887" w:rsidRDefault="00934887" w:rsidP="00934887">
            <w:pPr>
              <w:spacing w:after="0"/>
              <w:rPr>
                <w:rFonts w:eastAsia="Times New Roman" w:cstheme="minorHAnsi"/>
                <w:lang w:val="en-US" w:eastAsia="en-CA"/>
              </w:rPr>
            </w:pPr>
            <w:r w:rsidRPr="00934887">
              <w:rPr>
                <w:rFonts w:eastAsia="Times New Roman" w:cstheme="minorHAnsi"/>
                <w:lang w:val="en-US" w:eastAsia="en-CA"/>
              </w:rPr>
              <w:t>Jashobeam</w:t>
            </w:r>
            <w:r>
              <w:rPr>
                <w:rFonts w:eastAsia="Times New Roman" w:cstheme="minorHAnsi"/>
                <w:lang w:val="en-US" w:eastAsia="en-CA"/>
              </w:rPr>
              <w:t xml:space="preserve"> the Hachmonite </w:t>
            </w:r>
          </w:p>
        </w:tc>
        <w:tc>
          <w:tcPr>
            <w:tcW w:w="1704" w:type="dxa"/>
          </w:tcPr>
          <w:p w14:paraId="352194A1" w14:textId="77777777" w:rsidR="00934887" w:rsidRPr="00934887" w:rsidRDefault="00934887" w:rsidP="00934887">
            <w:pPr>
              <w:spacing w:after="0"/>
              <w:rPr>
                <w:rFonts w:eastAsia="Times New Roman" w:cstheme="minorHAnsi"/>
                <w:lang w:val="en-US" w:eastAsia="en-CA"/>
              </w:rPr>
            </w:pPr>
            <w:r w:rsidRPr="00934887">
              <w:rPr>
                <w:rFonts w:eastAsia="Times New Roman" w:cstheme="minorHAnsi"/>
                <w:lang w:val="en-US" w:eastAsia="en-CA"/>
              </w:rPr>
              <w:t>Eleazar</w:t>
            </w:r>
          </w:p>
        </w:tc>
        <w:tc>
          <w:tcPr>
            <w:tcW w:w="1890" w:type="dxa"/>
          </w:tcPr>
          <w:p w14:paraId="644FB688" w14:textId="77777777" w:rsidR="00934887" w:rsidRPr="00934887" w:rsidRDefault="00934887" w:rsidP="00934887">
            <w:pPr>
              <w:spacing w:after="0"/>
              <w:rPr>
                <w:rFonts w:eastAsia="Times New Roman" w:cstheme="minorHAnsi"/>
                <w:lang w:val="en-US" w:eastAsia="en-CA"/>
              </w:rPr>
            </w:pPr>
            <w:r w:rsidRPr="00934887">
              <w:rPr>
                <w:rFonts w:eastAsia="Times New Roman" w:cstheme="minorHAnsi"/>
                <w:lang w:val="en-US" w:eastAsia="en-CA"/>
              </w:rPr>
              <w:t>Shammah</w:t>
            </w:r>
          </w:p>
        </w:tc>
      </w:tr>
      <w:tr w:rsidR="00934887" w:rsidRPr="00934887" w14:paraId="10A8FE28" w14:textId="77777777" w:rsidTr="007410DD">
        <w:tc>
          <w:tcPr>
            <w:tcW w:w="6776" w:type="dxa"/>
            <w:gridSpan w:val="3"/>
          </w:tcPr>
          <w:p w14:paraId="5005FC33" w14:textId="77777777" w:rsidR="00934887" w:rsidRPr="00934887" w:rsidRDefault="00934887" w:rsidP="00934887">
            <w:pPr>
              <w:spacing w:after="0"/>
              <w:rPr>
                <w:rFonts w:eastAsia="Times New Roman" w:cstheme="minorHAnsi"/>
                <w:b/>
                <w:lang w:val="en-US" w:eastAsia="en-CA"/>
              </w:rPr>
            </w:pPr>
            <w:r w:rsidRPr="00934887">
              <w:rPr>
                <w:rFonts w:eastAsia="Times New Roman" w:cstheme="minorHAnsi"/>
                <w:b/>
                <w:lang w:val="en-US" w:eastAsia="en-CA"/>
              </w:rPr>
              <w:t xml:space="preserve">The common thread below is that the 3 mighty men fought alone. </w:t>
            </w:r>
          </w:p>
        </w:tc>
      </w:tr>
      <w:tr w:rsidR="00934887" w:rsidRPr="00934887" w14:paraId="11611240" w14:textId="77777777" w:rsidTr="00934887">
        <w:tc>
          <w:tcPr>
            <w:tcW w:w="3182" w:type="dxa"/>
          </w:tcPr>
          <w:p w14:paraId="3E2AFEE7" w14:textId="77777777" w:rsidR="00934887" w:rsidRDefault="00934887" w:rsidP="00934887">
            <w:pPr>
              <w:spacing w:after="0"/>
              <w:rPr>
                <w:rFonts w:eastAsia="Times New Roman" w:cstheme="minorHAnsi"/>
                <w:lang w:val="en-US" w:eastAsia="en-CA"/>
              </w:rPr>
            </w:pPr>
            <w:r>
              <w:rPr>
                <w:rFonts w:eastAsia="Times New Roman" w:cstheme="minorHAnsi"/>
                <w:lang w:val="en-US" w:eastAsia="en-CA"/>
              </w:rPr>
              <w:t>Jashobeam</w:t>
            </w:r>
            <w:r w:rsidRPr="00934887">
              <w:rPr>
                <w:rFonts w:eastAsia="Times New Roman" w:cstheme="minorHAnsi"/>
                <w:lang w:val="en-US" w:eastAsia="en-CA"/>
              </w:rPr>
              <w:t xml:space="preserve"> means “</w:t>
            </w:r>
            <w:r w:rsidRPr="00934887">
              <w:rPr>
                <w:rFonts w:eastAsia="Times New Roman" w:cstheme="minorHAnsi"/>
                <w:color w:val="833C0B" w:themeColor="accent2" w:themeShade="80"/>
                <w:lang w:val="en-US" w:eastAsia="en-CA"/>
              </w:rPr>
              <w:t>the people will return</w:t>
            </w:r>
            <w:r w:rsidRPr="00934887">
              <w:rPr>
                <w:rFonts w:eastAsia="Times New Roman" w:cstheme="minorHAnsi"/>
                <w:lang w:val="en-US" w:eastAsia="en-CA"/>
              </w:rPr>
              <w:t>”</w:t>
            </w:r>
          </w:p>
          <w:p w14:paraId="1281AA81" w14:textId="77777777" w:rsidR="00934887" w:rsidRPr="00934887" w:rsidRDefault="00934887" w:rsidP="00934887">
            <w:pPr>
              <w:spacing w:after="0"/>
              <w:rPr>
                <w:rFonts w:eastAsia="Times New Roman" w:cstheme="minorHAnsi"/>
                <w:lang w:val="en-US" w:eastAsia="en-CA"/>
              </w:rPr>
            </w:pPr>
            <w:r>
              <w:rPr>
                <w:rFonts w:eastAsia="Times New Roman" w:cstheme="minorHAnsi"/>
                <w:lang w:val="en-US" w:eastAsia="en-CA"/>
              </w:rPr>
              <w:t xml:space="preserve">For the people to return they had to have first left. </w:t>
            </w:r>
          </w:p>
        </w:tc>
        <w:tc>
          <w:tcPr>
            <w:tcW w:w="1704" w:type="dxa"/>
          </w:tcPr>
          <w:p w14:paraId="1376CE63" w14:textId="77777777" w:rsidR="00934887" w:rsidRPr="00934887" w:rsidRDefault="00934887" w:rsidP="00934887">
            <w:pPr>
              <w:spacing w:after="0"/>
              <w:rPr>
                <w:rFonts w:eastAsia="Times New Roman" w:cstheme="minorHAnsi"/>
                <w:lang w:val="en-US" w:eastAsia="en-CA"/>
              </w:rPr>
            </w:pPr>
            <w:r w:rsidRPr="00934887">
              <w:rPr>
                <w:rFonts w:eastAsia="Times New Roman" w:cstheme="minorHAnsi"/>
                <w:lang w:val="en-US" w:eastAsia="en-CA"/>
              </w:rPr>
              <w:t>“</w:t>
            </w:r>
            <w:r w:rsidRPr="00934887">
              <w:rPr>
                <w:rFonts w:eastAsia="Times New Roman" w:cstheme="minorHAnsi"/>
                <w:u w:val="single"/>
                <w:lang w:val="en-US" w:eastAsia="en-CA"/>
              </w:rPr>
              <w:t>they</w:t>
            </w:r>
            <w:r w:rsidRPr="00934887">
              <w:rPr>
                <w:rFonts w:eastAsia="Times New Roman" w:cstheme="minorHAnsi"/>
                <w:lang w:val="en-US" w:eastAsia="en-CA"/>
              </w:rPr>
              <w:t xml:space="preserve"> defied</w:t>
            </w:r>
            <w:r>
              <w:rPr>
                <w:rFonts w:eastAsia="Times New Roman" w:cstheme="minorHAnsi"/>
                <w:lang w:val="en-US" w:eastAsia="en-CA"/>
              </w:rPr>
              <w:t>…</w:t>
            </w:r>
            <w:r w:rsidRPr="00934887">
              <w:rPr>
                <w:rFonts w:eastAsia="Times New Roman" w:cstheme="minorHAnsi"/>
                <w:u w:val="single"/>
                <w:lang w:val="en-US" w:eastAsia="en-CA"/>
              </w:rPr>
              <w:t>he</w:t>
            </w:r>
            <w:r w:rsidRPr="00934887">
              <w:rPr>
                <w:rFonts w:eastAsia="Times New Roman" w:cstheme="minorHAnsi"/>
                <w:lang w:val="en-US" w:eastAsia="en-CA"/>
              </w:rPr>
              <w:t xml:space="preserve"> arose”</w:t>
            </w:r>
          </w:p>
          <w:p w14:paraId="4FD8764B" w14:textId="77777777" w:rsidR="00934887" w:rsidRPr="00934887" w:rsidRDefault="00934887" w:rsidP="00934887">
            <w:pPr>
              <w:spacing w:after="0"/>
              <w:rPr>
                <w:rFonts w:eastAsia="Times New Roman" w:cstheme="minorHAnsi"/>
                <w:lang w:val="en-US" w:eastAsia="en-CA"/>
              </w:rPr>
            </w:pPr>
            <w:r w:rsidRPr="00934887">
              <w:rPr>
                <w:rFonts w:eastAsia="Times New Roman" w:cstheme="minorHAnsi"/>
                <w:lang w:val="en-US" w:eastAsia="en-CA"/>
              </w:rPr>
              <w:t>“the men of Israel were gone away”</w:t>
            </w:r>
          </w:p>
        </w:tc>
        <w:tc>
          <w:tcPr>
            <w:tcW w:w="1890" w:type="dxa"/>
          </w:tcPr>
          <w:p w14:paraId="3E3EFC47" w14:textId="77777777" w:rsidR="00934887" w:rsidRPr="00934887" w:rsidRDefault="00934887" w:rsidP="00934887">
            <w:pPr>
              <w:spacing w:after="0"/>
              <w:rPr>
                <w:rFonts w:eastAsia="Times New Roman" w:cstheme="minorHAnsi"/>
                <w:lang w:val="en-US" w:eastAsia="en-CA"/>
              </w:rPr>
            </w:pPr>
            <w:r w:rsidRPr="00934887">
              <w:rPr>
                <w:rFonts w:eastAsia="Times New Roman" w:cstheme="minorHAnsi"/>
                <w:lang w:val="en-US" w:eastAsia="en-CA"/>
              </w:rPr>
              <w:t xml:space="preserve">“the </w:t>
            </w:r>
            <w:r w:rsidRPr="00934887">
              <w:rPr>
                <w:rFonts w:eastAsia="Times New Roman" w:cstheme="minorHAnsi"/>
                <w:u w:val="single"/>
                <w:lang w:val="en-US" w:eastAsia="en-CA"/>
              </w:rPr>
              <w:t>people</w:t>
            </w:r>
            <w:r w:rsidRPr="00934887">
              <w:rPr>
                <w:rFonts w:eastAsia="Times New Roman" w:cstheme="minorHAnsi"/>
                <w:lang w:val="en-US" w:eastAsia="en-CA"/>
              </w:rPr>
              <w:t xml:space="preserve"> fled...</w:t>
            </w:r>
            <w:r w:rsidRPr="00934887">
              <w:rPr>
                <w:rFonts w:eastAsia="Times New Roman" w:cstheme="minorHAnsi"/>
                <w:u w:val="single"/>
                <w:lang w:val="en-US" w:eastAsia="en-CA"/>
              </w:rPr>
              <w:t>he</w:t>
            </w:r>
            <w:r w:rsidRPr="00934887">
              <w:rPr>
                <w:rFonts w:eastAsia="Times New Roman" w:cstheme="minorHAnsi"/>
                <w:lang w:val="en-US" w:eastAsia="en-CA"/>
              </w:rPr>
              <w:t xml:space="preserve"> stood in the midst of the ground and defended it”</w:t>
            </w:r>
          </w:p>
        </w:tc>
      </w:tr>
      <w:tr w:rsidR="00934887" w:rsidRPr="00934887" w14:paraId="02A14880" w14:textId="77777777" w:rsidTr="007410DD">
        <w:tc>
          <w:tcPr>
            <w:tcW w:w="6776" w:type="dxa"/>
            <w:gridSpan w:val="3"/>
          </w:tcPr>
          <w:p w14:paraId="5405EEA6" w14:textId="77777777" w:rsidR="00934887" w:rsidRPr="00934887" w:rsidRDefault="00934887" w:rsidP="00934887">
            <w:pPr>
              <w:spacing w:after="0"/>
              <w:rPr>
                <w:rFonts w:eastAsia="Times New Roman" w:cstheme="minorHAnsi"/>
                <w:b/>
                <w:lang w:val="en-US" w:eastAsia="en-CA"/>
              </w:rPr>
            </w:pPr>
            <w:r w:rsidRPr="00934887">
              <w:rPr>
                <w:rFonts w:eastAsia="Times New Roman" w:cstheme="minorHAnsi"/>
                <w:b/>
                <w:lang w:val="en-US" w:eastAsia="en-CA"/>
              </w:rPr>
              <w:t xml:space="preserve">The common thread below was that God was present in the mighty men’s life to bring about a great victory. </w:t>
            </w:r>
          </w:p>
        </w:tc>
      </w:tr>
      <w:tr w:rsidR="00934887" w:rsidRPr="00934887" w14:paraId="21C0E7A7" w14:textId="77777777" w:rsidTr="00934887">
        <w:tc>
          <w:tcPr>
            <w:tcW w:w="3182" w:type="dxa"/>
          </w:tcPr>
          <w:p w14:paraId="00670316" w14:textId="77777777" w:rsidR="00934887" w:rsidRPr="00934887" w:rsidRDefault="00934887" w:rsidP="00934887">
            <w:pPr>
              <w:spacing w:after="0"/>
              <w:rPr>
                <w:rFonts w:eastAsia="Times New Roman" w:cstheme="minorHAnsi"/>
                <w:lang w:val="en-US" w:eastAsia="en-CA"/>
              </w:rPr>
            </w:pPr>
            <w:r w:rsidRPr="00934887">
              <w:rPr>
                <w:rFonts w:eastAsia="Times New Roman" w:cstheme="minorHAnsi"/>
                <w:lang w:val="en-US" w:eastAsia="en-CA"/>
              </w:rPr>
              <w:t>Hachmonite means</w:t>
            </w:r>
            <w:r>
              <w:rPr>
                <w:rFonts w:eastAsia="Times New Roman" w:cstheme="minorHAnsi"/>
                <w:lang w:val="en-US" w:eastAsia="en-CA"/>
              </w:rPr>
              <w:t>,</w:t>
            </w:r>
            <w:r w:rsidRPr="00934887">
              <w:rPr>
                <w:rFonts w:eastAsia="Times New Roman" w:cstheme="minorHAnsi"/>
                <w:lang w:val="en-US" w:eastAsia="en-CA"/>
              </w:rPr>
              <w:t xml:space="preserve"> ‘thou will make me wise’ – who is the ‘thou’?</w:t>
            </w:r>
          </w:p>
          <w:p w14:paraId="0AEE1965" w14:textId="77777777" w:rsidR="00934887" w:rsidRPr="00934887" w:rsidRDefault="00934887" w:rsidP="00934887">
            <w:pPr>
              <w:spacing w:after="0"/>
              <w:rPr>
                <w:rFonts w:eastAsia="Times New Roman" w:cstheme="minorHAnsi"/>
                <w:lang w:val="en-US" w:eastAsia="en-CA"/>
              </w:rPr>
            </w:pPr>
            <w:r w:rsidRPr="00934887">
              <w:rPr>
                <w:rFonts w:eastAsia="Times New Roman" w:cstheme="minorHAnsi"/>
                <w:i/>
                <w:lang w:val="en-US" w:eastAsia="en-CA"/>
              </w:rPr>
              <w:t>1 Chron. 27:2</w:t>
            </w:r>
            <w:r w:rsidRPr="00934887">
              <w:rPr>
                <w:rFonts w:eastAsia="Times New Roman" w:cstheme="minorHAnsi"/>
                <w:lang w:val="en-US" w:eastAsia="en-CA"/>
              </w:rPr>
              <w:t xml:space="preserve"> The first chief captain of thousands mentioned Jashobeam</w:t>
            </w:r>
            <w:r>
              <w:rPr>
                <w:rFonts w:eastAsia="Times New Roman" w:cstheme="minorHAnsi"/>
                <w:lang w:val="en-US" w:eastAsia="en-CA"/>
              </w:rPr>
              <w:t xml:space="preserve"> who was called </w:t>
            </w:r>
            <w:r w:rsidRPr="00934887">
              <w:rPr>
                <w:rFonts w:eastAsia="Times New Roman" w:cstheme="minorHAnsi"/>
                <w:lang w:val="en-US" w:eastAsia="en-CA"/>
              </w:rPr>
              <w:t xml:space="preserve">“The son of </w:t>
            </w:r>
            <w:r w:rsidRPr="00934887">
              <w:rPr>
                <w:rFonts w:eastAsia="Times New Roman" w:cstheme="minorHAnsi"/>
                <w:color w:val="833C0B" w:themeColor="accent2" w:themeShade="80"/>
                <w:lang w:val="en-US" w:eastAsia="en-CA"/>
              </w:rPr>
              <w:t>Zabdiel</w:t>
            </w:r>
            <w:r w:rsidRPr="00934887">
              <w:rPr>
                <w:rFonts w:eastAsia="Times New Roman" w:cstheme="minorHAnsi"/>
                <w:lang w:val="en-US" w:eastAsia="en-CA"/>
              </w:rPr>
              <w:t>”</w:t>
            </w:r>
          </w:p>
          <w:p w14:paraId="6B50FD38" w14:textId="77777777" w:rsidR="00934887" w:rsidRPr="00934887" w:rsidRDefault="00934887" w:rsidP="00934887">
            <w:pPr>
              <w:spacing w:after="0"/>
              <w:rPr>
                <w:rFonts w:eastAsia="Times New Roman" w:cstheme="minorHAnsi"/>
                <w:color w:val="833C0B" w:themeColor="accent2" w:themeShade="80"/>
                <w:lang w:val="en-US" w:eastAsia="en-CA"/>
              </w:rPr>
            </w:pPr>
            <w:r w:rsidRPr="00934887">
              <w:rPr>
                <w:rFonts w:eastAsia="Times New Roman" w:cstheme="minorHAnsi"/>
                <w:lang w:val="en-US" w:eastAsia="en-CA"/>
              </w:rPr>
              <w:t>Zabdiel means</w:t>
            </w:r>
            <w:r>
              <w:rPr>
                <w:rFonts w:eastAsia="Times New Roman" w:cstheme="minorHAnsi"/>
                <w:lang w:val="en-US" w:eastAsia="en-CA"/>
              </w:rPr>
              <w:t>,</w:t>
            </w:r>
            <w:r w:rsidRPr="00934887">
              <w:rPr>
                <w:rFonts w:eastAsia="Times New Roman" w:cstheme="minorHAnsi"/>
                <w:lang w:val="en-US" w:eastAsia="en-CA"/>
              </w:rPr>
              <w:t xml:space="preserve"> </w:t>
            </w:r>
            <w:r w:rsidRPr="00934887">
              <w:rPr>
                <w:rFonts w:eastAsia="Times New Roman" w:cstheme="minorHAnsi"/>
                <w:color w:val="833C0B" w:themeColor="accent2" w:themeShade="80"/>
                <w:lang w:val="en-US" w:eastAsia="en-CA"/>
              </w:rPr>
              <w:t xml:space="preserve">God is my endowment </w:t>
            </w:r>
          </w:p>
          <w:p w14:paraId="1D0F2C84" w14:textId="77777777" w:rsidR="00934887" w:rsidRPr="00934887" w:rsidRDefault="00934887" w:rsidP="00934887">
            <w:pPr>
              <w:spacing w:after="0"/>
              <w:rPr>
                <w:rFonts w:eastAsia="Times New Roman" w:cstheme="minorHAnsi"/>
                <w:lang w:val="en-US" w:eastAsia="en-CA"/>
              </w:rPr>
            </w:pPr>
            <w:r w:rsidRPr="00934887">
              <w:rPr>
                <w:rFonts w:eastAsia="Times New Roman" w:cstheme="minorHAnsi"/>
                <w:lang w:val="en-US" w:eastAsia="en-CA"/>
              </w:rPr>
              <w:t>The impossible could only be done with God</w:t>
            </w:r>
          </w:p>
        </w:tc>
        <w:tc>
          <w:tcPr>
            <w:tcW w:w="1704" w:type="dxa"/>
          </w:tcPr>
          <w:p w14:paraId="6A2B7A93" w14:textId="77777777" w:rsidR="00934887" w:rsidRPr="00934887" w:rsidRDefault="00934887" w:rsidP="00934887">
            <w:pPr>
              <w:spacing w:after="0"/>
              <w:rPr>
                <w:rFonts w:eastAsia="Times New Roman" w:cstheme="minorHAnsi"/>
                <w:lang w:val="en-US" w:eastAsia="en-CA"/>
              </w:rPr>
            </w:pPr>
            <w:r w:rsidRPr="00934887">
              <w:rPr>
                <w:rFonts w:eastAsia="Times New Roman" w:cstheme="minorHAnsi"/>
                <w:lang w:val="en-US" w:eastAsia="en-CA"/>
              </w:rPr>
              <w:t xml:space="preserve">Yahweh wrought a great victory </w:t>
            </w:r>
          </w:p>
        </w:tc>
        <w:tc>
          <w:tcPr>
            <w:tcW w:w="1890" w:type="dxa"/>
          </w:tcPr>
          <w:p w14:paraId="210A4334" w14:textId="77777777" w:rsidR="00934887" w:rsidRPr="00934887" w:rsidRDefault="00934887" w:rsidP="00934887">
            <w:pPr>
              <w:spacing w:after="0"/>
              <w:rPr>
                <w:rFonts w:eastAsia="Times New Roman" w:cstheme="minorHAnsi"/>
                <w:lang w:val="en-US" w:eastAsia="en-CA"/>
              </w:rPr>
            </w:pPr>
            <w:r w:rsidRPr="00934887">
              <w:rPr>
                <w:rFonts w:eastAsia="Times New Roman" w:cstheme="minorHAnsi"/>
                <w:lang w:val="en-US" w:eastAsia="en-CA"/>
              </w:rPr>
              <w:t>Yahweh wrought a great victory</w:t>
            </w:r>
          </w:p>
        </w:tc>
      </w:tr>
      <w:tr w:rsidR="00934887" w:rsidRPr="00934887" w14:paraId="0ED947EA" w14:textId="77777777" w:rsidTr="00934887">
        <w:tc>
          <w:tcPr>
            <w:tcW w:w="6776" w:type="dxa"/>
            <w:gridSpan w:val="3"/>
          </w:tcPr>
          <w:p w14:paraId="0083A945" w14:textId="77777777" w:rsidR="00934887" w:rsidRPr="00934887" w:rsidRDefault="00934887" w:rsidP="00934887">
            <w:pPr>
              <w:spacing w:after="0"/>
              <w:rPr>
                <w:rFonts w:eastAsia="Times New Roman" w:cstheme="minorHAnsi"/>
                <w:b/>
                <w:color w:val="00B050"/>
                <w:lang w:val="en-US" w:eastAsia="en-CA"/>
              </w:rPr>
            </w:pPr>
            <w:r w:rsidRPr="00934887">
              <w:rPr>
                <w:rFonts w:eastAsia="Times New Roman" w:cstheme="minorHAnsi"/>
                <w:b/>
                <w:color w:val="00B050"/>
                <w:lang w:val="en-US" w:eastAsia="en-CA"/>
              </w:rPr>
              <w:t xml:space="preserve">Overarching Mighty Lesson From Jashobeam, Eleazar &amp; Shammah: </w:t>
            </w:r>
          </w:p>
          <w:p w14:paraId="56016700" w14:textId="77777777" w:rsidR="00934887" w:rsidRPr="00934887" w:rsidRDefault="00934887" w:rsidP="00934887">
            <w:pPr>
              <w:spacing w:after="0"/>
              <w:rPr>
                <w:rFonts w:eastAsia="Times New Roman" w:cstheme="minorHAnsi"/>
                <w:lang w:val="en-US" w:eastAsia="en-CA"/>
              </w:rPr>
            </w:pPr>
            <w:r>
              <w:rPr>
                <w:rFonts w:eastAsia="Times New Roman" w:cstheme="minorHAnsi"/>
                <w:lang w:val="en-US" w:eastAsia="en-CA"/>
              </w:rPr>
              <w:t>______________________________________________________________________________________________________________________</w:t>
            </w:r>
            <w:r w:rsidRPr="00934887">
              <w:rPr>
                <w:rFonts w:eastAsia="Times New Roman" w:cstheme="minorHAnsi"/>
                <w:lang w:val="en-US" w:eastAsia="en-CA"/>
              </w:rPr>
              <w:t xml:space="preserve">  </w:t>
            </w:r>
          </w:p>
        </w:tc>
      </w:tr>
    </w:tbl>
    <w:p w14:paraId="40A8A3F0" w14:textId="77777777" w:rsidR="003342CB" w:rsidRDefault="003342CB" w:rsidP="003342CB">
      <w:pPr>
        <w:spacing w:after="0"/>
        <w:rPr>
          <w:rFonts w:eastAsia="Times New Roman" w:cstheme="minorHAnsi"/>
          <w:lang w:val="en-US" w:eastAsia="en-CA"/>
        </w:rPr>
      </w:pPr>
    </w:p>
    <w:p w14:paraId="20A6166A" w14:textId="77777777" w:rsidR="003342CB" w:rsidRPr="00EC7402" w:rsidRDefault="003342CB" w:rsidP="003342CB">
      <w:pPr>
        <w:spacing w:after="0"/>
        <w:rPr>
          <w:rFonts w:eastAsia="Times New Roman" w:cstheme="minorHAnsi"/>
          <w:lang w:eastAsia="en-CA"/>
        </w:rPr>
      </w:pPr>
    </w:p>
    <w:p w14:paraId="1EB6AD63" w14:textId="77777777" w:rsidR="003342CB" w:rsidRDefault="003342CB" w:rsidP="003342CB">
      <w:pPr>
        <w:spacing w:after="0"/>
        <w:rPr>
          <w:rFonts w:eastAsia="Times New Roman" w:cstheme="minorHAnsi"/>
          <w:lang w:val="en-US" w:eastAsia="en-CA"/>
        </w:rPr>
      </w:pPr>
    </w:p>
    <w:p w14:paraId="61267060" w14:textId="77777777" w:rsidR="003342CB" w:rsidRDefault="003342CB" w:rsidP="003342CB">
      <w:pPr>
        <w:spacing w:after="0"/>
        <w:rPr>
          <w:rFonts w:eastAsia="Times New Roman" w:cstheme="minorHAnsi"/>
          <w:lang w:val="en-US" w:eastAsia="en-CA"/>
        </w:rPr>
      </w:pPr>
    </w:p>
    <w:p w14:paraId="1AB202AC" w14:textId="77777777" w:rsidR="00EC7402" w:rsidRDefault="00EC7402" w:rsidP="003342CB">
      <w:pPr>
        <w:spacing w:after="0"/>
        <w:rPr>
          <w:rFonts w:eastAsia="Times New Roman" w:cstheme="minorHAnsi"/>
          <w:lang w:val="en-US" w:eastAsia="en-CA"/>
        </w:rPr>
      </w:pPr>
    </w:p>
    <w:p w14:paraId="3A1D3443" w14:textId="77777777" w:rsidR="00EC7402" w:rsidRDefault="00EC7402" w:rsidP="003342CB">
      <w:pPr>
        <w:spacing w:after="0"/>
        <w:rPr>
          <w:rFonts w:eastAsia="Times New Roman" w:cstheme="minorHAnsi"/>
          <w:lang w:val="en-US" w:eastAsia="en-CA"/>
        </w:rPr>
      </w:pPr>
    </w:p>
    <w:p w14:paraId="0D6AB586" w14:textId="77777777" w:rsidR="00EC7402" w:rsidRDefault="00EC7402" w:rsidP="003342CB">
      <w:pPr>
        <w:spacing w:after="0"/>
        <w:rPr>
          <w:rFonts w:eastAsia="Times New Roman" w:cstheme="minorHAnsi"/>
          <w:lang w:val="en-US" w:eastAsia="en-CA"/>
        </w:rPr>
      </w:pPr>
    </w:p>
    <w:p w14:paraId="51C29E96" w14:textId="77777777" w:rsidR="00EC7402" w:rsidRDefault="00EC7402">
      <w:pPr>
        <w:spacing w:after="160" w:line="259" w:lineRule="auto"/>
        <w:rPr>
          <w:rFonts w:eastAsia="Times New Roman" w:cstheme="minorHAnsi"/>
          <w:lang w:val="en-US" w:eastAsia="en-CA"/>
        </w:rPr>
      </w:pPr>
      <w:r>
        <w:rPr>
          <w:rFonts w:eastAsia="Times New Roman" w:cstheme="minorHAnsi"/>
          <w:lang w:val="en-US" w:eastAsia="en-CA"/>
        </w:rPr>
        <w:br w:type="page"/>
      </w:r>
    </w:p>
    <w:p w14:paraId="324AB038" w14:textId="77777777" w:rsidR="00EC7402" w:rsidRDefault="00EC7402" w:rsidP="003342CB">
      <w:pPr>
        <w:spacing w:after="0"/>
        <w:rPr>
          <w:rFonts w:eastAsia="Times New Roman" w:cstheme="minorHAnsi"/>
          <w:lang w:val="en-US" w:eastAsia="en-CA"/>
        </w:rPr>
      </w:pPr>
      <w:r w:rsidRPr="004A3678">
        <w:rPr>
          <w:noProof/>
          <w:lang w:eastAsia="en-CA"/>
        </w:rPr>
        <w:lastRenderedPageBreak/>
        <w:drawing>
          <wp:inline distT="0" distB="0" distL="0" distR="0" wp14:anchorId="7BC75C33" wp14:editId="2A28FC93">
            <wp:extent cx="4309110" cy="497840"/>
            <wp:effectExtent l="38100" t="57150" r="53340" b="5461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76571202" w14:textId="77777777" w:rsidR="00EC7402" w:rsidRDefault="00EC7402" w:rsidP="003342CB">
      <w:pPr>
        <w:spacing w:after="0"/>
        <w:rPr>
          <w:rFonts w:eastAsia="Times New Roman" w:cstheme="minorHAnsi"/>
          <w:lang w:val="en-US" w:eastAsia="en-CA"/>
        </w:rPr>
      </w:pPr>
    </w:p>
    <w:p w14:paraId="055AC360" w14:textId="77777777" w:rsidR="00EC7402" w:rsidRDefault="007A3CAD" w:rsidP="003342CB">
      <w:pPr>
        <w:spacing w:after="0"/>
        <w:rPr>
          <w:rFonts w:eastAsia="Times New Roman" w:cstheme="minorHAnsi"/>
          <w:lang w:val="en-US" w:eastAsia="en-CA"/>
        </w:rPr>
      </w:pPr>
      <w:r>
        <w:rPr>
          <w:rFonts w:eastAsia="Times New Roman" w:cstheme="minorHAnsi"/>
          <w:lang w:val="en-US" w:eastAsia="en-CA"/>
        </w:rPr>
        <w:t xml:space="preserve">2 Samuel 23:13 ‘and three of the thirty chief went down’ </w:t>
      </w:r>
    </w:p>
    <w:p w14:paraId="0605FC0A" w14:textId="77777777" w:rsidR="007A3CAD" w:rsidRDefault="007A3CAD" w:rsidP="007A3CAD">
      <w:pPr>
        <w:pStyle w:val="ListParagraph"/>
        <w:numPr>
          <w:ilvl w:val="0"/>
          <w:numId w:val="37"/>
        </w:numPr>
        <w:spacing w:after="0"/>
        <w:rPr>
          <w:rFonts w:eastAsia="Times New Roman" w:cstheme="minorHAnsi"/>
          <w:lang w:val="en-US" w:eastAsia="en-CA"/>
        </w:rPr>
      </w:pPr>
      <w:r>
        <w:rPr>
          <w:rFonts w:eastAsia="Times New Roman" w:cstheme="minorHAnsi"/>
          <w:lang w:val="en-US" w:eastAsia="en-CA"/>
        </w:rPr>
        <w:t xml:space="preserve">Their specific names are not given unlike the rest of the stories. This is purposeful and the reason will become more obvious by the end of the story. </w:t>
      </w:r>
    </w:p>
    <w:p w14:paraId="2EA2CE05" w14:textId="77777777" w:rsidR="007A3CAD" w:rsidRDefault="007A3CAD" w:rsidP="007A3CAD">
      <w:pPr>
        <w:spacing w:after="0"/>
        <w:rPr>
          <w:rFonts w:eastAsia="Times New Roman" w:cstheme="minorHAnsi"/>
          <w:lang w:val="en-US" w:eastAsia="en-CA"/>
        </w:rPr>
      </w:pPr>
      <w:r w:rsidRPr="007A3CAD">
        <w:rPr>
          <w:rFonts w:eastAsia="Times New Roman" w:cstheme="minorHAnsi"/>
          <w:lang w:val="en-US" w:eastAsia="en-CA"/>
        </w:rPr>
        <w:t>2 Samuel 23:</w:t>
      </w:r>
      <w:r>
        <w:rPr>
          <w:rFonts w:eastAsia="Times New Roman" w:cstheme="minorHAnsi"/>
          <w:lang w:val="en-US" w:eastAsia="en-CA"/>
        </w:rPr>
        <w:t xml:space="preserve">13 ‘Adullam’ </w:t>
      </w:r>
    </w:p>
    <w:p w14:paraId="36C66D1C" w14:textId="77777777" w:rsidR="007A3CAD" w:rsidRDefault="007A3CAD" w:rsidP="007A3CAD">
      <w:pPr>
        <w:pStyle w:val="ListParagraph"/>
        <w:numPr>
          <w:ilvl w:val="0"/>
          <w:numId w:val="37"/>
        </w:numPr>
        <w:spacing w:after="0"/>
        <w:rPr>
          <w:rFonts w:eastAsia="Times New Roman" w:cstheme="minorHAnsi"/>
          <w:lang w:val="en-US" w:eastAsia="en-CA"/>
        </w:rPr>
      </w:pPr>
      <w:r>
        <w:rPr>
          <w:rFonts w:eastAsia="Times New Roman" w:cstheme="minorHAnsi"/>
          <w:lang w:val="en-US" w:eastAsia="en-CA"/>
        </w:rPr>
        <w:t xml:space="preserve">The only other occ. is found in 1 Sam. 22:1 where the mighty men initially came to David. Perhaps this is a story that happened soon after the mighty men first arrived. This point is strengthened when considering that the phrase ‘came to David’ suggests that the men were not with David at the outset. This would make sense if they came to him during the time when he was initially hiding from Saul in the cave Adullam in 1 Samuel 22. </w:t>
      </w:r>
    </w:p>
    <w:p w14:paraId="75549619" w14:textId="77777777" w:rsidR="007A3CAD" w:rsidRDefault="007A3CAD" w:rsidP="004D16A4">
      <w:pPr>
        <w:spacing w:after="0" w:line="240" w:lineRule="auto"/>
        <w:rPr>
          <w:rFonts w:eastAsia="Times New Roman" w:cstheme="minorHAnsi"/>
          <w:lang w:val="en-US" w:eastAsia="en-CA"/>
        </w:rPr>
      </w:pPr>
      <w:r>
        <w:rPr>
          <w:rFonts w:eastAsia="Times New Roman" w:cstheme="minorHAnsi"/>
          <w:lang w:val="en-US" w:eastAsia="en-CA"/>
        </w:rPr>
        <w:t>2 Samuel 23:12 ‘Rephaim’</w:t>
      </w:r>
    </w:p>
    <w:p w14:paraId="490F2F7F" w14:textId="77777777" w:rsidR="007A3CAD" w:rsidRDefault="007A3CAD" w:rsidP="004D16A4">
      <w:pPr>
        <w:pStyle w:val="ListParagraph"/>
        <w:numPr>
          <w:ilvl w:val="0"/>
          <w:numId w:val="37"/>
        </w:numPr>
        <w:spacing w:after="0" w:line="240" w:lineRule="auto"/>
        <w:rPr>
          <w:rFonts w:ascii="Calibri" w:eastAsia="Times New Roman" w:hAnsi="Calibri" w:cs="Times New Roman"/>
          <w:lang w:eastAsia="en-CA"/>
        </w:rPr>
      </w:pPr>
      <w:r w:rsidRPr="007A3CAD">
        <w:rPr>
          <w:rFonts w:ascii="Calibri" w:eastAsia="Times New Roman" w:hAnsi="Calibri" w:cs="Times New Roman"/>
          <w:lang w:eastAsia="en-CA"/>
        </w:rPr>
        <w:t xml:space="preserve">Known to be place of harvest (Isa. 17:5); </w:t>
      </w:r>
      <w:r>
        <w:rPr>
          <w:rFonts w:ascii="Calibri" w:eastAsia="Times New Roman" w:hAnsi="Calibri" w:cs="Times New Roman"/>
          <w:lang w:eastAsia="en-CA"/>
        </w:rPr>
        <w:t xml:space="preserve">Harvest time was a time of great sustenance and yet David was stuck in a cave. </w:t>
      </w:r>
    </w:p>
    <w:p w14:paraId="669E030F" w14:textId="77777777" w:rsidR="007A3CAD" w:rsidRDefault="00DC1118" w:rsidP="004D16A4">
      <w:pPr>
        <w:spacing w:after="0" w:line="240" w:lineRule="auto"/>
        <w:rPr>
          <w:rFonts w:ascii="Calibri" w:eastAsia="Times New Roman" w:hAnsi="Calibri" w:cs="Times New Roman"/>
          <w:lang w:eastAsia="en-CA"/>
        </w:rPr>
      </w:pPr>
      <w:r>
        <w:rPr>
          <w:rFonts w:ascii="Calibri" w:eastAsia="Times New Roman" w:hAnsi="Calibri" w:cs="Times New Roman"/>
          <w:lang w:eastAsia="en-CA"/>
        </w:rPr>
        <w:t>2 Samuel 23:14 ‘</w:t>
      </w:r>
      <w:r w:rsidRPr="004D16A4">
        <w:rPr>
          <w:rFonts w:ascii="Calibri" w:eastAsia="Times New Roman" w:hAnsi="Calibri" w:cs="Times New Roman"/>
          <w:b/>
          <w:color w:val="833C0B" w:themeColor="accent2" w:themeShade="80"/>
          <w:lang w:eastAsia="en-CA"/>
        </w:rPr>
        <w:t>longed</w:t>
      </w:r>
      <w:r>
        <w:rPr>
          <w:rFonts w:ascii="Calibri" w:eastAsia="Times New Roman" w:hAnsi="Calibri" w:cs="Times New Roman"/>
          <w:lang w:eastAsia="en-CA"/>
        </w:rPr>
        <w:t xml:space="preserve">’ </w:t>
      </w:r>
    </w:p>
    <w:p w14:paraId="56E8542E" w14:textId="77777777" w:rsidR="004D16A4" w:rsidRDefault="00DC1118" w:rsidP="004D16A4">
      <w:pPr>
        <w:pStyle w:val="ListParagraph"/>
        <w:numPr>
          <w:ilvl w:val="0"/>
          <w:numId w:val="37"/>
        </w:numPr>
        <w:spacing w:after="0" w:line="240" w:lineRule="auto"/>
        <w:rPr>
          <w:rFonts w:ascii="Calibri" w:eastAsia="Times New Roman" w:hAnsi="Calibri" w:cs="Times New Roman"/>
          <w:lang w:eastAsia="en-CA"/>
        </w:rPr>
      </w:pPr>
      <w:r>
        <w:rPr>
          <w:rFonts w:ascii="SBL Hebrew" w:hAnsi="SBL Hebrew" w:cs="SBL Hebrew"/>
          <w:sz w:val="28"/>
          <w:szCs w:val="28"/>
          <w:rtl/>
          <w:lang w:bidi="he-IL"/>
        </w:rPr>
        <w:t>אָוַה</w:t>
      </w:r>
      <w:r>
        <w:rPr>
          <w:rFonts w:ascii="Arial" w:hAnsi="Arial" w:cs="Arial"/>
          <w:sz w:val="20"/>
          <w:szCs w:val="20"/>
          <w:lang w:bidi="he-IL"/>
        </w:rPr>
        <w:t xml:space="preserve"> 'avah</w:t>
      </w:r>
      <w:r>
        <w:rPr>
          <w:rFonts w:ascii="Calibri" w:eastAsia="Times New Roman" w:hAnsi="Calibri" w:cs="Times New Roman"/>
          <w:lang w:eastAsia="en-CA"/>
        </w:rPr>
        <w:t xml:space="preserve"> – to crave; desire, </w:t>
      </w:r>
    </w:p>
    <w:p w14:paraId="29F23A9C" w14:textId="77777777" w:rsidR="004D16A4" w:rsidRDefault="004D16A4" w:rsidP="004D16A4">
      <w:pPr>
        <w:pStyle w:val="ListParagraph"/>
        <w:numPr>
          <w:ilvl w:val="0"/>
          <w:numId w:val="37"/>
        </w:numPr>
        <w:spacing w:after="0" w:line="240" w:lineRule="auto"/>
        <w:rPr>
          <w:rFonts w:ascii="Calibri" w:eastAsia="Times New Roman" w:hAnsi="Calibri" w:cs="Times New Roman"/>
          <w:lang w:eastAsia="en-CA"/>
        </w:rPr>
      </w:pPr>
      <w:r>
        <w:rPr>
          <w:rFonts w:ascii="Calibri" w:eastAsia="Times New Roman" w:hAnsi="Calibri" w:cs="Times New Roman"/>
          <w:lang w:eastAsia="en-CA"/>
        </w:rPr>
        <w:t>Same word</w:t>
      </w:r>
      <w:r w:rsidRPr="004D16A4">
        <w:rPr>
          <w:rFonts w:ascii="Calibri" w:eastAsia="Times New Roman" w:hAnsi="Calibri" w:cs="Times New Roman"/>
          <w:lang w:eastAsia="en-CA"/>
        </w:rPr>
        <w:t xml:space="preserve"> in </w:t>
      </w:r>
      <w:r w:rsidRPr="004D16A4">
        <w:rPr>
          <w:rFonts w:ascii="Calibri" w:eastAsia="Times New Roman" w:hAnsi="Calibri" w:cs="Times New Roman"/>
          <w:i/>
          <w:lang w:eastAsia="en-CA"/>
        </w:rPr>
        <w:t>Psa. 132:14</w:t>
      </w:r>
      <w:r w:rsidRPr="004D16A4">
        <w:rPr>
          <w:rFonts w:ascii="Calibri" w:eastAsia="Times New Roman" w:hAnsi="Calibri" w:cs="Times New Roman"/>
          <w:lang w:eastAsia="en-CA"/>
        </w:rPr>
        <w:t xml:space="preserve"> </w:t>
      </w:r>
      <w:r>
        <w:rPr>
          <w:rFonts w:ascii="Calibri" w:eastAsia="Times New Roman" w:hAnsi="Calibri" w:cs="Times New Roman"/>
          <w:lang w:eastAsia="en-CA"/>
        </w:rPr>
        <w:t xml:space="preserve"> where </w:t>
      </w:r>
      <w:r w:rsidRPr="004D16A4">
        <w:rPr>
          <w:rFonts w:ascii="Calibri" w:eastAsia="Times New Roman" w:hAnsi="Calibri" w:cs="Times New Roman"/>
          <w:lang w:eastAsia="en-CA"/>
        </w:rPr>
        <w:t xml:space="preserve">God desires Zion; </w:t>
      </w:r>
      <w:r>
        <w:rPr>
          <w:rFonts w:ascii="Calibri" w:eastAsia="Times New Roman" w:hAnsi="Calibri" w:cs="Times New Roman"/>
          <w:lang w:eastAsia="en-CA"/>
        </w:rPr>
        <w:t xml:space="preserve">&amp; in </w:t>
      </w:r>
      <w:r w:rsidRPr="004D16A4">
        <w:rPr>
          <w:rFonts w:ascii="Calibri" w:eastAsia="Times New Roman" w:hAnsi="Calibri" w:cs="Times New Roman"/>
          <w:i/>
          <w:lang w:eastAsia="en-CA"/>
        </w:rPr>
        <w:t>Isa. 26:9</w:t>
      </w:r>
      <w:r>
        <w:rPr>
          <w:rFonts w:ascii="Calibri" w:eastAsia="Times New Roman" w:hAnsi="Calibri" w:cs="Times New Roman"/>
          <w:lang w:eastAsia="en-CA"/>
        </w:rPr>
        <w:t xml:space="preserve"> where it says</w:t>
      </w:r>
      <w:r w:rsidRPr="004D16A4">
        <w:rPr>
          <w:rFonts w:ascii="Calibri" w:eastAsia="Times New Roman" w:hAnsi="Calibri" w:cs="Times New Roman"/>
          <w:lang w:eastAsia="en-CA"/>
        </w:rPr>
        <w:t xml:space="preserve"> “With my soul [Judah] have I </w:t>
      </w:r>
      <w:r w:rsidRPr="004D16A4">
        <w:rPr>
          <w:rFonts w:ascii="Calibri" w:eastAsia="Times New Roman" w:hAnsi="Calibri" w:cs="Times New Roman"/>
          <w:b/>
          <w:color w:val="833C0B" w:themeColor="accent2" w:themeShade="80"/>
          <w:lang w:eastAsia="en-CA"/>
        </w:rPr>
        <w:t>desired</w:t>
      </w:r>
      <w:r w:rsidRPr="004D16A4">
        <w:rPr>
          <w:rFonts w:ascii="Calibri" w:eastAsia="Times New Roman" w:hAnsi="Calibri" w:cs="Times New Roman"/>
          <w:lang w:eastAsia="en-CA"/>
        </w:rPr>
        <w:t xml:space="preserve"> thee in the night] </w:t>
      </w:r>
    </w:p>
    <w:p w14:paraId="4CBF3A9A" w14:textId="77777777" w:rsidR="004D16A4" w:rsidRDefault="004D16A4" w:rsidP="004D16A4">
      <w:pPr>
        <w:pStyle w:val="ListParagraph"/>
        <w:numPr>
          <w:ilvl w:val="0"/>
          <w:numId w:val="37"/>
        </w:numPr>
        <w:spacing w:after="0" w:line="240" w:lineRule="auto"/>
        <w:rPr>
          <w:rFonts w:ascii="Calibri" w:eastAsia="Times New Roman" w:hAnsi="Calibri" w:cs="Times New Roman"/>
          <w:lang w:eastAsia="en-CA"/>
        </w:rPr>
      </w:pPr>
      <w:r>
        <w:rPr>
          <w:rFonts w:ascii="Calibri" w:eastAsia="Times New Roman" w:hAnsi="Calibri" w:cs="Times New Roman"/>
          <w:lang w:eastAsia="en-CA"/>
        </w:rPr>
        <w:t xml:space="preserve">Desiring water was </w:t>
      </w:r>
      <w:r w:rsidRPr="004D16A4">
        <w:rPr>
          <w:rFonts w:ascii="Calibri" w:eastAsia="Times New Roman" w:hAnsi="Calibri" w:cs="Times New Roman"/>
          <w:lang w:eastAsia="en-CA"/>
        </w:rPr>
        <w:t xml:space="preserve">not an uncommon event while hiding in </w:t>
      </w:r>
      <w:r>
        <w:rPr>
          <w:rFonts w:ascii="Calibri" w:eastAsia="Times New Roman" w:hAnsi="Calibri" w:cs="Times New Roman"/>
          <w:lang w:eastAsia="en-CA"/>
        </w:rPr>
        <w:t xml:space="preserve">the wilderness cp. </w:t>
      </w:r>
      <w:r w:rsidRPr="004D16A4">
        <w:rPr>
          <w:rFonts w:ascii="Calibri" w:eastAsia="Times New Roman" w:hAnsi="Calibri" w:cs="Times New Roman"/>
          <w:i/>
          <w:lang w:eastAsia="en-CA"/>
        </w:rPr>
        <w:t>1 Sam. 30:10</w:t>
      </w:r>
      <w:r>
        <w:rPr>
          <w:rFonts w:ascii="Calibri" w:eastAsia="Times New Roman" w:hAnsi="Calibri" w:cs="Times New Roman"/>
          <w:i/>
          <w:lang w:eastAsia="en-CA"/>
        </w:rPr>
        <w:t>.</w:t>
      </w:r>
    </w:p>
    <w:p w14:paraId="5F380E2B" w14:textId="77777777" w:rsidR="004D16A4" w:rsidRDefault="004D16A4" w:rsidP="004D16A4">
      <w:pPr>
        <w:spacing w:after="0"/>
        <w:rPr>
          <w:rFonts w:ascii="Calibri" w:eastAsia="Times New Roman" w:hAnsi="Calibri" w:cs="Times New Roman"/>
          <w:lang w:eastAsia="en-CA"/>
        </w:rPr>
      </w:pPr>
      <w:r>
        <w:rPr>
          <w:rFonts w:ascii="Calibri" w:eastAsia="Times New Roman" w:hAnsi="Calibri" w:cs="Times New Roman"/>
          <w:lang w:eastAsia="en-CA"/>
        </w:rPr>
        <w:t>2 Samuel 23:15 ‘Bethlehem’</w:t>
      </w:r>
    </w:p>
    <w:p w14:paraId="04847ADD" w14:textId="77777777" w:rsidR="007A3CAD" w:rsidRDefault="004D16A4" w:rsidP="007A3CAD">
      <w:pPr>
        <w:pStyle w:val="ListParagraph"/>
        <w:numPr>
          <w:ilvl w:val="0"/>
          <w:numId w:val="37"/>
        </w:numPr>
        <w:spacing w:after="0"/>
        <w:rPr>
          <w:rFonts w:ascii="Calibri" w:eastAsia="Times New Roman" w:hAnsi="Calibri" w:cs="Times New Roman"/>
          <w:lang w:eastAsia="en-CA"/>
        </w:rPr>
      </w:pPr>
      <w:r w:rsidRPr="004D16A4">
        <w:rPr>
          <w:rFonts w:ascii="Calibri" w:eastAsia="Times New Roman" w:hAnsi="Calibri" w:cs="Times New Roman"/>
          <w:lang w:eastAsia="en-CA"/>
        </w:rPr>
        <w:t>Longs for water from Bet</w:t>
      </w:r>
      <w:r>
        <w:rPr>
          <w:rFonts w:ascii="Calibri" w:eastAsia="Times New Roman" w:hAnsi="Calibri" w:cs="Times New Roman"/>
          <w:lang w:eastAsia="en-CA"/>
        </w:rPr>
        <w:t>hlehem (meaning house of bread). This was his hometown which is characteristic of anyone who longs to be in the comforts of familiarity.</w:t>
      </w:r>
    </w:p>
    <w:p w14:paraId="696A31B2" w14:textId="77777777" w:rsidR="004D16A4" w:rsidRDefault="004D16A4" w:rsidP="007A3CAD">
      <w:pPr>
        <w:pStyle w:val="ListParagraph"/>
        <w:numPr>
          <w:ilvl w:val="0"/>
          <w:numId w:val="37"/>
        </w:numPr>
        <w:spacing w:after="0"/>
        <w:rPr>
          <w:rFonts w:ascii="Calibri" w:eastAsia="Times New Roman" w:hAnsi="Calibri" w:cs="Times New Roman"/>
          <w:lang w:eastAsia="en-CA"/>
        </w:rPr>
      </w:pPr>
      <w:r>
        <w:rPr>
          <w:rFonts w:ascii="Calibri" w:eastAsia="Times New Roman" w:hAnsi="Calibri" w:cs="Times New Roman"/>
          <w:lang w:eastAsia="en-CA"/>
        </w:rPr>
        <w:t xml:space="preserve">Bethlehem was over 20 Km away from the cave Adullam. See map on next page. </w:t>
      </w:r>
    </w:p>
    <w:p w14:paraId="2A016975" w14:textId="77777777" w:rsidR="004D16A4" w:rsidRDefault="004D16A4" w:rsidP="004D16A4">
      <w:pPr>
        <w:spacing w:after="0"/>
        <w:rPr>
          <w:rFonts w:ascii="Calibri" w:eastAsia="Times New Roman" w:hAnsi="Calibri" w:cs="Times New Roman"/>
          <w:lang w:eastAsia="en-CA"/>
        </w:rPr>
      </w:pPr>
      <w:r>
        <w:rPr>
          <w:rFonts w:ascii="Calibri" w:eastAsia="Times New Roman" w:hAnsi="Calibri" w:cs="Times New Roman"/>
          <w:lang w:eastAsia="en-CA"/>
        </w:rPr>
        <w:t xml:space="preserve">2 Samuel 23:15 ‘water’ </w:t>
      </w:r>
    </w:p>
    <w:p w14:paraId="133787A5" w14:textId="77777777" w:rsidR="004D16A4" w:rsidRPr="004D16A4" w:rsidRDefault="004D16A4" w:rsidP="004D16A4">
      <w:pPr>
        <w:pStyle w:val="ListParagraph"/>
        <w:numPr>
          <w:ilvl w:val="0"/>
          <w:numId w:val="40"/>
        </w:numPr>
        <w:spacing w:after="0"/>
        <w:rPr>
          <w:rFonts w:ascii="Calibri" w:eastAsia="Times New Roman" w:hAnsi="Calibri" w:cs="Times New Roman"/>
          <w:lang w:eastAsia="en-CA"/>
        </w:rPr>
      </w:pPr>
      <w:r>
        <w:rPr>
          <w:rFonts w:ascii="Calibri" w:eastAsia="Times New Roman" w:hAnsi="Calibri" w:cs="Times New Roman"/>
          <w:lang w:eastAsia="en-CA"/>
        </w:rPr>
        <w:t xml:space="preserve">David longed to be home, away from the great anxieties of fearing for your life and hiding from the King in the wilderness. He specifically longed for water. </w:t>
      </w:r>
    </w:p>
    <w:p w14:paraId="545B8C1F" w14:textId="77777777" w:rsidR="004D16A4" w:rsidRDefault="004D16A4" w:rsidP="003342CB">
      <w:pPr>
        <w:spacing w:after="0"/>
        <w:rPr>
          <w:rFonts w:eastAsia="Times New Roman" w:cstheme="minorHAnsi"/>
          <w:lang w:val="en-US" w:eastAsia="en-CA"/>
        </w:rPr>
      </w:pPr>
      <w:r w:rsidRPr="006C7D49">
        <w:rPr>
          <w:rFonts w:ascii="Calibri" w:eastAsia="Times New Roman" w:hAnsi="Calibri" w:cs="Times New Roman"/>
          <w:b/>
          <w:strike/>
          <w:noProof/>
          <w:color w:val="7030A0"/>
          <w:lang w:eastAsia="en-CA"/>
        </w:rPr>
        <w:lastRenderedPageBreak/>
        <w:drawing>
          <wp:anchor distT="0" distB="0" distL="114300" distR="114300" simplePos="0" relativeHeight="251668480" behindDoc="0" locked="0" layoutInCell="1" allowOverlap="1" wp14:anchorId="016E6A8C" wp14:editId="03FA39DB">
            <wp:simplePos x="0" y="0"/>
            <wp:positionH relativeFrom="margin">
              <wp:posOffset>-34290</wp:posOffset>
            </wp:positionH>
            <wp:positionV relativeFrom="paragraph">
              <wp:posOffset>0</wp:posOffset>
            </wp:positionV>
            <wp:extent cx="3829050" cy="2155825"/>
            <wp:effectExtent l="0" t="0" r="0" b="0"/>
            <wp:wrapSquare wrapText="bothSides"/>
            <wp:docPr id="16" name="Picture 16" descr="Image result for 2 Samuel 23: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2 Samuel 23:13-1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29050" cy="2155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1B7087" w14:textId="77777777" w:rsidR="004D16A4" w:rsidRPr="004D16A4" w:rsidRDefault="004D16A4" w:rsidP="004D16A4">
      <w:pPr>
        <w:rPr>
          <w:rFonts w:eastAsia="Times New Roman" w:cstheme="minorHAnsi"/>
          <w:lang w:val="en-US" w:eastAsia="en-CA"/>
        </w:rPr>
      </w:pPr>
    </w:p>
    <w:p w14:paraId="52B8E121" w14:textId="77777777" w:rsidR="004D16A4" w:rsidRPr="004D16A4" w:rsidRDefault="004D16A4" w:rsidP="004D16A4">
      <w:pPr>
        <w:rPr>
          <w:rFonts w:eastAsia="Times New Roman" w:cstheme="minorHAnsi"/>
          <w:lang w:val="en-US" w:eastAsia="en-CA"/>
        </w:rPr>
      </w:pPr>
    </w:p>
    <w:p w14:paraId="19A19305" w14:textId="77777777" w:rsidR="004D16A4" w:rsidRPr="004D16A4" w:rsidRDefault="004D16A4" w:rsidP="004D16A4">
      <w:pPr>
        <w:rPr>
          <w:rFonts w:eastAsia="Times New Roman" w:cstheme="minorHAnsi"/>
          <w:lang w:val="en-US" w:eastAsia="en-CA"/>
        </w:rPr>
      </w:pPr>
    </w:p>
    <w:p w14:paraId="6691ED19" w14:textId="77777777" w:rsidR="004D16A4" w:rsidRPr="004D16A4" w:rsidRDefault="004D16A4" w:rsidP="004D16A4">
      <w:pPr>
        <w:rPr>
          <w:rFonts w:eastAsia="Times New Roman" w:cstheme="minorHAnsi"/>
          <w:lang w:val="en-US" w:eastAsia="en-CA"/>
        </w:rPr>
      </w:pPr>
    </w:p>
    <w:p w14:paraId="0741C076" w14:textId="77777777" w:rsidR="004D16A4" w:rsidRPr="004D16A4" w:rsidRDefault="004D16A4" w:rsidP="004D16A4">
      <w:pPr>
        <w:rPr>
          <w:rFonts w:eastAsia="Times New Roman" w:cstheme="minorHAnsi"/>
          <w:lang w:val="en-US" w:eastAsia="en-CA"/>
        </w:rPr>
      </w:pPr>
    </w:p>
    <w:p w14:paraId="00812352" w14:textId="77777777" w:rsidR="004D16A4" w:rsidRDefault="004D16A4" w:rsidP="004D16A4">
      <w:pPr>
        <w:rPr>
          <w:rFonts w:eastAsia="Times New Roman" w:cstheme="minorHAnsi"/>
          <w:lang w:val="en-US" w:eastAsia="en-CA"/>
        </w:rPr>
      </w:pPr>
    </w:p>
    <w:p w14:paraId="7534B9F5" w14:textId="77777777" w:rsidR="004D16A4" w:rsidRDefault="004D16A4" w:rsidP="004D16A4">
      <w:pPr>
        <w:rPr>
          <w:rFonts w:eastAsia="Times New Roman" w:cstheme="minorHAnsi"/>
          <w:lang w:val="en-US" w:eastAsia="en-CA"/>
        </w:rPr>
      </w:pPr>
    </w:p>
    <w:p w14:paraId="02CEDC8D" w14:textId="77777777" w:rsidR="00EC7402" w:rsidRDefault="004D16A4" w:rsidP="004D16A4">
      <w:pPr>
        <w:pStyle w:val="ListParagraph"/>
        <w:numPr>
          <w:ilvl w:val="0"/>
          <w:numId w:val="40"/>
        </w:numPr>
        <w:rPr>
          <w:rFonts w:eastAsia="Times New Roman" w:cstheme="minorHAnsi"/>
          <w:lang w:val="en-US" w:eastAsia="en-CA"/>
        </w:rPr>
      </w:pPr>
      <w:r w:rsidRPr="004D16A4">
        <w:rPr>
          <w:rFonts w:eastAsia="Times New Roman" w:cstheme="minorHAnsi"/>
          <w:lang w:val="en-US" w:eastAsia="en-CA"/>
        </w:rPr>
        <w:t xml:space="preserve">Like the sword and the lentils, water represents the </w:t>
      </w:r>
      <w:r w:rsidRPr="004D16A4">
        <w:rPr>
          <w:rFonts w:eastAsia="Times New Roman" w:cstheme="minorHAnsi"/>
          <w:u w:val="single"/>
          <w:lang w:val="en-US" w:eastAsia="en-CA"/>
        </w:rPr>
        <w:t>word of God</w:t>
      </w:r>
      <w:r w:rsidRPr="004D16A4">
        <w:rPr>
          <w:rFonts w:eastAsia="Times New Roman" w:cstheme="minorHAnsi"/>
          <w:lang w:val="en-US" w:eastAsia="en-CA"/>
        </w:rPr>
        <w:t xml:space="preserve">: </w:t>
      </w:r>
    </w:p>
    <w:p w14:paraId="54EFC57E" w14:textId="77777777" w:rsidR="004D16A4" w:rsidRPr="004D16A4" w:rsidRDefault="004D16A4" w:rsidP="004D16A4">
      <w:pPr>
        <w:pStyle w:val="ListParagraph"/>
        <w:numPr>
          <w:ilvl w:val="1"/>
          <w:numId w:val="40"/>
        </w:numPr>
        <w:rPr>
          <w:rFonts w:eastAsia="Times New Roman" w:cstheme="minorHAnsi"/>
          <w:i/>
          <w:lang w:val="en-US" w:eastAsia="en-CA"/>
        </w:rPr>
      </w:pPr>
      <w:r w:rsidRPr="004D16A4">
        <w:rPr>
          <w:rFonts w:ascii="Calibri" w:eastAsia="Times New Roman" w:hAnsi="Calibri" w:cs="Times New Roman"/>
          <w:i/>
          <w:lang w:eastAsia="en-CA"/>
        </w:rPr>
        <w:t>Isa. 55:1,11; Eph. 5:26; Amos. 8:11; Deut. 32:2</w:t>
      </w:r>
    </w:p>
    <w:p w14:paraId="0D785C6E" w14:textId="77777777" w:rsidR="004D16A4" w:rsidRPr="004D16A4" w:rsidRDefault="004D16A4" w:rsidP="004D16A4">
      <w:pPr>
        <w:pStyle w:val="ListParagraph"/>
        <w:numPr>
          <w:ilvl w:val="0"/>
          <w:numId w:val="40"/>
        </w:numPr>
        <w:rPr>
          <w:rFonts w:eastAsia="Times New Roman" w:cstheme="minorHAnsi"/>
          <w:lang w:val="en-US" w:eastAsia="en-CA"/>
        </w:rPr>
      </w:pPr>
      <w:r>
        <w:rPr>
          <w:rFonts w:ascii="Calibri" w:eastAsia="Times New Roman" w:hAnsi="Calibri" w:cs="Times New Roman"/>
          <w:lang w:eastAsia="en-CA"/>
        </w:rPr>
        <w:t xml:space="preserve">Water also represents </w:t>
      </w:r>
      <w:r w:rsidRPr="004D16A4">
        <w:rPr>
          <w:rFonts w:ascii="Calibri" w:eastAsia="Times New Roman" w:hAnsi="Calibri" w:cs="Times New Roman"/>
          <w:u w:val="single"/>
          <w:lang w:eastAsia="en-CA"/>
        </w:rPr>
        <w:t>life</w:t>
      </w:r>
      <w:r>
        <w:rPr>
          <w:rFonts w:ascii="Calibri" w:eastAsia="Times New Roman" w:hAnsi="Calibri" w:cs="Times New Roman"/>
          <w:lang w:eastAsia="en-CA"/>
        </w:rPr>
        <w:t xml:space="preserve">: </w:t>
      </w:r>
    </w:p>
    <w:p w14:paraId="5D7E906C" w14:textId="77777777" w:rsidR="004D16A4" w:rsidRPr="004D16A4" w:rsidRDefault="004D16A4" w:rsidP="004D16A4">
      <w:pPr>
        <w:pStyle w:val="ListParagraph"/>
        <w:numPr>
          <w:ilvl w:val="1"/>
          <w:numId w:val="40"/>
        </w:numPr>
        <w:rPr>
          <w:rFonts w:eastAsia="Times New Roman" w:cstheme="minorHAnsi"/>
          <w:i/>
          <w:lang w:val="en-US" w:eastAsia="en-CA"/>
        </w:rPr>
      </w:pPr>
      <w:r w:rsidRPr="004D16A4">
        <w:rPr>
          <w:rFonts w:ascii="Calibri" w:eastAsia="Times New Roman" w:hAnsi="Calibri" w:cs="Times New Roman"/>
          <w:i/>
          <w:lang w:eastAsia="en-CA"/>
        </w:rPr>
        <w:t>Jn. 4:14; Rev. 21:6; 22:1; 22:17</w:t>
      </w:r>
    </w:p>
    <w:p w14:paraId="5B775C5E" w14:textId="77777777" w:rsidR="004D16A4" w:rsidRPr="004D16A4" w:rsidRDefault="004D16A4" w:rsidP="004D16A4">
      <w:pPr>
        <w:pStyle w:val="ListParagraph"/>
        <w:numPr>
          <w:ilvl w:val="0"/>
          <w:numId w:val="40"/>
        </w:numPr>
        <w:spacing w:after="0" w:line="240" w:lineRule="auto"/>
        <w:rPr>
          <w:rFonts w:eastAsia="Times New Roman" w:cstheme="minorHAnsi"/>
          <w:i/>
          <w:lang w:val="en-US" w:eastAsia="en-CA"/>
        </w:rPr>
      </w:pPr>
      <w:r>
        <w:rPr>
          <w:rFonts w:ascii="Calibri" w:eastAsia="Times New Roman" w:hAnsi="Calibri" w:cs="Times New Roman"/>
          <w:i/>
          <w:lang w:eastAsia="en-CA"/>
        </w:rPr>
        <w:t xml:space="preserve">Thirsting for God and his word is a common theme in scripture. 2 of the following occ.’s are referring to David’s thirst: </w:t>
      </w:r>
    </w:p>
    <w:p w14:paraId="0D1F79E3" w14:textId="77777777" w:rsidR="004D16A4" w:rsidRDefault="004D16A4" w:rsidP="004D16A4">
      <w:pPr>
        <w:spacing w:after="0" w:line="240" w:lineRule="auto"/>
        <w:rPr>
          <w:rFonts w:ascii="Calibri" w:eastAsia="Times New Roman" w:hAnsi="Calibri" w:cs="Times New Roman"/>
          <w:lang w:val="en-US" w:eastAsia="en-CA"/>
        </w:rPr>
      </w:pPr>
      <w:r w:rsidRPr="00BB2AE9">
        <w:rPr>
          <w:rFonts w:ascii="Calibri" w:eastAsia="Times New Roman" w:hAnsi="Calibri" w:cs="Times New Roman"/>
          <w:b/>
          <w:lang w:val="en-US" w:eastAsia="en-CA"/>
        </w:rPr>
        <w:t>Psa. 63:1</w:t>
      </w:r>
      <w:r>
        <w:rPr>
          <w:rFonts w:ascii="Calibri" w:eastAsia="Times New Roman" w:hAnsi="Calibri" w:cs="Times New Roman"/>
          <w:b/>
          <w:lang w:val="en-US" w:eastAsia="en-CA"/>
        </w:rPr>
        <w:t xml:space="preserve"> </w:t>
      </w:r>
      <w:r w:rsidRPr="00BB2AE9">
        <w:rPr>
          <w:rFonts w:ascii="Calibri" w:eastAsia="Times New Roman" w:hAnsi="Calibri" w:cs="Times New Roman"/>
          <w:sz w:val="12"/>
          <w:lang w:val="en-US" w:eastAsia="en-CA"/>
        </w:rPr>
        <w:t xml:space="preserve">A Psalm of David, when he was in the wilderness of Judah </w:t>
      </w:r>
      <w:r>
        <w:rPr>
          <w:rFonts w:ascii="Calibri" w:eastAsia="Times New Roman" w:hAnsi="Calibri" w:cs="Times New Roman"/>
          <w:lang w:val="en-US" w:eastAsia="en-CA"/>
        </w:rPr>
        <w:t xml:space="preserve">“O God, thou art my God; early will I seek thee: </w:t>
      </w:r>
      <w:r w:rsidRPr="004D16A4">
        <w:rPr>
          <w:rFonts w:ascii="Calibri" w:eastAsia="Times New Roman" w:hAnsi="Calibri" w:cs="Times New Roman"/>
          <w:u w:val="single"/>
          <w:lang w:val="en-US" w:eastAsia="en-CA"/>
        </w:rPr>
        <w:t>My soul thirsteth</w:t>
      </w:r>
      <w:r>
        <w:rPr>
          <w:rFonts w:ascii="Calibri" w:eastAsia="Times New Roman" w:hAnsi="Calibri" w:cs="Times New Roman"/>
          <w:lang w:val="en-US" w:eastAsia="en-CA"/>
        </w:rPr>
        <w:t xml:space="preserve"> for </w:t>
      </w:r>
      <w:r w:rsidRPr="004D16A4">
        <w:rPr>
          <w:rFonts w:ascii="Calibri" w:eastAsia="Times New Roman" w:hAnsi="Calibri" w:cs="Times New Roman"/>
          <w:b/>
          <w:color w:val="7030A0"/>
          <w:lang w:val="en-US" w:eastAsia="en-CA"/>
        </w:rPr>
        <w:t>thee</w:t>
      </w:r>
      <w:r>
        <w:rPr>
          <w:rFonts w:ascii="Calibri" w:eastAsia="Times New Roman" w:hAnsi="Calibri" w:cs="Times New Roman"/>
          <w:lang w:val="en-US" w:eastAsia="en-CA"/>
        </w:rPr>
        <w:t xml:space="preserve">, my flesh longeth for thee In a dry and thirst land where no water is; </w:t>
      </w:r>
    </w:p>
    <w:p w14:paraId="0B93B6FC" w14:textId="77777777" w:rsidR="004D16A4" w:rsidRDefault="004D16A4" w:rsidP="004D16A4">
      <w:pPr>
        <w:spacing w:after="0" w:line="240" w:lineRule="auto"/>
        <w:rPr>
          <w:rFonts w:ascii="Calibri" w:eastAsia="Times New Roman" w:hAnsi="Calibri" w:cs="Times New Roman"/>
          <w:lang w:val="en-US" w:eastAsia="en-CA"/>
        </w:rPr>
      </w:pPr>
      <w:r w:rsidRPr="00BB2AE9">
        <w:rPr>
          <w:rFonts w:ascii="Calibri" w:eastAsia="Times New Roman" w:hAnsi="Calibri" w:cs="Times New Roman"/>
          <w:b/>
          <w:lang w:val="en-US" w:eastAsia="en-CA"/>
        </w:rPr>
        <w:t>Psa. 42:2</w:t>
      </w:r>
      <w:r>
        <w:rPr>
          <w:rFonts w:ascii="Calibri" w:eastAsia="Times New Roman" w:hAnsi="Calibri" w:cs="Times New Roman"/>
          <w:lang w:val="en-US" w:eastAsia="en-CA"/>
        </w:rPr>
        <w:t xml:space="preserve"> </w:t>
      </w:r>
      <w:r w:rsidRPr="00BB2AE9">
        <w:rPr>
          <w:rFonts w:ascii="Calibri" w:eastAsia="Times New Roman" w:hAnsi="Calibri" w:cs="Times New Roman"/>
          <w:i/>
          <w:sz w:val="14"/>
          <w:lang w:val="en-US" w:eastAsia="en-CA"/>
        </w:rPr>
        <w:t>To the chief musician machil for the sons of Korah</w:t>
      </w:r>
      <w:r>
        <w:rPr>
          <w:rFonts w:ascii="Calibri" w:eastAsia="Times New Roman" w:hAnsi="Calibri" w:cs="Times New Roman"/>
          <w:lang w:val="en-US" w:eastAsia="en-CA"/>
        </w:rPr>
        <w:t xml:space="preserve"> “</w:t>
      </w:r>
      <w:r w:rsidRPr="004D16A4">
        <w:rPr>
          <w:rFonts w:ascii="Calibri" w:eastAsia="Times New Roman" w:hAnsi="Calibri" w:cs="Times New Roman"/>
          <w:u w:val="single"/>
          <w:lang w:val="en-US" w:eastAsia="en-CA"/>
        </w:rPr>
        <w:t>my soul thirsteth</w:t>
      </w:r>
      <w:r>
        <w:rPr>
          <w:rFonts w:ascii="Calibri" w:eastAsia="Times New Roman" w:hAnsi="Calibri" w:cs="Times New Roman"/>
          <w:lang w:val="en-US" w:eastAsia="en-CA"/>
        </w:rPr>
        <w:t xml:space="preserve"> for </w:t>
      </w:r>
      <w:r w:rsidRPr="004D16A4">
        <w:rPr>
          <w:rFonts w:ascii="Calibri" w:eastAsia="Times New Roman" w:hAnsi="Calibri" w:cs="Times New Roman"/>
          <w:b/>
          <w:color w:val="7030A0"/>
          <w:lang w:val="en-US" w:eastAsia="en-CA"/>
        </w:rPr>
        <w:t>God</w:t>
      </w:r>
      <w:r>
        <w:rPr>
          <w:rFonts w:ascii="Calibri" w:eastAsia="Times New Roman" w:hAnsi="Calibri" w:cs="Times New Roman"/>
          <w:lang w:val="en-US" w:eastAsia="en-CA"/>
        </w:rPr>
        <w:t>, for the living God, When shall I come and appear before God?”</w:t>
      </w:r>
    </w:p>
    <w:p w14:paraId="3CDF99E5" w14:textId="77777777" w:rsidR="004D16A4" w:rsidRDefault="004D16A4" w:rsidP="004D16A4">
      <w:pPr>
        <w:spacing w:after="0" w:line="240" w:lineRule="auto"/>
        <w:rPr>
          <w:rFonts w:ascii="Calibri" w:eastAsia="Times New Roman" w:hAnsi="Calibri" w:cs="Times New Roman"/>
          <w:lang w:val="en-US" w:eastAsia="en-CA"/>
        </w:rPr>
      </w:pPr>
      <w:r w:rsidRPr="004D16A4">
        <w:rPr>
          <w:rFonts w:ascii="Calibri" w:eastAsia="Times New Roman" w:hAnsi="Calibri" w:cs="Times New Roman"/>
          <w:b/>
          <w:lang w:val="en-US" w:eastAsia="en-CA"/>
        </w:rPr>
        <w:t>Psa. 143:6</w:t>
      </w:r>
      <w:r w:rsidRPr="004D16A4">
        <w:rPr>
          <w:rFonts w:ascii="Calibri" w:eastAsia="Times New Roman" w:hAnsi="Calibri" w:cs="Times New Roman"/>
          <w:lang w:val="en-US" w:eastAsia="en-CA"/>
        </w:rPr>
        <w:t xml:space="preserve"> </w:t>
      </w:r>
      <w:r w:rsidRPr="004D16A4">
        <w:rPr>
          <w:rFonts w:ascii="Calibri" w:eastAsia="Times New Roman" w:hAnsi="Calibri" w:cs="Times New Roman"/>
          <w:sz w:val="14"/>
          <w:lang w:val="en-US" w:eastAsia="en-CA"/>
        </w:rPr>
        <w:t xml:space="preserve">A Psalm of David </w:t>
      </w:r>
      <w:r w:rsidRPr="004D16A4">
        <w:rPr>
          <w:rFonts w:ascii="Calibri" w:eastAsia="Times New Roman" w:hAnsi="Calibri" w:cs="Times New Roman"/>
          <w:lang w:val="en-US" w:eastAsia="en-CA"/>
        </w:rPr>
        <w:t xml:space="preserve">“I stretch forth my hands unto thee: </w:t>
      </w:r>
      <w:r w:rsidRPr="004D16A4">
        <w:rPr>
          <w:rFonts w:ascii="Calibri" w:eastAsia="Times New Roman" w:hAnsi="Calibri" w:cs="Times New Roman"/>
          <w:u w:val="single"/>
          <w:lang w:val="en-US" w:eastAsia="en-CA"/>
        </w:rPr>
        <w:t>My soul thirsteth</w:t>
      </w:r>
      <w:r w:rsidRPr="004D16A4">
        <w:rPr>
          <w:rFonts w:ascii="Calibri" w:eastAsia="Times New Roman" w:hAnsi="Calibri" w:cs="Times New Roman"/>
          <w:lang w:val="en-US" w:eastAsia="en-CA"/>
        </w:rPr>
        <w:t xml:space="preserve"> after </w:t>
      </w:r>
      <w:r w:rsidRPr="004D16A4">
        <w:rPr>
          <w:rFonts w:ascii="Calibri" w:eastAsia="Times New Roman" w:hAnsi="Calibri" w:cs="Times New Roman"/>
          <w:b/>
          <w:color w:val="7030A0"/>
          <w:lang w:val="en-US" w:eastAsia="en-CA"/>
        </w:rPr>
        <w:t>thee</w:t>
      </w:r>
      <w:r w:rsidRPr="004D16A4">
        <w:rPr>
          <w:rFonts w:ascii="Calibri" w:eastAsia="Times New Roman" w:hAnsi="Calibri" w:cs="Times New Roman"/>
          <w:lang w:val="en-US" w:eastAsia="en-CA"/>
        </w:rPr>
        <w:t>, as a thirst land.”</w:t>
      </w:r>
    </w:p>
    <w:p w14:paraId="691FB071" w14:textId="77777777" w:rsidR="004D16A4" w:rsidRDefault="004D16A4" w:rsidP="004D16A4">
      <w:pPr>
        <w:spacing w:after="0" w:line="240" w:lineRule="auto"/>
        <w:rPr>
          <w:rFonts w:ascii="Calibri" w:eastAsia="Times New Roman" w:hAnsi="Calibri" w:cs="Times New Roman"/>
          <w:lang w:val="en-US" w:eastAsia="en-CA"/>
        </w:rPr>
      </w:pPr>
    </w:p>
    <w:p w14:paraId="7FC0DF79" w14:textId="77777777" w:rsidR="004D16A4" w:rsidRDefault="004D16A4" w:rsidP="004D16A4">
      <w:pPr>
        <w:spacing w:after="0" w:line="240" w:lineRule="auto"/>
        <w:rPr>
          <w:rFonts w:eastAsia="Times New Roman" w:cstheme="minorHAnsi"/>
          <w:lang w:val="en-US" w:eastAsia="en-CA"/>
        </w:rPr>
      </w:pPr>
      <w:r w:rsidRPr="00D8628B">
        <w:rPr>
          <w:rFonts w:eastAsia="Times New Roman" w:cstheme="minorHAnsi"/>
          <w:b/>
          <w:lang w:val="en-US" w:eastAsia="en-CA"/>
        </w:rPr>
        <w:t>2 Samuel 23:15</w:t>
      </w:r>
      <w:r>
        <w:rPr>
          <w:rFonts w:eastAsia="Times New Roman" w:cstheme="minorHAnsi"/>
          <w:lang w:val="en-US" w:eastAsia="en-CA"/>
        </w:rPr>
        <w:t xml:space="preserve"> ‘gate’ </w:t>
      </w:r>
    </w:p>
    <w:p w14:paraId="254A31E6" w14:textId="77777777" w:rsidR="004D16A4" w:rsidRDefault="004D16A4" w:rsidP="004D16A4">
      <w:pPr>
        <w:pStyle w:val="ListParagraph"/>
        <w:numPr>
          <w:ilvl w:val="0"/>
          <w:numId w:val="42"/>
        </w:numPr>
        <w:spacing w:after="0"/>
        <w:rPr>
          <w:rFonts w:ascii="Calibri" w:eastAsia="Times New Roman" w:hAnsi="Calibri" w:cs="Times New Roman"/>
          <w:lang w:val="en-US" w:eastAsia="en-CA"/>
        </w:rPr>
      </w:pPr>
      <w:r>
        <w:rPr>
          <w:rFonts w:ascii="Calibri" w:eastAsia="Times New Roman" w:hAnsi="Calibri" w:cs="Times New Roman"/>
          <w:lang w:val="en-US" w:eastAsia="en-CA"/>
        </w:rPr>
        <w:t>A place of teaching:</w:t>
      </w:r>
    </w:p>
    <w:p w14:paraId="2A6911A8" w14:textId="77777777" w:rsidR="004D16A4" w:rsidRPr="004D16A4" w:rsidRDefault="004D16A4" w:rsidP="004D16A4">
      <w:pPr>
        <w:pStyle w:val="ListParagraph"/>
        <w:numPr>
          <w:ilvl w:val="1"/>
          <w:numId w:val="42"/>
        </w:numPr>
        <w:spacing w:after="0"/>
        <w:rPr>
          <w:rFonts w:ascii="Calibri" w:eastAsia="Times New Roman" w:hAnsi="Calibri" w:cs="Times New Roman"/>
          <w:i/>
          <w:lang w:val="en-US" w:eastAsia="en-CA"/>
        </w:rPr>
      </w:pPr>
      <w:r w:rsidRPr="004D16A4">
        <w:rPr>
          <w:rFonts w:ascii="Calibri" w:eastAsia="Times New Roman" w:hAnsi="Calibri" w:cs="Times New Roman"/>
          <w:i/>
          <w:lang w:val="en-US" w:eastAsia="en-CA"/>
        </w:rPr>
        <w:t>Jer. 17:19-20; 36:10; Neh. 8:1-3</w:t>
      </w:r>
    </w:p>
    <w:p w14:paraId="1BD7305A" w14:textId="77777777" w:rsidR="004D16A4" w:rsidRDefault="004D16A4" w:rsidP="004D16A4">
      <w:pPr>
        <w:spacing w:after="0" w:line="240" w:lineRule="auto"/>
        <w:rPr>
          <w:rFonts w:eastAsia="Times New Roman" w:cstheme="minorHAnsi"/>
          <w:lang w:val="en-US" w:eastAsia="en-CA"/>
        </w:rPr>
      </w:pPr>
      <w:r w:rsidRPr="00D8628B">
        <w:rPr>
          <w:rFonts w:eastAsia="Times New Roman" w:cstheme="minorHAnsi"/>
          <w:b/>
          <w:lang w:val="en-US" w:eastAsia="en-CA"/>
        </w:rPr>
        <w:t>2 Samuel 23:15</w:t>
      </w:r>
      <w:r>
        <w:rPr>
          <w:rFonts w:eastAsia="Times New Roman" w:cstheme="minorHAnsi"/>
          <w:lang w:val="en-US" w:eastAsia="en-CA"/>
        </w:rPr>
        <w:t xml:space="preserve"> ‘well’ </w:t>
      </w:r>
    </w:p>
    <w:p w14:paraId="2966A9C3" w14:textId="77777777" w:rsidR="004D16A4" w:rsidRDefault="004D16A4" w:rsidP="004D16A4">
      <w:pPr>
        <w:pStyle w:val="ListParagraph"/>
        <w:numPr>
          <w:ilvl w:val="0"/>
          <w:numId w:val="42"/>
        </w:numPr>
        <w:spacing w:after="0"/>
        <w:rPr>
          <w:rFonts w:ascii="Calibri" w:eastAsia="Times New Roman" w:hAnsi="Calibri" w:cs="Times New Roman"/>
          <w:i/>
          <w:lang w:val="en-US" w:eastAsia="en-CA"/>
        </w:rPr>
      </w:pPr>
      <w:r>
        <w:rPr>
          <w:rFonts w:ascii="Calibri" w:eastAsia="Times New Roman" w:hAnsi="Calibri" w:cs="Times New Roman"/>
          <w:lang w:val="en-US" w:eastAsia="en-CA"/>
        </w:rPr>
        <w:t xml:space="preserve">Provides the living water </w:t>
      </w:r>
      <w:r w:rsidRPr="004D16A4">
        <w:rPr>
          <w:rFonts w:ascii="Calibri" w:eastAsia="Times New Roman" w:hAnsi="Calibri" w:cs="Times New Roman"/>
          <w:i/>
          <w:lang w:val="en-US" w:eastAsia="en-CA"/>
        </w:rPr>
        <w:t>John 4:11,14</w:t>
      </w:r>
    </w:p>
    <w:p w14:paraId="628B791A" w14:textId="77777777" w:rsidR="004D16A4" w:rsidRDefault="004D16A4" w:rsidP="004D16A4">
      <w:pPr>
        <w:spacing w:after="0"/>
        <w:rPr>
          <w:rFonts w:ascii="Calibri" w:eastAsia="Times New Roman" w:hAnsi="Calibri" w:cs="Times New Roman"/>
          <w:lang w:val="en-US" w:eastAsia="en-CA"/>
        </w:rPr>
      </w:pPr>
      <w:r w:rsidRPr="00D8628B">
        <w:rPr>
          <w:rFonts w:ascii="Calibri" w:eastAsia="Times New Roman" w:hAnsi="Calibri" w:cs="Times New Roman"/>
          <w:b/>
          <w:lang w:val="en-US" w:eastAsia="en-CA"/>
        </w:rPr>
        <w:t>2 Samuel 23:16</w:t>
      </w:r>
      <w:r>
        <w:rPr>
          <w:rFonts w:ascii="Calibri" w:eastAsia="Times New Roman" w:hAnsi="Calibri" w:cs="Times New Roman"/>
          <w:lang w:val="en-US" w:eastAsia="en-CA"/>
        </w:rPr>
        <w:t xml:space="preserve"> ‘and the three mighty men </w:t>
      </w:r>
      <w:r w:rsidRPr="004D16A4">
        <w:rPr>
          <w:rFonts w:ascii="Calibri" w:eastAsia="Times New Roman" w:hAnsi="Calibri" w:cs="Times New Roman"/>
          <w:b/>
          <w:color w:val="833C0B" w:themeColor="accent2" w:themeShade="80"/>
          <w:lang w:val="en-US" w:eastAsia="en-CA"/>
        </w:rPr>
        <w:t>brake</w:t>
      </w:r>
      <w:r>
        <w:rPr>
          <w:rFonts w:ascii="Calibri" w:eastAsia="Times New Roman" w:hAnsi="Calibri" w:cs="Times New Roman"/>
          <w:lang w:val="en-US" w:eastAsia="en-CA"/>
        </w:rPr>
        <w:t xml:space="preserve"> through the host</w:t>
      </w:r>
      <w:r w:rsidR="002B393F">
        <w:rPr>
          <w:rFonts w:ascii="Calibri" w:eastAsia="Times New Roman" w:hAnsi="Calibri" w:cs="Times New Roman"/>
          <w:lang w:val="en-US" w:eastAsia="en-CA"/>
        </w:rPr>
        <w:t>’</w:t>
      </w:r>
    </w:p>
    <w:p w14:paraId="1BB1BD6E" w14:textId="77777777" w:rsidR="004D16A4" w:rsidRDefault="004D16A4" w:rsidP="004D16A4">
      <w:pPr>
        <w:pStyle w:val="ListParagraph"/>
        <w:numPr>
          <w:ilvl w:val="0"/>
          <w:numId w:val="42"/>
        </w:numPr>
        <w:spacing w:after="0"/>
        <w:rPr>
          <w:rFonts w:ascii="Calibri" w:eastAsia="Times New Roman" w:hAnsi="Calibri" w:cs="Times New Roman"/>
          <w:lang w:val="en-US" w:eastAsia="en-CA"/>
        </w:rPr>
      </w:pPr>
      <w:r>
        <w:rPr>
          <w:rFonts w:ascii="Calibri" w:eastAsia="Times New Roman" w:hAnsi="Calibri" w:cs="Times New Roman"/>
          <w:lang w:val="en-US" w:eastAsia="en-CA"/>
        </w:rPr>
        <w:t xml:space="preserve">Same word found in: </w:t>
      </w:r>
    </w:p>
    <w:p w14:paraId="0CBCD66B" w14:textId="77777777" w:rsidR="004D16A4" w:rsidRDefault="004D16A4" w:rsidP="004D16A4">
      <w:pPr>
        <w:pStyle w:val="ListParagraph"/>
        <w:numPr>
          <w:ilvl w:val="1"/>
          <w:numId w:val="42"/>
        </w:numPr>
        <w:spacing w:after="0"/>
        <w:rPr>
          <w:rFonts w:ascii="Calibri" w:eastAsia="Times New Roman" w:hAnsi="Calibri" w:cs="Times New Roman"/>
          <w:lang w:eastAsia="en-CA"/>
        </w:rPr>
      </w:pPr>
      <w:r w:rsidRPr="00486F95">
        <w:rPr>
          <w:rFonts w:ascii="Calibri" w:eastAsia="Times New Roman" w:hAnsi="Calibri" w:cs="Times New Roman"/>
          <w:lang w:eastAsia="en-CA"/>
        </w:rPr>
        <w:t>Exo. 14:16</w:t>
      </w:r>
      <w:r>
        <w:rPr>
          <w:rFonts w:ascii="Calibri" w:eastAsia="Times New Roman" w:hAnsi="Calibri" w:cs="Times New Roman"/>
          <w:lang w:eastAsia="en-CA"/>
        </w:rPr>
        <w:t>,21</w:t>
      </w:r>
      <w:r w:rsidRPr="00486F95">
        <w:rPr>
          <w:rFonts w:ascii="Calibri" w:eastAsia="Times New Roman" w:hAnsi="Calibri" w:cs="Times New Roman"/>
          <w:lang w:eastAsia="en-CA"/>
        </w:rPr>
        <w:t xml:space="preserve"> “</w:t>
      </w:r>
      <w:r>
        <w:rPr>
          <w:rFonts w:ascii="Calibri" w:eastAsia="Times New Roman" w:hAnsi="Calibri" w:cs="Times New Roman"/>
          <w:lang w:eastAsia="en-CA"/>
        </w:rPr>
        <w:t xml:space="preserve">stretch out thine hand over the sea and </w:t>
      </w:r>
      <w:r w:rsidRPr="004D16A4">
        <w:rPr>
          <w:rFonts w:ascii="Calibri" w:eastAsia="Times New Roman" w:hAnsi="Calibri" w:cs="Times New Roman"/>
          <w:b/>
          <w:color w:val="833C0B" w:themeColor="accent2" w:themeShade="80"/>
          <w:lang w:eastAsia="en-CA"/>
        </w:rPr>
        <w:t>divide</w:t>
      </w:r>
      <w:r>
        <w:rPr>
          <w:rFonts w:ascii="Calibri" w:eastAsia="Times New Roman" w:hAnsi="Calibri" w:cs="Times New Roman"/>
          <w:lang w:eastAsia="en-CA"/>
        </w:rPr>
        <w:t xml:space="preserve"> it [red sea]”</w:t>
      </w:r>
    </w:p>
    <w:p w14:paraId="437A75DA" w14:textId="77777777" w:rsidR="004D16A4" w:rsidRDefault="004D16A4" w:rsidP="004D16A4">
      <w:pPr>
        <w:pStyle w:val="ListParagraph"/>
        <w:numPr>
          <w:ilvl w:val="1"/>
          <w:numId w:val="42"/>
        </w:numPr>
        <w:spacing w:after="0"/>
        <w:rPr>
          <w:rFonts w:ascii="Calibri" w:eastAsia="Times New Roman" w:hAnsi="Calibri" w:cs="Times New Roman"/>
          <w:lang w:eastAsia="en-CA"/>
        </w:rPr>
      </w:pPr>
      <w:r>
        <w:rPr>
          <w:rFonts w:ascii="Calibri" w:eastAsia="Times New Roman" w:hAnsi="Calibri" w:cs="Times New Roman"/>
          <w:lang w:eastAsia="en-CA"/>
        </w:rPr>
        <w:lastRenderedPageBreak/>
        <w:t xml:space="preserve">Num. 16:21 “[Korah, Dathan &amp; Abiram – ground </w:t>
      </w:r>
      <w:r w:rsidRPr="004D16A4">
        <w:rPr>
          <w:rFonts w:ascii="Calibri" w:eastAsia="Times New Roman" w:hAnsi="Calibri" w:cs="Times New Roman"/>
          <w:b/>
          <w:color w:val="833C0B" w:themeColor="accent2" w:themeShade="80"/>
          <w:lang w:eastAsia="en-CA"/>
        </w:rPr>
        <w:t>clave</w:t>
      </w:r>
      <w:r w:rsidRPr="00486F95">
        <w:rPr>
          <w:rFonts w:ascii="Calibri" w:eastAsia="Times New Roman" w:hAnsi="Calibri" w:cs="Times New Roman"/>
          <w:b/>
          <w:color w:val="385623" w:themeColor="accent6" w:themeShade="80"/>
          <w:lang w:eastAsia="en-CA"/>
        </w:rPr>
        <w:t xml:space="preserve"> </w:t>
      </w:r>
      <w:r w:rsidRPr="004D16A4">
        <w:rPr>
          <w:rFonts w:ascii="Calibri" w:eastAsia="Times New Roman" w:hAnsi="Calibri" w:cs="Times New Roman"/>
          <w:b/>
          <w:color w:val="833C0B" w:themeColor="accent2" w:themeShade="80"/>
          <w:lang w:eastAsia="en-CA"/>
        </w:rPr>
        <w:t>asunder</w:t>
      </w:r>
      <w:r w:rsidRPr="00486F95">
        <w:rPr>
          <w:rFonts w:ascii="Calibri" w:eastAsia="Times New Roman" w:hAnsi="Calibri" w:cs="Times New Roman"/>
          <w:color w:val="385623" w:themeColor="accent6" w:themeShade="80"/>
          <w:lang w:eastAsia="en-CA"/>
        </w:rPr>
        <w:t xml:space="preserve"> </w:t>
      </w:r>
      <w:r>
        <w:rPr>
          <w:rFonts w:ascii="Calibri" w:eastAsia="Times New Roman" w:hAnsi="Calibri" w:cs="Times New Roman"/>
          <w:lang w:eastAsia="en-CA"/>
        </w:rPr>
        <w:t>that was under them”</w:t>
      </w:r>
    </w:p>
    <w:p w14:paraId="4C0801C3" w14:textId="77777777" w:rsidR="004D16A4" w:rsidRDefault="004D16A4" w:rsidP="004D16A4">
      <w:pPr>
        <w:pStyle w:val="ListParagraph"/>
        <w:numPr>
          <w:ilvl w:val="1"/>
          <w:numId w:val="42"/>
        </w:numPr>
        <w:spacing w:after="0"/>
        <w:rPr>
          <w:rFonts w:ascii="Calibri" w:eastAsia="Times New Roman" w:hAnsi="Calibri" w:cs="Times New Roman"/>
          <w:lang w:eastAsia="en-CA"/>
        </w:rPr>
      </w:pPr>
      <w:r>
        <w:rPr>
          <w:rFonts w:ascii="Calibri" w:eastAsia="Times New Roman" w:hAnsi="Calibri" w:cs="Times New Roman"/>
          <w:lang w:eastAsia="en-CA"/>
        </w:rPr>
        <w:t xml:space="preserve">Zech. 14:4  “mount of Olives shall </w:t>
      </w:r>
      <w:r w:rsidRPr="004D16A4">
        <w:rPr>
          <w:rFonts w:ascii="Calibri" w:eastAsia="Times New Roman" w:hAnsi="Calibri" w:cs="Times New Roman"/>
          <w:b/>
          <w:color w:val="833C0B" w:themeColor="accent2" w:themeShade="80"/>
          <w:lang w:eastAsia="en-CA"/>
        </w:rPr>
        <w:t>cleave</w:t>
      </w:r>
      <w:r w:rsidRPr="00AF5A98">
        <w:rPr>
          <w:rFonts w:ascii="Calibri" w:eastAsia="Times New Roman" w:hAnsi="Calibri" w:cs="Times New Roman"/>
          <w:b/>
          <w:color w:val="385623" w:themeColor="accent6" w:themeShade="80"/>
          <w:lang w:eastAsia="en-CA"/>
        </w:rPr>
        <w:t xml:space="preserve"> </w:t>
      </w:r>
      <w:r>
        <w:rPr>
          <w:rFonts w:ascii="Calibri" w:eastAsia="Times New Roman" w:hAnsi="Calibri" w:cs="Times New Roman"/>
          <w:lang w:eastAsia="en-CA"/>
        </w:rPr>
        <w:t xml:space="preserve">in the midst thereof towards the east” </w:t>
      </w:r>
    </w:p>
    <w:p w14:paraId="6A388050" w14:textId="77777777" w:rsidR="004D16A4" w:rsidRDefault="004D16A4" w:rsidP="004D16A4">
      <w:pPr>
        <w:pStyle w:val="ListParagraph"/>
        <w:numPr>
          <w:ilvl w:val="0"/>
          <w:numId w:val="42"/>
        </w:numPr>
        <w:spacing w:after="0"/>
        <w:rPr>
          <w:rFonts w:ascii="Calibri" w:eastAsia="Times New Roman" w:hAnsi="Calibri" w:cs="Times New Roman"/>
          <w:lang w:eastAsia="en-CA"/>
        </w:rPr>
      </w:pPr>
      <w:r>
        <w:rPr>
          <w:rFonts w:ascii="Calibri" w:eastAsia="Times New Roman" w:hAnsi="Calibri" w:cs="Times New Roman"/>
          <w:lang w:eastAsia="en-CA"/>
        </w:rPr>
        <w:t xml:space="preserve">It was like the men burst through a wall of men leaving a gaping hole in the army. </w:t>
      </w:r>
    </w:p>
    <w:p w14:paraId="149F5B2D" w14:textId="77777777" w:rsidR="002B393F" w:rsidRDefault="002B393F" w:rsidP="002B393F">
      <w:pPr>
        <w:spacing w:after="0"/>
        <w:rPr>
          <w:rFonts w:ascii="Calibri" w:eastAsia="Times New Roman" w:hAnsi="Calibri" w:cs="Times New Roman"/>
          <w:lang w:eastAsia="en-CA"/>
        </w:rPr>
      </w:pPr>
      <w:r w:rsidRPr="002B393F">
        <w:rPr>
          <w:rFonts w:ascii="Calibri" w:eastAsia="Times New Roman" w:hAnsi="Calibri" w:cs="Times New Roman"/>
          <w:b/>
          <w:lang w:eastAsia="en-CA"/>
        </w:rPr>
        <w:t>2 Samuel 23:16</w:t>
      </w:r>
      <w:r>
        <w:rPr>
          <w:rFonts w:ascii="Calibri" w:eastAsia="Times New Roman" w:hAnsi="Calibri" w:cs="Times New Roman"/>
          <w:lang w:eastAsia="en-CA"/>
        </w:rPr>
        <w:t xml:space="preserve"> ‘of the Philistines’</w:t>
      </w:r>
    </w:p>
    <w:p w14:paraId="40798638" w14:textId="77777777" w:rsidR="002B393F" w:rsidRDefault="002B393F" w:rsidP="002B393F">
      <w:pPr>
        <w:pStyle w:val="ListParagraph"/>
        <w:numPr>
          <w:ilvl w:val="0"/>
          <w:numId w:val="43"/>
        </w:numPr>
        <w:spacing w:after="0"/>
        <w:rPr>
          <w:rFonts w:ascii="Calibri" w:eastAsia="Times New Roman" w:hAnsi="Calibri" w:cs="Times New Roman"/>
          <w:lang w:eastAsia="en-CA"/>
        </w:rPr>
      </w:pPr>
      <w:r>
        <w:rPr>
          <w:rFonts w:ascii="Calibri" w:eastAsia="Times New Roman" w:hAnsi="Calibri" w:cs="Times New Roman"/>
          <w:lang w:eastAsia="en-CA"/>
        </w:rPr>
        <w:t xml:space="preserve">Like the previous stories (v.9,10,11,12) this story had the subduing of the Philistines (v.13,14,16). </w:t>
      </w:r>
    </w:p>
    <w:p w14:paraId="111EE704" w14:textId="77777777" w:rsidR="002B393F" w:rsidRPr="006B7204" w:rsidRDefault="002B393F" w:rsidP="006B7204">
      <w:pPr>
        <w:pStyle w:val="ListParagraph"/>
        <w:numPr>
          <w:ilvl w:val="0"/>
          <w:numId w:val="43"/>
        </w:numPr>
        <w:spacing w:after="0"/>
        <w:rPr>
          <w:rFonts w:ascii="Calibri" w:eastAsia="Times New Roman" w:hAnsi="Calibri" w:cs="Times New Roman"/>
          <w:lang w:eastAsia="en-CA"/>
        </w:rPr>
      </w:pPr>
      <w:r>
        <w:rPr>
          <w:rFonts w:ascii="Calibri" w:eastAsia="Times New Roman" w:hAnsi="Calibri" w:cs="Times New Roman"/>
          <w:lang w:eastAsia="en-CA"/>
        </w:rPr>
        <w:t xml:space="preserve">A symbol of sin (see notes on pg. 15) </w:t>
      </w:r>
    </w:p>
    <w:p w14:paraId="699141AB" w14:textId="77777777" w:rsidR="004D16A4" w:rsidRDefault="004D16A4" w:rsidP="004D16A4">
      <w:pPr>
        <w:spacing w:after="0"/>
        <w:rPr>
          <w:rFonts w:ascii="Calibri" w:eastAsia="Times New Roman" w:hAnsi="Calibri" w:cs="Times New Roman"/>
          <w:lang w:eastAsia="en-CA"/>
        </w:rPr>
      </w:pPr>
    </w:p>
    <w:p w14:paraId="04912653" w14:textId="77777777" w:rsidR="00D8628B" w:rsidRPr="00934887" w:rsidRDefault="00D8628B" w:rsidP="00D8628B">
      <w:pPr>
        <w:pBdr>
          <w:top w:val="single" w:sz="4" w:space="1" w:color="auto"/>
          <w:left w:val="single" w:sz="4" w:space="4" w:color="auto"/>
          <w:bottom w:val="single" w:sz="4" w:space="1" w:color="auto"/>
          <w:right w:val="single" w:sz="4" w:space="4" w:color="auto"/>
        </w:pBdr>
        <w:spacing w:after="0"/>
        <w:rPr>
          <w:rFonts w:ascii="Calibri" w:eastAsia="Times New Roman" w:hAnsi="Calibri" w:cs="Times New Roman"/>
          <w:lang w:eastAsia="en-CA"/>
        </w:rPr>
      </w:pPr>
      <w:r w:rsidRPr="00934887">
        <w:rPr>
          <w:rFonts w:ascii="Calibri" w:eastAsia="Times New Roman" w:hAnsi="Calibri" w:cs="Times New Roman"/>
          <w:b/>
          <w:color w:val="00B050"/>
          <w:lang w:val="en-US" w:eastAsia="en-CA"/>
        </w:rPr>
        <w:t xml:space="preserve">Mighty Lesson from </w:t>
      </w:r>
      <w:r>
        <w:rPr>
          <w:rFonts w:ascii="Calibri" w:eastAsia="Times New Roman" w:hAnsi="Calibri" w:cs="Times New Roman"/>
          <w:b/>
          <w:color w:val="00B050"/>
          <w:lang w:val="en-US" w:eastAsia="en-CA"/>
        </w:rPr>
        <w:t>the 3 Mightiest Men</w:t>
      </w:r>
      <w:r w:rsidRPr="00934887">
        <w:rPr>
          <w:rFonts w:ascii="Calibri" w:eastAsia="Times New Roman" w:hAnsi="Calibri" w:cs="Times New Roman"/>
          <w:b/>
          <w:color w:val="00B050"/>
          <w:lang w:val="en-US" w:eastAsia="en-CA"/>
        </w:rPr>
        <w:t xml:space="preserve"> #</w:t>
      </w:r>
      <w:r>
        <w:rPr>
          <w:rFonts w:ascii="Calibri" w:eastAsia="Times New Roman" w:hAnsi="Calibri" w:cs="Times New Roman"/>
          <w:b/>
          <w:color w:val="00B050"/>
          <w:lang w:val="en-US" w:eastAsia="en-CA"/>
        </w:rPr>
        <w:t>1</w:t>
      </w:r>
      <w:r w:rsidRPr="00934887">
        <w:rPr>
          <w:rFonts w:ascii="Calibri" w:eastAsia="Times New Roman" w:hAnsi="Calibri" w:cs="Times New Roman"/>
          <w:b/>
          <w:color w:val="00B050"/>
          <w:lang w:val="en-US" w:eastAsia="en-CA"/>
        </w:rPr>
        <w:t xml:space="preserve"> :</w:t>
      </w:r>
      <w:r w:rsidRPr="00934887">
        <w:rPr>
          <w:rFonts w:ascii="Calibri" w:eastAsia="Times New Roman" w:hAnsi="Calibri" w:cs="Times New Roman"/>
          <w:lang w:eastAsia="en-CA"/>
        </w:rPr>
        <w:t xml:space="preserve"> _____________________</w:t>
      </w:r>
      <w:r>
        <w:rPr>
          <w:rFonts w:ascii="Calibri" w:eastAsia="Times New Roman" w:hAnsi="Calibri" w:cs="Times New Roman"/>
          <w:lang w:eastAsia="en-CA"/>
        </w:rPr>
        <w:t>___ _____________________________________________________________</w:t>
      </w:r>
    </w:p>
    <w:p w14:paraId="4F77F287" w14:textId="77777777" w:rsidR="004D16A4" w:rsidRDefault="004D16A4" w:rsidP="004D16A4">
      <w:pPr>
        <w:spacing w:after="0"/>
        <w:rPr>
          <w:rFonts w:ascii="Calibri" w:eastAsia="Times New Roman" w:hAnsi="Calibri" w:cs="Times New Roman"/>
          <w:lang w:eastAsia="en-CA"/>
        </w:rPr>
      </w:pPr>
    </w:p>
    <w:p w14:paraId="479FFD9C" w14:textId="77777777" w:rsidR="00D8628B" w:rsidRDefault="00D8628B" w:rsidP="004D16A4">
      <w:pPr>
        <w:spacing w:after="0"/>
        <w:rPr>
          <w:rFonts w:ascii="Calibri" w:eastAsia="Times New Roman" w:hAnsi="Calibri" w:cs="Times New Roman"/>
          <w:lang w:eastAsia="en-CA"/>
        </w:rPr>
      </w:pPr>
      <w:r>
        <w:rPr>
          <w:rFonts w:ascii="Calibri" w:eastAsia="Times New Roman" w:hAnsi="Calibri" w:cs="Times New Roman"/>
          <w:lang w:eastAsia="en-CA"/>
        </w:rPr>
        <w:t xml:space="preserve">Through great sacrifice and hardship the mighty men get the water (the word of God) and bring it to David. </w:t>
      </w:r>
    </w:p>
    <w:p w14:paraId="5FD117F8" w14:textId="77777777" w:rsidR="00D8628B" w:rsidRDefault="00D8628B" w:rsidP="004D16A4">
      <w:pPr>
        <w:spacing w:after="0"/>
        <w:rPr>
          <w:rFonts w:ascii="Calibri" w:eastAsia="Times New Roman" w:hAnsi="Calibri" w:cs="Times New Roman"/>
          <w:lang w:eastAsia="en-CA"/>
        </w:rPr>
      </w:pPr>
    </w:p>
    <w:p w14:paraId="73917E2D" w14:textId="77777777" w:rsidR="00D8628B" w:rsidRDefault="00D8628B" w:rsidP="004D16A4">
      <w:pPr>
        <w:spacing w:after="0"/>
        <w:rPr>
          <w:rFonts w:ascii="Calibri" w:eastAsia="Times New Roman" w:hAnsi="Calibri" w:cs="Times New Roman"/>
          <w:lang w:eastAsia="en-CA"/>
        </w:rPr>
      </w:pPr>
      <w:r w:rsidRPr="007410DD">
        <w:rPr>
          <w:rFonts w:ascii="Calibri" w:eastAsia="Times New Roman" w:hAnsi="Calibri" w:cs="Times New Roman"/>
          <w:b/>
          <w:lang w:eastAsia="en-CA"/>
        </w:rPr>
        <w:t>2 Samuel 23:16</w:t>
      </w:r>
      <w:r>
        <w:rPr>
          <w:rFonts w:ascii="Calibri" w:eastAsia="Times New Roman" w:hAnsi="Calibri" w:cs="Times New Roman"/>
          <w:lang w:eastAsia="en-CA"/>
        </w:rPr>
        <w:t xml:space="preserve"> ‘</w:t>
      </w:r>
      <w:r w:rsidR="007410DD">
        <w:rPr>
          <w:rFonts w:ascii="Calibri" w:eastAsia="Times New Roman" w:hAnsi="Calibri" w:cs="Times New Roman"/>
          <w:lang w:eastAsia="en-CA"/>
        </w:rPr>
        <w:t xml:space="preserve">is not this [the water] the blood of the men that went in jeopardy of their lives’ </w:t>
      </w:r>
    </w:p>
    <w:p w14:paraId="2FA27292" w14:textId="77777777" w:rsidR="007410DD" w:rsidRPr="007410DD" w:rsidRDefault="007410DD" w:rsidP="007410DD">
      <w:pPr>
        <w:pStyle w:val="ListParagraph"/>
        <w:numPr>
          <w:ilvl w:val="0"/>
          <w:numId w:val="44"/>
        </w:numPr>
        <w:spacing w:after="0"/>
        <w:rPr>
          <w:rFonts w:ascii="Calibri" w:eastAsia="Times New Roman" w:hAnsi="Calibri" w:cs="Times New Roman"/>
          <w:lang w:eastAsia="en-CA"/>
        </w:rPr>
      </w:pPr>
      <w:r>
        <w:rPr>
          <w:rFonts w:ascii="Calibri" w:eastAsia="Times New Roman" w:hAnsi="Calibri" w:cs="Times New Roman"/>
          <w:lang w:eastAsia="en-CA"/>
        </w:rPr>
        <w:t xml:space="preserve">David likens the water (God’s word) to the blood of the men. This is more clearly seen in the other account </w:t>
      </w:r>
      <w:r>
        <w:rPr>
          <w:rFonts w:ascii="Calibri" w:eastAsia="Times New Roman" w:hAnsi="Calibri" w:cs="Times New Roman"/>
          <w:b/>
          <w:lang w:val="en-US" w:eastAsia="en-CA"/>
        </w:rPr>
        <w:t>1</w:t>
      </w:r>
      <w:r w:rsidRPr="00325449">
        <w:rPr>
          <w:rFonts w:ascii="Calibri" w:eastAsia="Times New Roman" w:hAnsi="Calibri" w:cs="Times New Roman"/>
          <w:b/>
          <w:lang w:val="en-US" w:eastAsia="en-CA"/>
        </w:rPr>
        <w:t xml:space="preserve"> Chron. 11:19</w:t>
      </w:r>
      <w:r>
        <w:rPr>
          <w:rFonts w:ascii="Calibri" w:eastAsia="Times New Roman" w:hAnsi="Calibri" w:cs="Times New Roman"/>
          <w:lang w:val="en-US" w:eastAsia="en-CA"/>
        </w:rPr>
        <w:t xml:space="preserve"> “shall I </w:t>
      </w:r>
      <w:r w:rsidRPr="001573DF">
        <w:rPr>
          <w:rFonts w:ascii="Calibri" w:eastAsia="Times New Roman" w:hAnsi="Calibri" w:cs="Times New Roman"/>
          <w:lang w:val="en-US" w:eastAsia="en-CA"/>
        </w:rPr>
        <w:t xml:space="preserve">drink the </w:t>
      </w:r>
      <w:r w:rsidRPr="004D6CF3">
        <w:rPr>
          <w:rFonts w:ascii="Calibri" w:eastAsia="Times New Roman" w:hAnsi="Calibri" w:cs="Times New Roman"/>
          <w:highlight w:val="green"/>
          <w:lang w:val="en-US" w:eastAsia="en-CA"/>
        </w:rPr>
        <w:t>blood</w:t>
      </w:r>
      <w:r>
        <w:rPr>
          <w:rFonts w:ascii="Calibri" w:eastAsia="Times New Roman" w:hAnsi="Calibri" w:cs="Times New Roman"/>
          <w:lang w:val="en-US" w:eastAsia="en-CA"/>
        </w:rPr>
        <w:t xml:space="preserve"> [reference to the water] of these men who have put their </w:t>
      </w:r>
      <w:r w:rsidRPr="00270036">
        <w:rPr>
          <w:rFonts w:ascii="Calibri" w:eastAsia="Times New Roman" w:hAnsi="Calibri" w:cs="Times New Roman"/>
          <w:highlight w:val="green"/>
          <w:lang w:val="en-US" w:eastAsia="en-CA"/>
        </w:rPr>
        <w:t>lives</w:t>
      </w:r>
      <w:r>
        <w:rPr>
          <w:rFonts w:ascii="Calibri" w:eastAsia="Times New Roman" w:hAnsi="Calibri" w:cs="Times New Roman"/>
          <w:lang w:val="en-US" w:eastAsia="en-CA"/>
        </w:rPr>
        <w:t xml:space="preserve"> in jeopardy”</w:t>
      </w:r>
    </w:p>
    <w:p w14:paraId="06120603" w14:textId="77777777" w:rsidR="007410DD" w:rsidRDefault="007410DD" w:rsidP="007410DD">
      <w:pPr>
        <w:spacing w:after="0"/>
        <w:rPr>
          <w:rFonts w:ascii="Calibri" w:eastAsia="Times New Roman" w:hAnsi="Calibri" w:cs="Times New Roman"/>
          <w:lang w:eastAsia="en-CA"/>
        </w:rPr>
      </w:pPr>
      <w:r>
        <w:rPr>
          <w:rFonts w:ascii="Calibri" w:eastAsia="Times New Roman" w:hAnsi="Calibri" w:cs="Times New Roman"/>
          <w:lang w:eastAsia="en-CA"/>
        </w:rPr>
        <w:t xml:space="preserve">David has likened the water to their blood, which he said is like their lives. What does this mean? </w:t>
      </w:r>
    </w:p>
    <w:p w14:paraId="7C7D52B0" w14:textId="77777777" w:rsidR="007410DD" w:rsidRDefault="007410DD" w:rsidP="007410DD">
      <w:pPr>
        <w:spacing w:after="0"/>
        <w:rPr>
          <w:rFonts w:ascii="Calibri" w:eastAsia="Times New Roman" w:hAnsi="Calibri" w:cs="Times New Roman"/>
          <w:lang w:val="en-US" w:eastAsia="en-CA"/>
        </w:rPr>
      </w:pPr>
      <w:r>
        <w:rPr>
          <w:rFonts w:ascii="Calibri" w:eastAsia="Times New Roman" w:hAnsi="Calibri" w:cs="Times New Roman"/>
          <w:lang w:val="en-US" w:eastAsia="en-CA"/>
        </w:rPr>
        <w:t xml:space="preserve">The very water they collected was representative of who they were. They had become the word made flesh, the word exemplified in their life. </w:t>
      </w:r>
    </w:p>
    <w:p w14:paraId="6EDA3394" w14:textId="77777777" w:rsidR="007410DD" w:rsidRDefault="007410DD" w:rsidP="007410DD">
      <w:pPr>
        <w:spacing w:after="0"/>
        <w:rPr>
          <w:rFonts w:ascii="Calibri" w:eastAsia="Times New Roman" w:hAnsi="Calibri" w:cs="Times New Roman"/>
          <w:lang w:val="en-US" w:eastAsia="en-CA"/>
        </w:rPr>
      </w:pPr>
      <w:r w:rsidRPr="004D6CF3">
        <w:rPr>
          <w:rFonts w:ascii="Calibri" w:eastAsia="Times New Roman" w:hAnsi="Calibri" w:cs="Times New Roman"/>
          <w:u w:val="single"/>
          <w:lang w:val="en-US" w:eastAsia="en-CA"/>
        </w:rPr>
        <w:t xml:space="preserve">The water of God’s word that they received became the </w:t>
      </w:r>
      <w:r>
        <w:rPr>
          <w:rFonts w:ascii="Calibri" w:eastAsia="Times New Roman" w:hAnsi="Calibri" w:cs="Times New Roman"/>
          <w:u w:val="single"/>
          <w:lang w:val="en-US" w:eastAsia="en-CA"/>
        </w:rPr>
        <w:t xml:space="preserve">water </w:t>
      </w:r>
      <w:r w:rsidRPr="004D6CF3">
        <w:rPr>
          <w:rFonts w:ascii="Calibri" w:eastAsia="Times New Roman" w:hAnsi="Calibri" w:cs="Times New Roman"/>
          <w:u w:val="single"/>
          <w:lang w:val="en-US" w:eastAsia="en-CA"/>
        </w:rPr>
        <w:t>of God’s word that they lived</w:t>
      </w:r>
      <w:r>
        <w:rPr>
          <w:rFonts w:ascii="Calibri" w:eastAsia="Times New Roman" w:hAnsi="Calibri" w:cs="Times New Roman"/>
          <w:lang w:val="en-US" w:eastAsia="en-CA"/>
        </w:rPr>
        <w:t xml:space="preserve">. This also makes sense with the previous lesson because in order to teach or to refresh people by the water of the word, sin must be subdued, God must be exalted and this is all about living out the word of God. </w:t>
      </w:r>
    </w:p>
    <w:p w14:paraId="43F9A888" w14:textId="77777777" w:rsidR="007410DD" w:rsidRDefault="007410DD" w:rsidP="007410DD">
      <w:pPr>
        <w:spacing w:after="0"/>
        <w:rPr>
          <w:rFonts w:ascii="Calibri" w:eastAsia="Times New Roman" w:hAnsi="Calibri" w:cs="Times New Roman"/>
          <w:lang w:val="en-US" w:eastAsia="en-CA"/>
        </w:rPr>
      </w:pPr>
      <w:r>
        <w:rPr>
          <w:rFonts w:ascii="Calibri" w:eastAsia="Times New Roman" w:hAnsi="Calibri" w:cs="Times New Roman"/>
          <w:lang w:val="en-US" w:eastAsia="en-CA"/>
        </w:rPr>
        <w:t xml:space="preserve">2 Samuel 23:17 ‘poured out unto the LORD’ </w:t>
      </w:r>
    </w:p>
    <w:p w14:paraId="5BC3354F" w14:textId="77777777" w:rsidR="006B7204" w:rsidRPr="006B7204" w:rsidRDefault="007410DD" w:rsidP="006B7204">
      <w:pPr>
        <w:pStyle w:val="ListParagraph"/>
        <w:numPr>
          <w:ilvl w:val="0"/>
          <w:numId w:val="44"/>
        </w:numPr>
        <w:spacing w:after="0"/>
        <w:rPr>
          <w:rFonts w:ascii="Calibri" w:eastAsia="Times New Roman" w:hAnsi="Calibri" w:cs="Times New Roman"/>
          <w:lang w:eastAsia="en-CA"/>
        </w:rPr>
      </w:pPr>
      <w:r w:rsidRPr="006B7204">
        <w:rPr>
          <w:rFonts w:ascii="Calibri" w:eastAsia="Times New Roman" w:hAnsi="Calibri" w:cs="Times New Roman"/>
          <w:lang w:val="en-US" w:eastAsia="en-CA"/>
        </w:rPr>
        <w:t xml:space="preserve">David recognized this wasn’t simply for him. In retrieving the water for him, they were living out God’s word and thus glorifying God. It </w:t>
      </w:r>
      <w:r w:rsidRPr="006B7204">
        <w:rPr>
          <w:rFonts w:ascii="Calibri" w:eastAsia="Times New Roman" w:hAnsi="Calibri" w:cs="Times New Roman"/>
          <w:lang w:val="en-US" w:eastAsia="en-CA"/>
        </w:rPr>
        <w:lastRenderedPageBreak/>
        <w:t>could then be said</w:t>
      </w:r>
      <w:r w:rsidR="006B7204" w:rsidRPr="006B7204">
        <w:rPr>
          <w:rFonts w:ascii="Calibri" w:eastAsia="Times New Roman" w:hAnsi="Calibri" w:cs="Times New Roman"/>
          <w:lang w:val="en-US" w:eastAsia="en-CA"/>
        </w:rPr>
        <w:t xml:space="preserve"> that this sacrifice</w:t>
      </w:r>
      <w:r w:rsidRPr="006B7204">
        <w:rPr>
          <w:rFonts w:ascii="Calibri" w:eastAsia="Times New Roman" w:hAnsi="Calibri" w:cs="Times New Roman"/>
          <w:lang w:val="en-US" w:eastAsia="en-CA"/>
        </w:rPr>
        <w:t xml:space="preserve"> was primarily done for their heavenly Father. </w:t>
      </w:r>
    </w:p>
    <w:p w14:paraId="6AE0F19C" w14:textId="77777777" w:rsidR="006B7204" w:rsidRPr="006B7204" w:rsidRDefault="006B7204" w:rsidP="006B7204">
      <w:pPr>
        <w:pBdr>
          <w:top w:val="single" w:sz="4" w:space="1" w:color="auto"/>
          <w:left w:val="single" w:sz="4" w:space="4" w:color="auto"/>
          <w:bottom w:val="single" w:sz="4" w:space="1" w:color="auto"/>
          <w:right w:val="single" w:sz="4" w:space="4" w:color="auto"/>
        </w:pBdr>
        <w:spacing w:after="0"/>
        <w:rPr>
          <w:rFonts w:ascii="Calibri" w:eastAsia="Times New Roman" w:hAnsi="Calibri" w:cs="Times New Roman"/>
          <w:lang w:eastAsia="en-CA"/>
        </w:rPr>
      </w:pPr>
      <w:r w:rsidRPr="006B7204">
        <w:rPr>
          <w:rFonts w:ascii="Calibri" w:eastAsia="Times New Roman" w:hAnsi="Calibri" w:cs="Times New Roman"/>
          <w:b/>
          <w:color w:val="00B050"/>
          <w:lang w:val="en-US" w:eastAsia="en-CA"/>
        </w:rPr>
        <w:t>Mighty Lesson from the 3 Mightiest Men #</w:t>
      </w:r>
      <w:r>
        <w:rPr>
          <w:rFonts w:ascii="Calibri" w:eastAsia="Times New Roman" w:hAnsi="Calibri" w:cs="Times New Roman"/>
          <w:b/>
          <w:color w:val="00B050"/>
          <w:lang w:val="en-US" w:eastAsia="en-CA"/>
        </w:rPr>
        <w:t>2</w:t>
      </w:r>
      <w:r w:rsidRPr="006B7204">
        <w:rPr>
          <w:rFonts w:ascii="Calibri" w:eastAsia="Times New Roman" w:hAnsi="Calibri" w:cs="Times New Roman"/>
          <w:b/>
          <w:color w:val="00B050"/>
          <w:lang w:val="en-US" w:eastAsia="en-CA"/>
        </w:rPr>
        <w:t xml:space="preserve"> :</w:t>
      </w:r>
      <w:r w:rsidRPr="006B7204">
        <w:rPr>
          <w:rFonts w:ascii="Calibri" w:eastAsia="Times New Roman" w:hAnsi="Calibri" w:cs="Times New Roman"/>
          <w:lang w:eastAsia="en-CA"/>
        </w:rPr>
        <w:t xml:space="preserve"> ________________________ _____________________________________________________________</w:t>
      </w:r>
    </w:p>
    <w:p w14:paraId="52A1ECAD" w14:textId="77777777" w:rsidR="006B7204" w:rsidRDefault="006B7204" w:rsidP="004D16A4">
      <w:pPr>
        <w:spacing w:after="0"/>
        <w:rPr>
          <w:rFonts w:ascii="Calibri" w:eastAsia="Times New Roman" w:hAnsi="Calibri" w:cs="Times New Roman"/>
          <w:lang w:eastAsia="en-CA"/>
        </w:rPr>
      </w:pPr>
      <w:r>
        <w:rPr>
          <w:rFonts w:ascii="Calibri" w:eastAsia="Times New Roman" w:hAnsi="Calibri" w:cs="Times New Roman"/>
          <w:lang w:eastAsia="en-CA"/>
        </w:rPr>
        <w:t xml:space="preserve">This lesson is seen in the following narrative: </w:t>
      </w:r>
    </w:p>
    <w:p w14:paraId="29017E31" w14:textId="77777777" w:rsidR="006B7204" w:rsidRPr="006B7204" w:rsidRDefault="006B7204" w:rsidP="006B7204">
      <w:pPr>
        <w:spacing w:after="0"/>
        <w:rPr>
          <w:rFonts w:ascii="Calibri" w:eastAsia="Times New Roman" w:hAnsi="Calibri" w:cs="Times New Roman"/>
          <w:b/>
          <w:lang w:eastAsia="en-CA"/>
        </w:rPr>
      </w:pPr>
      <w:r w:rsidRPr="006B7204">
        <w:rPr>
          <w:rFonts w:ascii="Calibri" w:eastAsia="Times New Roman" w:hAnsi="Calibri" w:cs="Times New Roman"/>
          <w:b/>
          <w:lang w:eastAsia="en-CA"/>
        </w:rPr>
        <w:t xml:space="preserve">Math 25:34-40 </w:t>
      </w:r>
    </w:p>
    <w:p w14:paraId="3952F35F" w14:textId="77777777" w:rsidR="006B7204" w:rsidRDefault="006B7204" w:rsidP="006B7204">
      <w:pPr>
        <w:spacing w:after="0"/>
        <w:rPr>
          <w:rFonts w:ascii="Calibri" w:eastAsia="Times New Roman" w:hAnsi="Calibri" w:cs="Times New Roman"/>
          <w:lang w:eastAsia="en-CA"/>
        </w:rPr>
      </w:pPr>
      <w:r w:rsidRPr="006B7204">
        <w:rPr>
          <w:rFonts w:ascii="Calibri" w:eastAsia="Times New Roman" w:hAnsi="Calibri" w:cs="Times New Roman"/>
          <w:b/>
          <w:lang w:eastAsia="en-CA"/>
        </w:rPr>
        <w:t>v.35</w:t>
      </w:r>
      <w:r w:rsidRPr="006B7204">
        <w:rPr>
          <w:rFonts w:ascii="Calibri" w:eastAsia="Times New Roman" w:hAnsi="Calibri" w:cs="Times New Roman"/>
          <w:lang w:eastAsia="en-CA"/>
        </w:rPr>
        <w:t xml:space="preserve"> “I was thirsty</w:t>
      </w:r>
      <w:r>
        <w:rPr>
          <w:rFonts w:ascii="Calibri" w:eastAsia="Times New Roman" w:hAnsi="Calibri" w:cs="Times New Roman"/>
          <w:lang w:eastAsia="en-CA"/>
        </w:rPr>
        <w:t xml:space="preserve">” </w:t>
      </w:r>
    </w:p>
    <w:p w14:paraId="3E4F479F" w14:textId="77777777" w:rsidR="006B7204" w:rsidRPr="006B7204" w:rsidRDefault="006B7204" w:rsidP="006B7204">
      <w:pPr>
        <w:pStyle w:val="ListParagraph"/>
        <w:numPr>
          <w:ilvl w:val="0"/>
          <w:numId w:val="44"/>
        </w:numPr>
        <w:spacing w:after="0"/>
        <w:rPr>
          <w:rFonts w:ascii="Calibri" w:eastAsia="Times New Roman" w:hAnsi="Calibri" w:cs="Times New Roman"/>
          <w:lang w:eastAsia="en-CA"/>
        </w:rPr>
      </w:pPr>
      <w:r>
        <w:rPr>
          <w:rFonts w:ascii="Calibri" w:eastAsia="Times New Roman" w:hAnsi="Calibri" w:cs="Times New Roman"/>
          <w:lang w:eastAsia="en-CA"/>
        </w:rPr>
        <w:t>This was just like David</w:t>
      </w:r>
    </w:p>
    <w:p w14:paraId="027B7CE0" w14:textId="77777777" w:rsidR="006B7204" w:rsidRDefault="006B7204" w:rsidP="006B7204">
      <w:pPr>
        <w:spacing w:after="0"/>
        <w:rPr>
          <w:rFonts w:ascii="Calibri" w:eastAsia="Times New Roman" w:hAnsi="Calibri" w:cs="Times New Roman"/>
          <w:lang w:eastAsia="en-CA"/>
        </w:rPr>
      </w:pPr>
      <w:r w:rsidRPr="006B7204">
        <w:rPr>
          <w:rFonts w:ascii="Calibri" w:eastAsia="Times New Roman" w:hAnsi="Calibri" w:cs="Times New Roman"/>
          <w:b/>
          <w:lang w:eastAsia="en-CA"/>
        </w:rPr>
        <w:t>v.37-39</w:t>
      </w:r>
      <w:r w:rsidRPr="006B7204">
        <w:rPr>
          <w:rFonts w:ascii="Calibri" w:eastAsia="Times New Roman" w:hAnsi="Calibri" w:cs="Times New Roman"/>
          <w:lang w:eastAsia="en-CA"/>
        </w:rPr>
        <w:t xml:space="preserve"> </w:t>
      </w:r>
    </w:p>
    <w:p w14:paraId="5672563F" w14:textId="77777777" w:rsidR="006B7204" w:rsidRPr="006B7204" w:rsidRDefault="006B7204" w:rsidP="006B7204">
      <w:pPr>
        <w:pStyle w:val="ListParagraph"/>
        <w:numPr>
          <w:ilvl w:val="0"/>
          <w:numId w:val="44"/>
        </w:numPr>
        <w:spacing w:after="0"/>
        <w:rPr>
          <w:rFonts w:ascii="Calibri" w:eastAsia="Times New Roman" w:hAnsi="Calibri" w:cs="Times New Roman"/>
          <w:lang w:eastAsia="en-CA"/>
        </w:rPr>
      </w:pPr>
      <w:r w:rsidRPr="006B7204">
        <w:rPr>
          <w:rFonts w:ascii="Calibri" w:eastAsia="Times New Roman" w:hAnsi="Calibri" w:cs="Times New Roman"/>
          <w:lang w:eastAsia="en-CA"/>
        </w:rPr>
        <w:t xml:space="preserve">Sometimes we might ask the question, are we really serving Yahweh, are we really giving our lives for Christ? </w:t>
      </w:r>
    </w:p>
    <w:p w14:paraId="7B63838E" w14:textId="77777777" w:rsidR="006B7204" w:rsidRDefault="006B7204" w:rsidP="006B7204">
      <w:pPr>
        <w:spacing w:after="0"/>
        <w:rPr>
          <w:rFonts w:ascii="Calibri" w:eastAsia="Times New Roman" w:hAnsi="Calibri" w:cs="Times New Roman"/>
          <w:lang w:eastAsia="en-CA"/>
        </w:rPr>
      </w:pPr>
      <w:r w:rsidRPr="006B7204">
        <w:rPr>
          <w:rFonts w:ascii="Calibri" w:eastAsia="Times New Roman" w:hAnsi="Calibri" w:cs="Times New Roman"/>
          <w:b/>
          <w:lang w:eastAsia="en-CA"/>
        </w:rPr>
        <w:t>V.40</w:t>
      </w:r>
      <w:r w:rsidRPr="006B7204">
        <w:rPr>
          <w:rFonts w:ascii="Calibri" w:eastAsia="Times New Roman" w:hAnsi="Calibri" w:cs="Times New Roman"/>
          <w:lang w:eastAsia="en-CA"/>
        </w:rPr>
        <w:t xml:space="preserve"> </w:t>
      </w:r>
    </w:p>
    <w:p w14:paraId="33BAD92B" w14:textId="77777777" w:rsidR="006B7204" w:rsidRPr="006B7204" w:rsidRDefault="006B7204" w:rsidP="006B7204">
      <w:pPr>
        <w:spacing w:after="0"/>
        <w:rPr>
          <w:rFonts w:ascii="Calibri" w:eastAsia="Times New Roman" w:hAnsi="Calibri" w:cs="Times New Roman"/>
          <w:lang w:eastAsia="en-CA"/>
        </w:rPr>
      </w:pPr>
      <w:r>
        <w:rPr>
          <w:rFonts w:ascii="Calibri" w:eastAsia="Times New Roman" w:hAnsi="Calibri" w:cs="Times New Roman"/>
          <w:lang w:eastAsia="en-CA"/>
        </w:rPr>
        <w:t>The King (the L</w:t>
      </w:r>
      <w:r w:rsidRPr="006B7204">
        <w:rPr>
          <w:rFonts w:ascii="Calibri" w:eastAsia="Times New Roman" w:hAnsi="Calibri" w:cs="Times New Roman"/>
          <w:lang w:eastAsia="en-CA"/>
        </w:rPr>
        <w:t>ord Jesus Christ) will say…Verily I say unto you…</w:t>
      </w:r>
    </w:p>
    <w:p w14:paraId="222A26C2" w14:textId="77777777" w:rsidR="006B7204" w:rsidRPr="006B7204" w:rsidRDefault="006B7204" w:rsidP="006B7204">
      <w:pPr>
        <w:pStyle w:val="ListParagraph"/>
        <w:numPr>
          <w:ilvl w:val="0"/>
          <w:numId w:val="45"/>
        </w:numPr>
        <w:spacing w:after="0"/>
        <w:rPr>
          <w:rFonts w:ascii="Calibri" w:eastAsia="Times New Roman" w:hAnsi="Calibri" w:cs="Times New Roman"/>
          <w:lang w:eastAsia="en-CA"/>
        </w:rPr>
      </w:pPr>
      <w:r>
        <w:rPr>
          <w:rFonts w:ascii="Calibri" w:eastAsia="Times New Roman" w:hAnsi="Calibri" w:cs="Times New Roman"/>
          <w:lang w:eastAsia="en-CA"/>
        </w:rPr>
        <w:t>If you have served your brethren, you have served me and ultimately ‘my Father in heaven’</w:t>
      </w:r>
    </w:p>
    <w:p w14:paraId="461D95AD" w14:textId="77777777" w:rsidR="006B7204" w:rsidRPr="006B7204" w:rsidRDefault="006B7204" w:rsidP="006B7204">
      <w:pPr>
        <w:spacing w:after="0"/>
        <w:rPr>
          <w:rFonts w:ascii="Calibri" w:eastAsia="Times New Roman" w:hAnsi="Calibri" w:cs="Times New Roman"/>
          <w:lang w:eastAsia="en-CA"/>
        </w:rPr>
      </w:pPr>
      <w:r w:rsidRPr="006B7204">
        <w:rPr>
          <w:rFonts w:ascii="Calibri" w:eastAsia="Times New Roman" w:hAnsi="Calibri" w:cs="Times New Roman"/>
          <w:b/>
          <w:lang w:eastAsia="en-CA"/>
        </w:rPr>
        <w:t>V.34</w:t>
      </w:r>
      <w:r w:rsidRPr="006B7204">
        <w:rPr>
          <w:rFonts w:ascii="Calibri" w:eastAsia="Times New Roman" w:hAnsi="Calibri" w:cs="Times New Roman"/>
          <w:lang w:eastAsia="en-CA"/>
        </w:rPr>
        <w:t xml:space="preserve"> </w:t>
      </w:r>
      <w:r>
        <w:rPr>
          <w:rFonts w:ascii="Calibri" w:eastAsia="Times New Roman" w:hAnsi="Calibri" w:cs="Times New Roman"/>
          <w:lang w:eastAsia="en-CA"/>
        </w:rPr>
        <w:t>“</w:t>
      </w:r>
      <w:r w:rsidRPr="006B7204">
        <w:rPr>
          <w:rFonts w:ascii="Calibri" w:eastAsia="Times New Roman" w:hAnsi="Calibri" w:cs="Times New Roman"/>
          <w:lang w:eastAsia="en-CA"/>
        </w:rPr>
        <w:t xml:space="preserve">Come, ye blessed of </w:t>
      </w:r>
      <w:r w:rsidRPr="006B7204">
        <w:rPr>
          <w:rFonts w:ascii="Calibri" w:eastAsia="Times New Roman" w:hAnsi="Calibri" w:cs="Times New Roman"/>
          <w:b/>
          <w:lang w:eastAsia="en-CA"/>
        </w:rPr>
        <w:t>my Father</w:t>
      </w:r>
      <w:r w:rsidRPr="006B7204">
        <w:rPr>
          <w:rFonts w:ascii="Calibri" w:eastAsia="Times New Roman" w:hAnsi="Calibri" w:cs="Times New Roman"/>
          <w:lang w:eastAsia="en-CA"/>
        </w:rPr>
        <w:t>, inherit the kingdom fro</w:t>
      </w:r>
      <w:r>
        <w:rPr>
          <w:rFonts w:ascii="Calibri" w:eastAsia="Times New Roman" w:hAnsi="Calibri" w:cs="Times New Roman"/>
          <w:lang w:eastAsia="en-CA"/>
        </w:rPr>
        <w:t>m the foundation of the world”</w:t>
      </w:r>
    </w:p>
    <w:p w14:paraId="7803E656" w14:textId="77777777" w:rsidR="007410DD" w:rsidRDefault="006B7204" w:rsidP="004D16A4">
      <w:pPr>
        <w:spacing w:after="0"/>
        <w:rPr>
          <w:rFonts w:ascii="Calibri" w:eastAsia="Times New Roman" w:hAnsi="Calibri" w:cs="Times New Roman"/>
          <w:lang w:eastAsia="en-CA"/>
        </w:rPr>
      </w:pPr>
      <w:r>
        <w:rPr>
          <w:rFonts w:ascii="Calibri" w:eastAsia="Times New Roman" w:hAnsi="Calibri" w:cs="Times New Roman"/>
          <w:lang w:eastAsia="en-CA"/>
        </w:rPr>
        <w:t>The work of Christ in laying down his life for us, his brethren, is ultimately a life poured out to his Father.</w:t>
      </w:r>
    </w:p>
    <w:p w14:paraId="48A85EF0" w14:textId="77777777" w:rsidR="006B7204" w:rsidRDefault="006B7204" w:rsidP="006B7204">
      <w:pPr>
        <w:pStyle w:val="ListParagraph"/>
        <w:numPr>
          <w:ilvl w:val="0"/>
          <w:numId w:val="45"/>
        </w:numPr>
        <w:spacing w:after="0"/>
        <w:rPr>
          <w:rFonts w:ascii="Calibri" w:eastAsia="Times New Roman" w:hAnsi="Calibri" w:cs="Times New Roman"/>
          <w:lang w:eastAsia="en-CA"/>
        </w:rPr>
      </w:pPr>
      <w:r>
        <w:rPr>
          <w:rFonts w:ascii="Calibri" w:eastAsia="Times New Roman" w:hAnsi="Calibri" w:cs="Times New Roman"/>
          <w:lang w:eastAsia="en-CA"/>
        </w:rPr>
        <w:t>1 Cor. 15:28 “And when all things shall be subdued unto him, then shall the Son also himself be subject unto him that put all things under him, that God may be all in all”</w:t>
      </w:r>
    </w:p>
    <w:p w14:paraId="7E4EF407" w14:textId="77777777" w:rsidR="002803AC" w:rsidRDefault="002803AC" w:rsidP="002803AC">
      <w:pPr>
        <w:spacing w:after="0"/>
        <w:rPr>
          <w:rFonts w:ascii="Calibri" w:eastAsia="Times New Roman" w:hAnsi="Calibri" w:cs="Times New Roman"/>
          <w:lang w:val="en-US" w:eastAsia="en-CA"/>
        </w:rPr>
      </w:pPr>
      <w:r w:rsidRPr="002803AC">
        <w:rPr>
          <w:rFonts w:ascii="Calibri" w:eastAsia="Times New Roman" w:hAnsi="Calibri" w:cs="Times New Roman"/>
          <w:b/>
          <w:lang w:val="en-US" w:eastAsia="en-CA"/>
        </w:rPr>
        <w:t>2 Sam. 23:16</w:t>
      </w:r>
      <w:r w:rsidRPr="002803AC">
        <w:rPr>
          <w:rFonts w:ascii="Calibri" w:eastAsia="Times New Roman" w:hAnsi="Calibri" w:cs="Times New Roman"/>
          <w:lang w:val="en-US" w:eastAsia="en-CA"/>
        </w:rPr>
        <w:t xml:space="preserve"> </w:t>
      </w:r>
      <w:r>
        <w:rPr>
          <w:rFonts w:ascii="Calibri" w:eastAsia="Times New Roman" w:hAnsi="Calibri" w:cs="Times New Roman"/>
          <w:lang w:val="en-US" w:eastAsia="en-CA"/>
        </w:rPr>
        <w:t>“</w:t>
      </w:r>
      <w:r w:rsidRPr="00270036">
        <w:rPr>
          <w:rFonts w:ascii="Calibri" w:eastAsia="Times New Roman" w:hAnsi="Calibri" w:cs="Times New Roman"/>
          <w:b/>
          <w:color w:val="833C0B" w:themeColor="accent2" w:themeShade="80"/>
          <w:lang w:val="en-US" w:eastAsia="en-CA"/>
        </w:rPr>
        <w:t>poured it out</w:t>
      </w:r>
      <w:r>
        <w:rPr>
          <w:rFonts w:ascii="Calibri" w:eastAsia="Times New Roman" w:hAnsi="Calibri" w:cs="Times New Roman"/>
          <w:lang w:val="en-US" w:eastAsia="en-CA"/>
        </w:rPr>
        <w:t>”</w:t>
      </w:r>
    </w:p>
    <w:p w14:paraId="35F49E64" w14:textId="77777777" w:rsidR="002803AC" w:rsidRPr="002803AC" w:rsidRDefault="002803AC" w:rsidP="002803AC">
      <w:pPr>
        <w:pStyle w:val="ListParagraph"/>
        <w:numPr>
          <w:ilvl w:val="0"/>
          <w:numId w:val="38"/>
        </w:numPr>
        <w:spacing w:after="0"/>
        <w:rPr>
          <w:rFonts w:ascii="Calibri" w:eastAsia="Times New Roman" w:hAnsi="Calibri" w:cs="Times New Roman"/>
          <w:lang w:val="en-US" w:eastAsia="en-CA"/>
        </w:rPr>
      </w:pPr>
      <w:r w:rsidRPr="002F790A">
        <w:rPr>
          <w:rFonts w:ascii="Calibri" w:eastAsia="Times New Roman" w:hAnsi="Calibri" w:cs="Times New Roman"/>
          <w:rtl/>
          <w:lang w:val="en-US" w:eastAsia="en-CA" w:bidi="he-IL"/>
        </w:rPr>
        <w:t>נָסַךְ</w:t>
      </w:r>
      <w:r w:rsidRPr="002F790A">
        <w:rPr>
          <w:rFonts w:ascii="Calibri" w:eastAsia="Times New Roman" w:hAnsi="Calibri" w:cs="Times New Roman"/>
          <w:lang w:val="en-US" w:eastAsia="en-CA"/>
        </w:rPr>
        <w:t xml:space="preserve"> nacak</w:t>
      </w:r>
      <w:r>
        <w:rPr>
          <w:rFonts w:ascii="Calibri" w:eastAsia="Times New Roman" w:hAnsi="Calibri" w:cs="Times New Roman"/>
          <w:lang w:val="en-US" w:eastAsia="en-CA"/>
        </w:rPr>
        <w:t xml:space="preserve"> - most often used in association with the </w:t>
      </w:r>
      <w:r w:rsidRPr="002803AC">
        <w:rPr>
          <w:rFonts w:ascii="Calibri" w:eastAsia="Times New Roman" w:hAnsi="Calibri" w:cs="Times New Roman"/>
          <w:lang w:val="en-US" w:eastAsia="en-CA"/>
        </w:rPr>
        <w:t>drink offering.</w:t>
      </w:r>
    </w:p>
    <w:p w14:paraId="046D20E6" w14:textId="77777777" w:rsidR="002803AC" w:rsidRDefault="00270036" w:rsidP="00054C6C">
      <w:pPr>
        <w:pStyle w:val="ListParagraph"/>
        <w:numPr>
          <w:ilvl w:val="1"/>
          <w:numId w:val="38"/>
        </w:numPr>
        <w:spacing w:after="0"/>
        <w:rPr>
          <w:rFonts w:ascii="Calibri" w:eastAsia="Times New Roman" w:hAnsi="Calibri" w:cs="Times New Roman"/>
          <w:lang w:val="en-US" w:eastAsia="en-CA"/>
        </w:rPr>
      </w:pPr>
      <w:r w:rsidRPr="00270036">
        <w:rPr>
          <w:rFonts w:ascii="Calibri" w:eastAsia="Times New Roman" w:hAnsi="Calibri" w:cs="Times New Roman"/>
          <w:lang w:val="en-US" w:eastAsia="en-CA"/>
        </w:rPr>
        <w:t xml:space="preserve">Example: </w:t>
      </w:r>
      <w:r w:rsidR="002803AC" w:rsidRPr="00270036">
        <w:rPr>
          <w:rFonts w:ascii="Calibri" w:eastAsia="Times New Roman" w:hAnsi="Calibri" w:cs="Times New Roman"/>
          <w:b/>
          <w:lang w:val="en-US" w:eastAsia="en-CA"/>
        </w:rPr>
        <w:t>Numbers 28:7</w:t>
      </w:r>
      <w:r w:rsidR="002803AC" w:rsidRPr="00270036">
        <w:rPr>
          <w:rFonts w:ascii="Calibri" w:eastAsia="Times New Roman" w:hAnsi="Calibri" w:cs="Times New Roman"/>
          <w:lang w:val="en-US" w:eastAsia="en-CA"/>
        </w:rPr>
        <w:t xml:space="preserve"> And the drink offering thereof shall be the fourth part of an hin for the one lamb: in the holy place shalt thou cause the strong wine to be </w:t>
      </w:r>
      <w:r w:rsidR="002803AC" w:rsidRPr="00270036">
        <w:rPr>
          <w:rFonts w:ascii="Calibri" w:eastAsia="Times New Roman" w:hAnsi="Calibri" w:cs="Times New Roman"/>
          <w:b/>
          <w:color w:val="833C0B" w:themeColor="accent2" w:themeShade="80"/>
          <w:lang w:val="en-US" w:eastAsia="en-CA"/>
        </w:rPr>
        <w:t xml:space="preserve">poured unto </w:t>
      </w:r>
      <w:r w:rsidR="002803AC" w:rsidRPr="00270036">
        <w:rPr>
          <w:rFonts w:ascii="Calibri" w:eastAsia="Times New Roman" w:hAnsi="Calibri" w:cs="Times New Roman"/>
          <w:lang w:val="en-US" w:eastAsia="en-CA"/>
        </w:rPr>
        <w:t xml:space="preserve">to </w:t>
      </w:r>
      <w:r w:rsidR="002803AC" w:rsidRPr="00270036">
        <w:rPr>
          <w:rFonts w:ascii="Calibri" w:eastAsia="Times New Roman" w:hAnsi="Calibri" w:cs="Times New Roman"/>
          <w:color w:val="7030A0"/>
          <w:lang w:val="en-US" w:eastAsia="en-CA"/>
        </w:rPr>
        <w:t xml:space="preserve">the LORD </w:t>
      </w:r>
      <w:r w:rsidR="002803AC" w:rsidRPr="00270036">
        <w:rPr>
          <w:rFonts w:ascii="Calibri" w:eastAsia="Times New Roman" w:hAnsi="Calibri" w:cs="Times New Roman"/>
          <w:lang w:val="en-US" w:eastAsia="en-CA"/>
        </w:rPr>
        <w:t xml:space="preserve">for a drink offering. </w:t>
      </w:r>
    </w:p>
    <w:p w14:paraId="6993BE5E" w14:textId="77777777" w:rsidR="00824E33" w:rsidRPr="00270036" w:rsidRDefault="00824E33" w:rsidP="00824E33">
      <w:pPr>
        <w:pStyle w:val="ListParagraph"/>
        <w:numPr>
          <w:ilvl w:val="2"/>
          <w:numId w:val="38"/>
        </w:numPr>
        <w:spacing w:after="0"/>
        <w:rPr>
          <w:rFonts w:ascii="Calibri" w:eastAsia="Times New Roman" w:hAnsi="Calibri" w:cs="Times New Roman"/>
          <w:lang w:val="en-US" w:eastAsia="en-CA"/>
        </w:rPr>
      </w:pPr>
      <w:r w:rsidRPr="00270036">
        <w:rPr>
          <w:rFonts w:ascii="Calibri" w:eastAsia="Times New Roman" w:hAnsi="Calibri" w:cs="Times New Roman"/>
          <w:lang w:val="en-US" w:eastAsia="en-CA"/>
        </w:rPr>
        <w:t>(</w:t>
      </w:r>
      <w:r>
        <w:rPr>
          <w:rFonts w:ascii="Calibri" w:eastAsia="Times New Roman" w:hAnsi="Calibri" w:cs="Times New Roman"/>
          <w:lang w:val="en-US" w:eastAsia="en-CA"/>
        </w:rPr>
        <w:t>Thus in the 2 Sam. 23 account</w:t>
      </w:r>
      <w:r w:rsidRPr="00270036">
        <w:rPr>
          <w:rFonts w:ascii="Calibri" w:eastAsia="Times New Roman" w:hAnsi="Calibri" w:cs="Times New Roman"/>
          <w:lang w:val="en-US" w:eastAsia="en-CA"/>
        </w:rPr>
        <w:t xml:space="preserve"> David turned the mighty men’s drink offering to him into a drink offering for God)</w:t>
      </w:r>
    </w:p>
    <w:p w14:paraId="63FAF96F" w14:textId="77777777" w:rsidR="002803AC" w:rsidRDefault="002803AC" w:rsidP="002803AC">
      <w:pPr>
        <w:pStyle w:val="ListParagraph"/>
        <w:numPr>
          <w:ilvl w:val="1"/>
          <w:numId w:val="38"/>
        </w:numPr>
        <w:spacing w:after="0"/>
        <w:rPr>
          <w:rFonts w:ascii="Calibri" w:eastAsia="Times New Roman" w:hAnsi="Calibri" w:cs="Times New Roman"/>
          <w:lang w:val="en-US" w:eastAsia="en-CA"/>
        </w:rPr>
      </w:pPr>
      <w:r>
        <w:rPr>
          <w:rFonts w:ascii="Calibri" w:eastAsia="Times New Roman" w:hAnsi="Calibri" w:cs="Times New Roman"/>
          <w:lang w:val="en-US" w:eastAsia="en-CA"/>
        </w:rPr>
        <w:t xml:space="preserve">Christ uses this offering to refer to himself </w:t>
      </w:r>
    </w:p>
    <w:p w14:paraId="2E3FF6A2" w14:textId="77777777" w:rsidR="002803AC" w:rsidRDefault="002803AC" w:rsidP="002803AC">
      <w:pPr>
        <w:spacing w:after="0"/>
        <w:rPr>
          <w:rFonts w:ascii="Calibri" w:eastAsia="Times New Roman" w:hAnsi="Calibri" w:cs="Times New Roman"/>
          <w:lang w:val="en-US" w:eastAsia="en-CA"/>
        </w:rPr>
      </w:pPr>
      <w:r w:rsidRPr="00604933">
        <w:rPr>
          <w:rFonts w:ascii="Calibri" w:eastAsia="Times New Roman" w:hAnsi="Calibri" w:cs="Times New Roman"/>
          <w:b/>
          <w:lang w:val="en-US" w:eastAsia="en-CA"/>
        </w:rPr>
        <w:t>Luke 22:20</w:t>
      </w:r>
      <w:r w:rsidRPr="00604933">
        <w:rPr>
          <w:rFonts w:ascii="Calibri" w:eastAsia="Times New Roman" w:hAnsi="Calibri" w:cs="Times New Roman"/>
          <w:lang w:val="en-US" w:eastAsia="en-CA"/>
        </w:rPr>
        <w:t xml:space="preserve"> </w:t>
      </w:r>
      <w:r w:rsidRPr="009F294F">
        <w:rPr>
          <w:rFonts w:ascii="Calibri" w:eastAsia="Times New Roman" w:hAnsi="Calibri" w:cs="Times New Roman"/>
          <w:lang w:val="en-US" w:eastAsia="en-CA"/>
        </w:rPr>
        <w:t>Likewise also the cup after supper, saying, This cup [of wine] is the new testament in my blood, which is shed (</w:t>
      </w:r>
      <w:r w:rsidRPr="001573DF">
        <w:rPr>
          <w:rFonts w:ascii="Calibri" w:eastAsia="Times New Roman" w:hAnsi="Calibri" w:cs="Times New Roman"/>
          <w:b/>
          <w:bCs/>
          <w:lang w:val="el-GR" w:eastAsia="en-CA"/>
        </w:rPr>
        <w:t xml:space="preserve">ἐκχέω </w:t>
      </w:r>
      <w:r w:rsidRPr="001573DF">
        <w:rPr>
          <w:rFonts w:ascii="Calibri" w:eastAsia="Times New Roman" w:hAnsi="Calibri" w:cs="Times New Roman"/>
          <w:lang w:val="en-US" w:eastAsia="en-CA"/>
        </w:rPr>
        <w:t xml:space="preserve">ekcheo </w:t>
      </w:r>
      <w:r>
        <w:rPr>
          <w:rFonts w:ascii="Calibri" w:eastAsia="Times New Roman" w:hAnsi="Calibri" w:cs="Times New Roman"/>
          <w:lang w:val="en-US" w:eastAsia="en-CA"/>
        </w:rPr>
        <w:t xml:space="preserve">most </w:t>
      </w:r>
      <w:r w:rsidRPr="009F294F">
        <w:rPr>
          <w:rFonts w:ascii="Calibri" w:eastAsia="Times New Roman" w:hAnsi="Calibri" w:cs="Times New Roman"/>
          <w:lang w:val="en-US" w:eastAsia="en-CA"/>
        </w:rPr>
        <w:t xml:space="preserve">often translated </w:t>
      </w:r>
      <w:r w:rsidRPr="009F294F">
        <w:rPr>
          <w:rFonts w:ascii="Calibri" w:eastAsia="Times New Roman" w:hAnsi="Calibri" w:cs="Times New Roman"/>
          <w:highlight w:val="yellow"/>
          <w:lang w:val="en-US" w:eastAsia="en-CA"/>
        </w:rPr>
        <w:t>poured out</w:t>
      </w:r>
      <w:r w:rsidRPr="009F294F">
        <w:rPr>
          <w:rFonts w:ascii="Calibri" w:eastAsia="Times New Roman" w:hAnsi="Calibri" w:cs="Times New Roman"/>
          <w:lang w:val="en-US" w:eastAsia="en-CA"/>
        </w:rPr>
        <w:t>) for you.</w:t>
      </w:r>
    </w:p>
    <w:p w14:paraId="66E5807D" w14:textId="77777777" w:rsidR="002803AC" w:rsidRPr="00385AD6" w:rsidRDefault="002803AC" w:rsidP="002803AC">
      <w:pPr>
        <w:pStyle w:val="ListParagraph"/>
        <w:numPr>
          <w:ilvl w:val="0"/>
          <w:numId w:val="45"/>
        </w:numPr>
        <w:spacing w:after="0"/>
        <w:rPr>
          <w:rFonts w:ascii="Calibri" w:eastAsia="Times New Roman" w:hAnsi="Calibri" w:cs="Times New Roman"/>
          <w:lang w:val="en-US" w:eastAsia="en-CA"/>
        </w:rPr>
      </w:pPr>
      <w:r>
        <w:rPr>
          <w:rFonts w:ascii="Calibri" w:eastAsia="Times New Roman" w:hAnsi="Calibri" w:cs="Times New Roman"/>
          <w:lang w:val="en-US" w:eastAsia="en-CA"/>
        </w:rPr>
        <w:lastRenderedPageBreak/>
        <w:t>Jesus says the drink offering was poured out ‘</w:t>
      </w:r>
      <w:r w:rsidRPr="00604933">
        <w:rPr>
          <w:rFonts w:ascii="Calibri" w:eastAsia="Times New Roman" w:hAnsi="Calibri" w:cs="Times New Roman"/>
          <w:u w:val="single"/>
          <w:lang w:val="en-US" w:eastAsia="en-CA"/>
        </w:rPr>
        <w:t>to you’</w:t>
      </w:r>
      <w:r>
        <w:rPr>
          <w:rFonts w:ascii="Calibri" w:eastAsia="Times New Roman" w:hAnsi="Calibri" w:cs="Times New Roman"/>
          <w:lang w:val="en-US" w:eastAsia="en-CA"/>
        </w:rPr>
        <w:t>…but ultimately it is poured out to God in obedience to him</w:t>
      </w:r>
      <w:r w:rsidR="00604933">
        <w:rPr>
          <w:rFonts w:ascii="Calibri" w:eastAsia="Times New Roman" w:hAnsi="Calibri" w:cs="Times New Roman"/>
          <w:lang w:val="en-US" w:eastAsia="en-CA"/>
        </w:rPr>
        <w:t xml:space="preserve"> (Heb. 5:8)</w:t>
      </w:r>
      <w:r>
        <w:rPr>
          <w:rFonts w:ascii="Calibri" w:eastAsia="Times New Roman" w:hAnsi="Calibri" w:cs="Times New Roman"/>
          <w:lang w:val="en-US" w:eastAsia="en-CA"/>
        </w:rPr>
        <w:t xml:space="preserve">. </w:t>
      </w:r>
    </w:p>
    <w:p w14:paraId="0D7F1ADF" w14:textId="77777777" w:rsidR="002803AC" w:rsidRDefault="00604933" w:rsidP="002803AC">
      <w:pPr>
        <w:pStyle w:val="ListParagraph"/>
        <w:numPr>
          <w:ilvl w:val="0"/>
          <w:numId w:val="38"/>
        </w:numPr>
        <w:spacing w:after="0"/>
        <w:rPr>
          <w:rFonts w:ascii="Calibri" w:eastAsia="Times New Roman" w:hAnsi="Calibri" w:cs="Times New Roman"/>
          <w:lang w:val="en-US" w:eastAsia="en-CA"/>
        </w:rPr>
      </w:pPr>
      <w:r>
        <w:rPr>
          <w:rFonts w:ascii="Calibri" w:eastAsia="Times New Roman" w:hAnsi="Calibri" w:cs="Times New Roman"/>
          <w:lang w:val="en-US" w:eastAsia="en-CA"/>
        </w:rPr>
        <w:t>The bread of v. 19 is the antitype of the meal offering. It was a complimentary offering</w:t>
      </w:r>
      <w:r w:rsidR="002803AC">
        <w:rPr>
          <w:rFonts w:ascii="Calibri" w:eastAsia="Times New Roman" w:hAnsi="Calibri" w:cs="Times New Roman"/>
          <w:lang w:val="en-US" w:eastAsia="en-CA"/>
        </w:rPr>
        <w:t xml:space="preserve"> to the drink offering</w:t>
      </w:r>
      <w:r>
        <w:rPr>
          <w:rFonts w:ascii="Calibri" w:eastAsia="Times New Roman" w:hAnsi="Calibri" w:cs="Times New Roman"/>
          <w:lang w:val="en-US" w:eastAsia="en-CA"/>
        </w:rPr>
        <w:t xml:space="preserve"> v.20. </w:t>
      </w:r>
    </w:p>
    <w:p w14:paraId="6036A039" w14:textId="77777777" w:rsidR="002803AC" w:rsidRDefault="002803AC" w:rsidP="002803AC">
      <w:pPr>
        <w:spacing w:after="0"/>
        <w:rPr>
          <w:rFonts w:ascii="Calibri" w:eastAsia="Times New Roman" w:hAnsi="Calibri" w:cs="Times New Roman"/>
          <w:lang w:val="en-US" w:eastAsia="en-CA"/>
        </w:rPr>
      </w:pPr>
      <w:r>
        <w:rPr>
          <w:rFonts w:ascii="Calibri" w:eastAsia="Times New Roman" w:hAnsi="Calibri" w:cs="Times New Roman"/>
          <w:lang w:val="en-US" w:eastAsia="en-CA"/>
        </w:rPr>
        <w:t>The meal offering and the drink offering often accompanied other sacrifices. For example the drink offering:</w:t>
      </w:r>
    </w:p>
    <w:p w14:paraId="2AAD81ED" w14:textId="77777777" w:rsidR="001E2B03" w:rsidRPr="001E2B03" w:rsidRDefault="001E2B03" w:rsidP="001E2B03">
      <w:pPr>
        <w:spacing w:after="0"/>
        <w:rPr>
          <w:rFonts w:ascii="Calibri" w:eastAsia="Times New Roman" w:hAnsi="Calibri" w:cs="Times New Roman"/>
          <w:lang w:val="en-US" w:eastAsia="en-CA"/>
        </w:rPr>
      </w:pPr>
      <w:r>
        <w:rPr>
          <w:rFonts w:ascii="Calibri" w:eastAsia="Times New Roman" w:hAnsi="Calibri" w:cs="Times New Roman"/>
          <w:noProof/>
          <w:lang w:eastAsia="en-CA"/>
        </w:rPr>
        <w:drawing>
          <wp:inline distT="0" distB="0" distL="0" distR="0" wp14:anchorId="318A347E" wp14:editId="1E0C9203">
            <wp:extent cx="4309110" cy="2513965"/>
            <wp:effectExtent l="19050" t="38100" r="34290" b="19685"/>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14:paraId="5D5E250E" w14:textId="77777777" w:rsidR="002803AC" w:rsidRDefault="002803AC" w:rsidP="002803AC">
      <w:pPr>
        <w:spacing w:after="0"/>
        <w:rPr>
          <w:rFonts w:ascii="Calibri" w:eastAsia="Times New Roman" w:hAnsi="Calibri" w:cs="Times New Roman"/>
          <w:lang w:val="en-US" w:eastAsia="en-CA"/>
        </w:rPr>
      </w:pPr>
      <w:r>
        <w:rPr>
          <w:rFonts w:ascii="Calibri" w:eastAsia="Times New Roman" w:hAnsi="Calibri" w:cs="Times New Roman"/>
          <w:lang w:val="en-US" w:eastAsia="en-CA"/>
        </w:rPr>
        <w:t>D</w:t>
      </w:r>
      <w:r w:rsidRPr="008B7E1C">
        <w:rPr>
          <w:rFonts w:ascii="Calibri" w:eastAsia="Times New Roman" w:hAnsi="Calibri" w:cs="Times New Roman"/>
          <w:lang w:val="en-US" w:eastAsia="en-CA"/>
        </w:rPr>
        <w:t xml:space="preserve">rink offering was used in association with many other offerings. It was a subservient offering. </w:t>
      </w:r>
    </w:p>
    <w:p w14:paraId="7FC0809E" w14:textId="77777777" w:rsidR="002803AC" w:rsidRPr="008B7E1C" w:rsidRDefault="002803AC" w:rsidP="00604933">
      <w:pPr>
        <w:pBdr>
          <w:top w:val="single" w:sz="4" w:space="1" w:color="auto"/>
          <w:left w:val="single" w:sz="4" w:space="4" w:color="auto"/>
          <w:bottom w:val="single" w:sz="4" w:space="1" w:color="auto"/>
          <w:right w:val="single" w:sz="4" w:space="4" w:color="auto"/>
        </w:pBdr>
        <w:spacing w:after="0"/>
        <w:rPr>
          <w:rFonts w:ascii="Calibri" w:eastAsia="Times New Roman" w:hAnsi="Calibri" w:cs="Times New Roman"/>
          <w:lang w:val="en-US" w:eastAsia="en-CA"/>
        </w:rPr>
      </w:pPr>
      <w:r w:rsidRPr="00663129">
        <w:rPr>
          <w:rFonts w:ascii="Calibri" w:eastAsia="Times New Roman" w:hAnsi="Calibri" w:cs="Times New Roman"/>
          <w:b/>
          <w:color w:val="538135" w:themeColor="accent6" w:themeShade="BF"/>
          <w:lang w:val="en-US" w:eastAsia="en-CA"/>
        </w:rPr>
        <w:t>Bro. John Martin</w:t>
      </w:r>
      <w:r w:rsidRPr="00663129">
        <w:rPr>
          <w:rFonts w:ascii="Calibri" w:eastAsia="Times New Roman" w:hAnsi="Calibri" w:cs="Times New Roman"/>
          <w:color w:val="538135" w:themeColor="accent6" w:themeShade="BF"/>
          <w:lang w:val="en-US" w:eastAsia="en-CA"/>
        </w:rPr>
        <w:t xml:space="preserve"> </w:t>
      </w:r>
      <w:r w:rsidRPr="008B7E1C">
        <w:rPr>
          <w:rFonts w:ascii="Calibri" w:eastAsia="Times New Roman" w:hAnsi="Calibri" w:cs="Times New Roman"/>
          <w:lang w:val="en-US" w:eastAsia="en-CA"/>
        </w:rPr>
        <w:t>in reference to the meal and drink offering</w:t>
      </w:r>
      <w:r w:rsidR="00604933">
        <w:rPr>
          <w:rFonts w:ascii="Calibri" w:eastAsia="Times New Roman" w:hAnsi="Calibri" w:cs="Times New Roman"/>
          <w:lang w:val="en-US" w:eastAsia="en-CA"/>
        </w:rPr>
        <w:t xml:space="preserve"> states</w:t>
      </w:r>
      <w:r w:rsidRPr="008B7E1C">
        <w:rPr>
          <w:rFonts w:ascii="Calibri" w:eastAsia="Times New Roman" w:hAnsi="Calibri" w:cs="Times New Roman"/>
          <w:lang w:val="en-US" w:eastAsia="en-CA"/>
        </w:rPr>
        <w:t xml:space="preserve"> “The bread and wine only accompanied the positive sacrifices of the burnt and peace offerings and, as such, were complimentary to the larger sacrifice being made. Our participation in the memorial feast, with the symbols of the bread and wine, are our way of showing our appreciation of the greater sacrifice made by our Lord on our behalf.”</w:t>
      </w:r>
    </w:p>
    <w:p w14:paraId="17133B3E" w14:textId="77777777" w:rsidR="00604933" w:rsidRDefault="00604933" w:rsidP="002803AC">
      <w:pPr>
        <w:spacing w:after="0"/>
        <w:rPr>
          <w:rFonts w:ascii="Calibri" w:eastAsia="Times New Roman" w:hAnsi="Calibri" w:cs="Times New Roman"/>
          <w:lang w:eastAsia="en-CA"/>
        </w:rPr>
      </w:pPr>
    </w:p>
    <w:p w14:paraId="57D46727" w14:textId="77777777" w:rsidR="002803AC" w:rsidRDefault="00604933" w:rsidP="002803AC">
      <w:pPr>
        <w:spacing w:after="0"/>
        <w:rPr>
          <w:rFonts w:ascii="Calibri" w:eastAsia="Times New Roman" w:hAnsi="Calibri" w:cs="Times New Roman"/>
          <w:lang w:eastAsia="en-CA"/>
        </w:rPr>
      </w:pPr>
      <w:r w:rsidRPr="00604933">
        <w:rPr>
          <w:rFonts w:ascii="Calibri" w:eastAsia="Times New Roman" w:hAnsi="Calibri" w:cs="Times New Roman"/>
          <w:b/>
          <w:lang w:eastAsia="en-CA"/>
        </w:rPr>
        <w:t>2 Samuel 23:13-17</w:t>
      </w:r>
      <w:r>
        <w:rPr>
          <w:rFonts w:ascii="Calibri" w:eastAsia="Times New Roman" w:hAnsi="Calibri" w:cs="Times New Roman"/>
          <w:lang w:eastAsia="en-CA"/>
        </w:rPr>
        <w:t xml:space="preserve"> </w:t>
      </w:r>
      <w:r w:rsidR="002803AC">
        <w:rPr>
          <w:rFonts w:ascii="Calibri" w:eastAsia="Times New Roman" w:hAnsi="Calibri" w:cs="Times New Roman"/>
          <w:lang w:eastAsia="en-CA"/>
        </w:rPr>
        <w:t xml:space="preserve">Why in the midst of a whole list of names and their accompanying stories, do we have story without any names? </w:t>
      </w:r>
    </w:p>
    <w:p w14:paraId="0A8634C3" w14:textId="77777777" w:rsidR="00604933" w:rsidRDefault="00604933" w:rsidP="002803AC">
      <w:pPr>
        <w:spacing w:after="0"/>
        <w:rPr>
          <w:rFonts w:ascii="Calibri" w:eastAsia="Times New Roman" w:hAnsi="Calibri" w:cs="Times New Roman"/>
          <w:lang w:eastAsia="en-CA"/>
        </w:rPr>
      </w:pPr>
      <w:r w:rsidRPr="00604933">
        <w:rPr>
          <w:rFonts w:ascii="Calibri" w:eastAsia="Times New Roman" w:hAnsi="Calibri" w:cs="Times New Roman"/>
          <w:b/>
          <w:lang w:eastAsia="en-CA"/>
        </w:rPr>
        <w:t>2 Samuel 23:13</w:t>
      </w:r>
      <w:r>
        <w:rPr>
          <w:rFonts w:ascii="Calibri" w:eastAsia="Times New Roman" w:hAnsi="Calibri" w:cs="Times New Roman"/>
          <w:lang w:eastAsia="en-CA"/>
        </w:rPr>
        <w:t xml:space="preserve"> ‘three’ </w:t>
      </w:r>
    </w:p>
    <w:p w14:paraId="59A2DE67" w14:textId="77777777" w:rsidR="002803AC" w:rsidRPr="00604933" w:rsidRDefault="00604933" w:rsidP="00604933">
      <w:pPr>
        <w:pStyle w:val="ListParagraph"/>
        <w:numPr>
          <w:ilvl w:val="0"/>
          <w:numId w:val="46"/>
        </w:numPr>
        <w:spacing w:after="0"/>
        <w:rPr>
          <w:rFonts w:ascii="Calibri" w:eastAsia="Times New Roman" w:hAnsi="Calibri" w:cs="Times New Roman"/>
          <w:lang w:eastAsia="en-CA"/>
        </w:rPr>
      </w:pPr>
      <w:r>
        <w:rPr>
          <w:rFonts w:ascii="Calibri" w:eastAsia="Times New Roman" w:hAnsi="Calibri" w:cs="Times New Roman"/>
          <w:lang w:eastAsia="en-CA"/>
        </w:rPr>
        <w:t>It is</w:t>
      </w:r>
      <w:r w:rsidR="002803AC" w:rsidRPr="00604933">
        <w:rPr>
          <w:rFonts w:ascii="Calibri" w:eastAsia="Times New Roman" w:hAnsi="Calibri" w:cs="Times New Roman"/>
          <w:lang w:eastAsia="en-CA"/>
        </w:rPr>
        <w:t xml:space="preserve"> likely a reference to the first three</w:t>
      </w:r>
      <w:r>
        <w:rPr>
          <w:rFonts w:ascii="Calibri" w:eastAsia="Times New Roman" w:hAnsi="Calibri" w:cs="Times New Roman"/>
          <w:lang w:eastAsia="en-CA"/>
        </w:rPr>
        <w:t xml:space="preserve"> mighty men (</w:t>
      </w:r>
      <w:r w:rsidRPr="00604933">
        <w:rPr>
          <w:rFonts w:ascii="Calibri" w:eastAsia="Times New Roman" w:hAnsi="Calibri" w:cs="Times New Roman"/>
          <w:lang w:eastAsia="en-CA"/>
        </w:rPr>
        <w:t>J</w:t>
      </w:r>
      <w:r>
        <w:rPr>
          <w:rFonts w:ascii="Calibri" w:eastAsia="Times New Roman" w:hAnsi="Calibri" w:cs="Times New Roman"/>
          <w:lang w:eastAsia="en-CA"/>
        </w:rPr>
        <w:t>asho</w:t>
      </w:r>
      <w:r w:rsidRPr="00604933">
        <w:rPr>
          <w:rFonts w:ascii="Calibri" w:eastAsia="Times New Roman" w:hAnsi="Calibri" w:cs="Times New Roman"/>
          <w:lang w:eastAsia="en-CA"/>
        </w:rPr>
        <w:t>beam, Eleazar and Shammah</w:t>
      </w:r>
      <w:r>
        <w:rPr>
          <w:rFonts w:ascii="Calibri" w:eastAsia="Times New Roman" w:hAnsi="Calibri" w:cs="Times New Roman"/>
          <w:lang w:eastAsia="en-CA"/>
        </w:rPr>
        <w:t>)</w:t>
      </w:r>
      <w:r w:rsidRPr="00604933">
        <w:rPr>
          <w:rFonts w:ascii="Calibri" w:eastAsia="Times New Roman" w:hAnsi="Calibri" w:cs="Times New Roman"/>
          <w:lang w:eastAsia="en-CA"/>
        </w:rPr>
        <w:t xml:space="preserve"> </w:t>
      </w:r>
      <w:r>
        <w:rPr>
          <w:rFonts w:ascii="Calibri" w:eastAsia="Times New Roman" w:hAnsi="Calibri" w:cs="Times New Roman"/>
          <w:lang w:eastAsia="en-CA"/>
        </w:rPr>
        <w:t>that were</w:t>
      </w:r>
      <w:r w:rsidR="002803AC" w:rsidRPr="00604933">
        <w:rPr>
          <w:rFonts w:ascii="Calibri" w:eastAsia="Times New Roman" w:hAnsi="Calibri" w:cs="Times New Roman"/>
          <w:lang w:eastAsia="en-CA"/>
        </w:rPr>
        <w:t xml:space="preserve"> just mentioned</w:t>
      </w:r>
      <w:r>
        <w:rPr>
          <w:rFonts w:ascii="Calibri" w:eastAsia="Times New Roman" w:hAnsi="Calibri" w:cs="Times New Roman"/>
          <w:lang w:eastAsia="en-CA"/>
        </w:rPr>
        <w:t xml:space="preserve"> (v.8-12)</w:t>
      </w:r>
      <w:r w:rsidR="002803AC" w:rsidRPr="00604933">
        <w:rPr>
          <w:rFonts w:ascii="Calibri" w:eastAsia="Times New Roman" w:hAnsi="Calibri" w:cs="Times New Roman"/>
          <w:lang w:eastAsia="en-CA"/>
        </w:rPr>
        <w:t>. It doesn’t mention the second</w:t>
      </w:r>
      <w:r>
        <w:rPr>
          <w:rFonts w:ascii="Calibri" w:eastAsia="Times New Roman" w:hAnsi="Calibri" w:cs="Times New Roman"/>
          <w:lang w:eastAsia="en-CA"/>
        </w:rPr>
        <w:t xml:space="preserve"> set of</w:t>
      </w:r>
      <w:r w:rsidR="002803AC" w:rsidRPr="00604933">
        <w:rPr>
          <w:rFonts w:ascii="Calibri" w:eastAsia="Times New Roman" w:hAnsi="Calibri" w:cs="Times New Roman"/>
          <w:lang w:eastAsia="en-CA"/>
        </w:rPr>
        <w:t xml:space="preserve"> three </w:t>
      </w:r>
      <w:r>
        <w:rPr>
          <w:rFonts w:ascii="Calibri" w:eastAsia="Times New Roman" w:hAnsi="Calibri" w:cs="Times New Roman"/>
          <w:lang w:eastAsia="en-CA"/>
        </w:rPr>
        <w:t xml:space="preserve">mighty men </w:t>
      </w:r>
      <w:r w:rsidR="002803AC" w:rsidRPr="00604933">
        <w:rPr>
          <w:rFonts w:ascii="Calibri" w:eastAsia="Times New Roman" w:hAnsi="Calibri" w:cs="Times New Roman"/>
          <w:lang w:eastAsia="en-CA"/>
        </w:rPr>
        <w:t xml:space="preserve">until the next story so we can assume </w:t>
      </w:r>
      <w:r>
        <w:rPr>
          <w:rFonts w:ascii="Calibri" w:eastAsia="Times New Roman" w:hAnsi="Calibri" w:cs="Times New Roman"/>
          <w:lang w:eastAsia="en-CA"/>
        </w:rPr>
        <w:t xml:space="preserve">that Jashobeam </w:t>
      </w:r>
      <w:r w:rsidR="002803AC" w:rsidRPr="00604933">
        <w:rPr>
          <w:rFonts w:ascii="Calibri" w:eastAsia="Times New Roman" w:hAnsi="Calibri" w:cs="Times New Roman"/>
          <w:lang w:eastAsia="en-CA"/>
        </w:rPr>
        <w:t>are the three at work</w:t>
      </w:r>
      <w:r>
        <w:rPr>
          <w:lang w:eastAsia="en-CA"/>
        </w:rPr>
        <w:t>.</w:t>
      </w:r>
    </w:p>
    <w:p w14:paraId="583AECC9" w14:textId="77777777" w:rsidR="002803AC" w:rsidRDefault="00604933" w:rsidP="002803AC">
      <w:pPr>
        <w:spacing w:after="0"/>
        <w:rPr>
          <w:rFonts w:ascii="Calibri" w:eastAsia="Times New Roman" w:hAnsi="Calibri" w:cs="Times New Roman"/>
          <w:lang w:eastAsia="en-CA"/>
        </w:rPr>
      </w:pPr>
      <w:r>
        <w:rPr>
          <w:rFonts w:ascii="Calibri" w:eastAsia="Times New Roman" w:hAnsi="Calibri" w:cs="Times New Roman"/>
          <w:lang w:eastAsia="en-CA"/>
        </w:rPr>
        <w:lastRenderedPageBreak/>
        <w:t>That still begs the question, w</w:t>
      </w:r>
      <w:r w:rsidR="002803AC">
        <w:rPr>
          <w:rFonts w:ascii="Calibri" w:eastAsia="Times New Roman" w:hAnsi="Calibri" w:cs="Times New Roman"/>
          <w:lang w:eastAsia="en-CA"/>
        </w:rPr>
        <w:t>hy were their names not mentioned specifically in this account?</w:t>
      </w:r>
    </w:p>
    <w:p w14:paraId="679AACEA" w14:textId="77777777" w:rsidR="002803AC" w:rsidRPr="00604933" w:rsidRDefault="00604933" w:rsidP="002803AC">
      <w:pPr>
        <w:pStyle w:val="ListParagraph"/>
        <w:numPr>
          <w:ilvl w:val="0"/>
          <w:numId w:val="46"/>
        </w:numPr>
        <w:spacing w:after="0"/>
        <w:rPr>
          <w:rFonts w:ascii="Calibri" w:eastAsia="Times New Roman" w:hAnsi="Calibri" w:cs="Times New Roman"/>
          <w:lang w:eastAsia="en-CA"/>
        </w:rPr>
      </w:pPr>
      <w:r>
        <w:rPr>
          <w:rFonts w:ascii="Calibri" w:eastAsia="Times New Roman" w:hAnsi="Calibri" w:cs="Times New Roman"/>
          <w:lang w:eastAsia="en-CA"/>
        </w:rPr>
        <w:t xml:space="preserve">This story above </w:t>
      </w:r>
      <w:r w:rsidR="002803AC" w:rsidRPr="00604933">
        <w:rPr>
          <w:rFonts w:ascii="Calibri" w:eastAsia="Times New Roman" w:hAnsi="Calibri" w:cs="Times New Roman"/>
          <w:lang w:eastAsia="en-CA"/>
        </w:rPr>
        <w:t xml:space="preserve">all others is not a story about God bringing about a great victory through an </w:t>
      </w:r>
      <w:r w:rsidR="002803AC" w:rsidRPr="00604933">
        <w:rPr>
          <w:rFonts w:ascii="Calibri" w:eastAsia="Times New Roman" w:hAnsi="Calibri" w:cs="Times New Roman"/>
          <w:u w:val="single"/>
          <w:lang w:eastAsia="en-CA"/>
        </w:rPr>
        <w:t>individual</w:t>
      </w:r>
      <w:r w:rsidR="002803AC" w:rsidRPr="00604933">
        <w:rPr>
          <w:rFonts w:ascii="Calibri" w:eastAsia="Times New Roman" w:hAnsi="Calibri" w:cs="Times New Roman"/>
          <w:lang w:eastAsia="en-CA"/>
        </w:rPr>
        <w:t xml:space="preserve">, </w:t>
      </w:r>
      <w:r>
        <w:rPr>
          <w:rFonts w:ascii="Calibri" w:eastAsia="Times New Roman" w:hAnsi="Calibri" w:cs="Times New Roman"/>
          <w:lang w:eastAsia="en-CA"/>
        </w:rPr>
        <w:t xml:space="preserve">but rather </w:t>
      </w:r>
      <w:r w:rsidR="002803AC" w:rsidRPr="00604933">
        <w:rPr>
          <w:rFonts w:ascii="Calibri" w:eastAsia="Times New Roman" w:hAnsi="Calibri" w:cs="Times New Roman"/>
          <w:lang w:eastAsia="en-CA"/>
        </w:rPr>
        <w:t xml:space="preserve">it is about individuals exalting the </w:t>
      </w:r>
      <w:r w:rsidR="002803AC" w:rsidRPr="00604933">
        <w:rPr>
          <w:rFonts w:ascii="Calibri" w:eastAsia="Times New Roman" w:hAnsi="Calibri" w:cs="Times New Roman"/>
          <w:u w:val="single"/>
          <w:lang w:eastAsia="en-CA"/>
        </w:rPr>
        <w:t>name of God</w:t>
      </w:r>
      <w:r w:rsidR="002803AC" w:rsidRPr="00604933">
        <w:rPr>
          <w:rFonts w:ascii="Calibri" w:eastAsia="Times New Roman" w:hAnsi="Calibri" w:cs="Times New Roman"/>
          <w:lang w:eastAsia="en-CA"/>
        </w:rPr>
        <w:t xml:space="preserve"> in their acti</w:t>
      </w:r>
      <w:r>
        <w:rPr>
          <w:rFonts w:ascii="Calibri" w:eastAsia="Times New Roman" w:hAnsi="Calibri" w:cs="Times New Roman"/>
          <w:lang w:eastAsia="en-CA"/>
        </w:rPr>
        <w:t xml:space="preserve">ons. The story is about living God’s word and thus being name bearers of Yahweh. It would be appropriate to leave their names absent from the narrative. </w:t>
      </w:r>
    </w:p>
    <w:p w14:paraId="33E87B4E" w14:textId="77777777" w:rsidR="00604933" w:rsidRPr="00604933" w:rsidRDefault="00604933" w:rsidP="00604933">
      <w:pPr>
        <w:pBdr>
          <w:top w:val="single" w:sz="4" w:space="1" w:color="auto"/>
          <w:left w:val="single" w:sz="4" w:space="4" w:color="auto"/>
          <w:bottom w:val="single" w:sz="4" w:space="1" w:color="auto"/>
          <w:right w:val="single" w:sz="4" w:space="4" w:color="auto"/>
        </w:pBdr>
        <w:spacing w:after="0"/>
        <w:rPr>
          <w:rFonts w:ascii="Calibri" w:eastAsia="Times New Roman" w:hAnsi="Calibri" w:cs="Times New Roman"/>
          <w:lang w:eastAsia="en-CA"/>
        </w:rPr>
      </w:pPr>
      <w:r w:rsidRPr="00604933">
        <w:rPr>
          <w:rFonts w:ascii="Calibri" w:eastAsia="Times New Roman" w:hAnsi="Calibri" w:cs="Times New Roman"/>
          <w:b/>
          <w:color w:val="00B050"/>
          <w:lang w:val="en-US" w:eastAsia="en-CA"/>
        </w:rPr>
        <w:t>Mighty Lesson from the 3 Mightiest Men #</w:t>
      </w:r>
      <w:r>
        <w:rPr>
          <w:rFonts w:ascii="Calibri" w:eastAsia="Times New Roman" w:hAnsi="Calibri" w:cs="Times New Roman"/>
          <w:b/>
          <w:color w:val="00B050"/>
          <w:lang w:val="en-US" w:eastAsia="en-CA"/>
        </w:rPr>
        <w:t>3</w:t>
      </w:r>
      <w:r w:rsidRPr="00604933">
        <w:rPr>
          <w:rFonts w:ascii="Calibri" w:eastAsia="Times New Roman" w:hAnsi="Calibri" w:cs="Times New Roman"/>
          <w:b/>
          <w:color w:val="00B050"/>
          <w:lang w:val="en-US" w:eastAsia="en-CA"/>
        </w:rPr>
        <w:t xml:space="preserve"> :</w:t>
      </w:r>
      <w:r w:rsidRPr="00604933">
        <w:rPr>
          <w:rFonts w:ascii="Calibri" w:eastAsia="Times New Roman" w:hAnsi="Calibri" w:cs="Times New Roman"/>
          <w:lang w:eastAsia="en-CA"/>
        </w:rPr>
        <w:t xml:space="preserve"> ________________________ _____________________________________________________________</w:t>
      </w:r>
    </w:p>
    <w:p w14:paraId="78CF2132" w14:textId="77777777" w:rsidR="007410DD" w:rsidRDefault="000B02B8" w:rsidP="004D16A4">
      <w:pPr>
        <w:spacing w:after="0"/>
        <w:rPr>
          <w:rFonts w:ascii="Calibri" w:eastAsia="Times New Roman" w:hAnsi="Calibri" w:cs="Times New Roman"/>
          <w:lang w:eastAsia="en-CA"/>
        </w:rPr>
      </w:pPr>
      <w:r w:rsidRPr="000B02B8">
        <w:rPr>
          <w:rFonts w:ascii="Calibri" w:eastAsia="Times New Roman" w:hAnsi="Calibri" w:cs="Times New Roman"/>
          <w:b/>
          <w:lang w:eastAsia="en-CA"/>
        </w:rPr>
        <w:t>John 12:28</w:t>
      </w:r>
      <w:r w:rsidRPr="000B02B8">
        <w:rPr>
          <w:rFonts w:ascii="Calibri" w:eastAsia="Times New Roman" w:hAnsi="Calibri" w:cs="Times New Roman"/>
          <w:lang w:eastAsia="en-CA"/>
        </w:rPr>
        <w:t xml:space="preserve"> Father, glorify </w:t>
      </w:r>
      <w:r w:rsidRPr="000B02B8">
        <w:rPr>
          <w:rFonts w:ascii="Calibri" w:eastAsia="Times New Roman" w:hAnsi="Calibri" w:cs="Times New Roman"/>
          <w:u w:val="single"/>
          <w:lang w:eastAsia="en-CA"/>
        </w:rPr>
        <w:t>thy name</w:t>
      </w:r>
      <w:r w:rsidRPr="000B02B8">
        <w:rPr>
          <w:rFonts w:ascii="Calibri" w:eastAsia="Times New Roman" w:hAnsi="Calibri" w:cs="Times New Roman"/>
          <w:lang w:eastAsia="en-CA"/>
        </w:rPr>
        <w:t>. Then came there a voice from heaven, saying, I have both glorified it, and will g</w:t>
      </w:r>
      <w:r>
        <w:rPr>
          <w:rFonts w:ascii="Calibri" w:eastAsia="Times New Roman" w:hAnsi="Calibri" w:cs="Times New Roman"/>
          <w:lang w:eastAsia="en-CA"/>
        </w:rPr>
        <w:t xml:space="preserve">lorify it again. </w:t>
      </w:r>
    </w:p>
    <w:p w14:paraId="3D396E67" w14:textId="77777777" w:rsidR="00BB3A7D" w:rsidRDefault="00BB3A7D" w:rsidP="004D16A4">
      <w:pPr>
        <w:spacing w:after="0"/>
        <w:rPr>
          <w:rFonts w:ascii="Calibri" w:eastAsia="Times New Roman" w:hAnsi="Calibri" w:cs="Times New Roman"/>
          <w:lang w:eastAsia="en-CA"/>
        </w:rPr>
      </w:pPr>
    </w:p>
    <w:p w14:paraId="5F4D4D58" w14:textId="77777777" w:rsidR="00BB3A7D" w:rsidRDefault="00BB3A7D">
      <w:pPr>
        <w:spacing w:after="160" w:line="259" w:lineRule="auto"/>
        <w:rPr>
          <w:rFonts w:ascii="Calibri" w:eastAsia="Times New Roman" w:hAnsi="Calibri" w:cs="Times New Roman"/>
          <w:lang w:eastAsia="en-CA"/>
        </w:rPr>
      </w:pPr>
      <w:r>
        <w:rPr>
          <w:rFonts w:ascii="Calibri" w:eastAsia="Times New Roman" w:hAnsi="Calibri" w:cs="Times New Roman"/>
          <w:lang w:eastAsia="en-CA"/>
        </w:rPr>
        <w:br w:type="page"/>
      </w:r>
    </w:p>
    <w:p w14:paraId="339D0056" w14:textId="77777777" w:rsidR="00BB3A7D" w:rsidRDefault="009F13B9" w:rsidP="004D16A4">
      <w:pPr>
        <w:spacing w:after="0"/>
        <w:rPr>
          <w:rFonts w:ascii="Calibri" w:eastAsia="Times New Roman" w:hAnsi="Calibri" w:cs="Times New Roman"/>
          <w:lang w:eastAsia="en-CA"/>
        </w:rPr>
      </w:pPr>
      <w:r w:rsidRPr="004A3678">
        <w:rPr>
          <w:noProof/>
          <w:lang w:eastAsia="en-CA"/>
        </w:rPr>
        <w:lastRenderedPageBreak/>
        <w:drawing>
          <wp:inline distT="0" distB="0" distL="0" distR="0" wp14:anchorId="634A352C" wp14:editId="30E6C465">
            <wp:extent cx="4309110" cy="497840"/>
            <wp:effectExtent l="38100" t="57150" r="53340" b="5461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2922B524" w14:textId="77777777" w:rsidR="009F13B9" w:rsidRDefault="009F13B9" w:rsidP="004D16A4">
      <w:pPr>
        <w:spacing w:after="0"/>
        <w:rPr>
          <w:rFonts w:ascii="Calibri" w:eastAsia="Times New Roman" w:hAnsi="Calibri" w:cs="Times New Roman"/>
          <w:lang w:eastAsia="en-CA"/>
        </w:rPr>
      </w:pPr>
    </w:p>
    <w:p w14:paraId="338BEE03" w14:textId="77777777" w:rsidR="009F13B9" w:rsidRDefault="009F13B9" w:rsidP="009F13B9">
      <w:pPr>
        <w:spacing w:after="0"/>
        <w:rPr>
          <w:rFonts w:ascii="Calibri" w:eastAsia="Times New Roman" w:hAnsi="Calibri" w:cs="Times New Roman"/>
          <w:lang w:eastAsia="en-CA"/>
        </w:rPr>
      </w:pPr>
      <w:r>
        <w:rPr>
          <w:rFonts w:ascii="Calibri" w:eastAsia="Times New Roman" w:hAnsi="Calibri" w:cs="Times New Roman"/>
          <w:lang w:eastAsia="en-CA"/>
        </w:rPr>
        <w:t>In 2 Samuel 23, the chapter where the inspired records those that were called ‘mighty men whom David had’ (v.8). In fact, this chapter appears to be a cameo of the book of life in the age to come. Consider the following:</w:t>
      </w:r>
    </w:p>
    <w:p w14:paraId="1A36AAF4" w14:textId="77777777" w:rsidR="009F13B9" w:rsidRDefault="009F13B9" w:rsidP="004D16A4">
      <w:pPr>
        <w:spacing w:after="0"/>
        <w:rPr>
          <w:rFonts w:ascii="Calibri" w:eastAsia="Times New Roman" w:hAnsi="Calibri" w:cs="Times New Roman"/>
          <w:lang w:eastAsia="en-CA"/>
        </w:rPr>
      </w:pPr>
    </w:p>
    <w:p w14:paraId="3E491F84" w14:textId="77777777" w:rsidR="009F13B9" w:rsidRPr="009F13B9" w:rsidRDefault="009F13B9" w:rsidP="009F13B9">
      <w:pPr>
        <w:pStyle w:val="ListParagraph"/>
        <w:numPr>
          <w:ilvl w:val="0"/>
          <w:numId w:val="46"/>
        </w:numPr>
        <w:spacing w:after="0"/>
        <w:rPr>
          <w:rFonts w:ascii="Calibri" w:eastAsia="Times New Roman" w:hAnsi="Calibri" w:cs="Times New Roman"/>
          <w:lang w:eastAsia="en-CA"/>
        </w:rPr>
      </w:pPr>
      <w:r w:rsidRPr="009F13B9">
        <w:rPr>
          <w:rFonts w:ascii="Calibri" w:eastAsia="Times New Roman" w:hAnsi="Calibri" w:cs="Times New Roman"/>
          <w:lang w:eastAsia="en-CA"/>
        </w:rPr>
        <w:t xml:space="preserve">2 Samuel 22 – Resurrection of Christ </w:t>
      </w:r>
      <w:r w:rsidRPr="009F13B9">
        <w:rPr>
          <w:rFonts w:ascii="Calibri" w:eastAsia="Times New Roman" w:hAnsi="Calibri" w:cs="Times New Roman"/>
          <w:sz w:val="14"/>
          <w:lang w:eastAsia="en-CA"/>
        </w:rPr>
        <w:t>(note this chapter is not in chronological order, but it is in the right place thematically)</w:t>
      </w:r>
    </w:p>
    <w:p w14:paraId="164AF2BB" w14:textId="77777777" w:rsidR="009F13B9" w:rsidRPr="009F13B9" w:rsidRDefault="009F13B9" w:rsidP="009F13B9">
      <w:pPr>
        <w:pStyle w:val="ListParagraph"/>
        <w:numPr>
          <w:ilvl w:val="0"/>
          <w:numId w:val="46"/>
        </w:numPr>
        <w:spacing w:after="0"/>
        <w:rPr>
          <w:rFonts w:ascii="Calibri" w:eastAsia="Times New Roman" w:hAnsi="Calibri" w:cs="Times New Roman"/>
          <w:lang w:eastAsia="en-CA"/>
        </w:rPr>
      </w:pPr>
      <w:r w:rsidRPr="009F13B9">
        <w:rPr>
          <w:rFonts w:ascii="Calibri" w:eastAsia="Times New Roman" w:hAnsi="Calibri" w:cs="Times New Roman"/>
          <w:lang w:eastAsia="en-CA"/>
        </w:rPr>
        <w:t>2 Samuel 23:1 – Ascension of Christ</w:t>
      </w:r>
    </w:p>
    <w:p w14:paraId="544EB95D" w14:textId="77777777" w:rsidR="009F13B9" w:rsidRPr="009F13B9" w:rsidRDefault="009F13B9" w:rsidP="009F13B9">
      <w:pPr>
        <w:pStyle w:val="ListParagraph"/>
        <w:numPr>
          <w:ilvl w:val="0"/>
          <w:numId w:val="46"/>
        </w:numPr>
        <w:spacing w:after="0"/>
        <w:rPr>
          <w:rFonts w:ascii="Calibri" w:eastAsia="Times New Roman" w:hAnsi="Calibri" w:cs="Times New Roman"/>
          <w:lang w:eastAsia="en-CA"/>
        </w:rPr>
      </w:pPr>
      <w:r w:rsidRPr="009F13B9">
        <w:rPr>
          <w:rFonts w:ascii="Calibri" w:eastAsia="Times New Roman" w:hAnsi="Calibri" w:cs="Times New Roman"/>
          <w:lang w:eastAsia="en-CA"/>
        </w:rPr>
        <w:t>2 Samuel 23:2-5 – Christ’s return to the earth</w:t>
      </w:r>
    </w:p>
    <w:p w14:paraId="6B29FEEC" w14:textId="77777777" w:rsidR="009F13B9" w:rsidRPr="009F13B9" w:rsidRDefault="009F13B9" w:rsidP="009F13B9">
      <w:pPr>
        <w:pStyle w:val="ListParagraph"/>
        <w:numPr>
          <w:ilvl w:val="0"/>
          <w:numId w:val="46"/>
        </w:numPr>
        <w:spacing w:after="0"/>
        <w:rPr>
          <w:rFonts w:ascii="Calibri" w:eastAsia="Times New Roman" w:hAnsi="Calibri" w:cs="Times New Roman"/>
          <w:lang w:eastAsia="en-CA"/>
        </w:rPr>
      </w:pPr>
      <w:r w:rsidRPr="009F13B9">
        <w:rPr>
          <w:rFonts w:ascii="Calibri" w:eastAsia="Times New Roman" w:hAnsi="Calibri" w:cs="Times New Roman"/>
          <w:lang w:eastAsia="en-CA"/>
        </w:rPr>
        <w:t>2 Samuel 23:6,7 – Judgement of the wicked</w:t>
      </w:r>
    </w:p>
    <w:p w14:paraId="45259148" w14:textId="77777777" w:rsidR="009F13B9" w:rsidRPr="009F13B9" w:rsidRDefault="009F13B9" w:rsidP="009F13B9">
      <w:pPr>
        <w:pStyle w:val="ListParagraph"/>
        <w:numPr>
          <w:ilvl w:val="0"/>
          <w:numId w:val="46"/>
        </w:numPr>
        <w:spacing w:after="0"/>
        <w:rPr>
          <w:rFonts w:ascii="Calibri" w:eastAsia="Times New Roman" w:hAnsi="Calibri" w:cs="Times New Roman"/>
          <w:lang w:eastAsia="en-CA"/>
        </w:rPr>
      </w:pPr>
      <w:r w:rsidRPr="009F13B9">
        <w:rPr>
          <w:rFonts w:ascii="Calibri" w:eastAsia="Times New Roman" w:hAnsi="Calibri" w:cs="Times New Roman"/>
          <w:lang w:eastAsia="en-CA"/>
        </w:rPr>
        <w:t>2 Samuel 23:8-39 – The Book of Life</w:t>
      </w:r>
    </w:p>
    <w:p w14:paraId="4D434036" w14:textId="77777777" w:rsidR="009F13B9" w:rsidRPr="009F13B9" w:rsidRDefault="009F13B9" w:rsidP="009F13B9">
      <w:pPr>
        <w:pStyle w:val="ListParagraph"/>
        <w:numPr>
          <w:ilvl w:val="0"/>
          <w:numId w:val="46"/>
        </w:numPr>
        <w:spacing w:after="0"/>
        <w:rPr>
          <w:rFonts w:ascii="Calibri" w:eastAsia="Times New Roman" w:hAnsi="Calibri" w:cs="Times New Roman"/>
          <w:lang w:eastAsia="en-CA"/>
        </w:rPr>
      </w:pPr>
      <w:r w:rsidRPr="009F13B9">
        <w:rPr>
          <w:rFonts w:ascii="Calibri" w:eastAsia="Times New Roman" w:hAnsi="Calibri" w:cs="Times New Roman"/>
          <w:lang w:eastAsia="en-CA"/>
        </w:rPr>
        <w:t>2 Samuel 24:18-25 – The Temple Location Appointed</w:t>
      </w:r>
    </w:p>
    <w:p w14:paraId="28033548" w14:textId="77777777" w:rsidR="009F13B9" w:rsidRDefault="009F13B9" w:rsidP="004D16A4">
      <w:pPr>
        <w:spacing w:after="0"/>
        <w:rPr>
          <w:rFonts w:ascii="Calibri" w:eastAsia="Times New Roman" w:hAnsi="Calibri" w:cs="Times New Roman"/>
          <w:lang w:eastAsia="en-CA"/>
        </w:rPr>
      </w:pPr>
    </w:p>
    <w:p w14:paraId="1E1FC095" w14:textId="77777777" w:rsidR="009F13B9" w:rsidRDefault="009F13B9" w:rsidP="004D16A4">
      <w:pPr>
        <w:spacing w:after="0"/>
        <w:rPr>
          <w:rFonts w:ascii="Calibri" w:eastAsia="Times New Roman" w:hAnsi="Calibri" w:cs="Times New Roman"/>
          <w:lang w:eastAsia="en-CA"/>
        </w:rPr>
      </w:pPr>
      <w:r>
        <w:rPr>
          <w:rFonts w:ascii="Calibri" w:eastAsia="Times New Roman" w:hAnsi="Calibri" w:cs="Times New Roman"/>
          <w:lang w:eastAsia="en-CA"/>
        </w:rPr>
        <w:t xml:space="preserve">Before considering Joab and Abishai it is worth recalling the two groups of three: </w:t>
      </w:r>
    </w:p>
    <w:p w14:paraId="432BDB29" w14:textId="77777777" w:rsidR="009F13B9" w:rsidRDefault="009F13B9" w:rsidP="004D16A4">
      <w:pPr>
        <w:spacing w:after="0"/>
        <w:rPr>
          <w:rFonts w:ascii="Calibri" w:eastAsia="Times New Roman" w:hAnsi="Calibri" w:cs="Times New Roman"/>
          <w:lang w:eastAsia="en-CA"/>
        </w:rPr>
      </w:pPr>
    </w:p>
    <w:p w14:paraId="0483953B" w14:textId="77777777" w:rsidR="009F13B9" w:rsidRDefault="009F13B9" w:rsidP="004D16A4">
      <w:pPr>
        <w:spacing w:after="0"/>
        <w:rPr>
          <w:rFonts w:ascii="Calibri" w:eastAsia="Times New Roman" w:hAnsi="Calibri" w:cs="Times New Roman"/>
          <w:lang w:eastAsia="en-CA"/>
        </w:rPr>
      </w:pPr>
      <w:r>
        <w:rPr>
          <w:noProof/>
          <w:lang w:eastAsia="en-CA"/>
        </w:rPr>
        <w:drawing>
          <wp:inline distT="0" distB="0" distL="0" distR="0" wp14:anchorId="20092BF6" wp14:editId="1AE84AF8">
            <wp:extent cx="4309110" cy="1429385"/>
            <wp:effectExtent l="38100" t="19050" r="15240" b="18415"/>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4700AA09" w14:textId="77777777" w:rsidR="009F13B9" w:rsidRDefault="009F13B9" w:rsidP="009F13B9">
      <w:pPr>
        <w:spacing w:after="0" w:line="240" w:lineRule="auto"/>
        <w:rPr>
          <w:rFonts w:ascii="Calibri" w:eastAsia="Times New Roman" w:hAnsi="Calibri" w:cs="Times New Roman"/>
          <w:lang w:eastAsia="en-CA"/>
        </w:rPr>
      </w:pPr>
    </w:p>
    <w:p w14:paraId="7F87FE8C" w14:textId="77777777" w:rsidR="009F13B9" w:rsidRDefault="009F13B9" w:rsidP="009F13B9">
      <w:pPr>
        <w:spacing w:after="0" w:line="240" w:lineRule="auto"/>
        <w:rPr>
          <w:rFonts w:ascii="Calibri" w:eastAsia="Times New Roman" w:hAnsi="Calibri" w:cs="Times New Roman"/>
          <w:lang w:eastAsia="en-CA"/>
        </w:rPr>
      </w:pPr>
      <w:r>
        <w:rPr>
          <w:rFonts w:ascii="Calibri" w:eastAsia="Times New Roman" w:hAnsi="Calibri" w:cs="Times New Roman"/>
          <w:lang w:eastAsia="en-CA"/>
        </w:rPr>
        <w:t xml:space="preserve">Notice that Abishai is the only mighty man by name yet to be considered, and there seems to </w:t>
      </w:r>
      <w:r w:rsidR="00571837">
        <w:rPr>
          <w:rFonts w:ascii="Calibri" w:eastAsia="Times New Roman" w:hAnsi="Calibri" w:cs="Times New Roman"/>
          <w:lang w:eastAsia="en-CA"/>
        </w:rPr>
        <w:t xml:space="preserve">be a </w:t>
      </w:r>
      <w:r>
        <w:rPr>
          <w:rFonts w:ascii="Calibri" w:eastAsia="Times New Roman" w:hAnsi="Calibri" w:cs="Times New Roman"/>
          <w:lang w:eastAsia="en-CA"/>
        </w:rPr>
        <w:t>third name for the second group of three that is missi</w:t>
      </w:r>
      <w:r w:rsidR="00571837">
        <w:rPr>
          <w:rFonts w:ascii="Calibri" w:eastAsia="Times New Roman" w:hAnsi="Calibri" w:cs="Times New Roman"/>
          <w:lang w:eastAsia="en-CA"/>
        </w:rPr>
        <w:t>ng altogether. At the very least</w:t>
      </w:r>
      <w:r>
        <w:rPr>
          <w:rFonts w:ascii="Calibri" w:eastAsia="Times New Roman" w:hAnsi="Calibri" w:cs="Times New Roman"/>
          <w:lang w:eastAsia="en-CA"/>
        </w:rPr>
        <w:t xml:space="preserve"> this third spot has no story and thus no legacy attached. </w:t>
      </w:r>
    </w:p>
    <w:p w14:paraId="1F3D348D" w14:textId="77777777" w:rsidR="00054C6C" w:rsidRDefault="00054C6C" w:rsidP="009F13B9">
      <w:pPr>
        <w:spacing w:after="0" w:line="240" w:lineRule="auto"/>
        <w:rPr>
          <w:rFonts w:ascii="Calibri" w:eastAsia="Times New Roman" w:hAnsi="Calibri" w:cs="Times New Roman"/>
          <w:lang w:eastAsia="en-CA"/>
        </w:rPr>
      </w:pPr>
    </w:p>
    <w:p w14:paraId="0A15CA16" w14:textId="77777777" w:rsidR="00054C6C" w:rsidRDefault="00054C6C" w:rsidP="009F13B9">
      <w:pPr>
        <w:spacing w:after="0" w:line="240" w:lineRule="auto"/>
        <w:rPr>
          <w:rFonts w:ascii="Calibri" w:eastAsia="Times New Roman" w:hAnsi="Calibri" w:cs="Times New Roman"/>
          <w:lang w:eastAsia="en-CA"/>
        </w:rPr>
      </w:pPr>
      <w:r>
        <w:rPr>
          <w:rFonts w:ascii="Calibri" w:eastAsia="Times New Roman" w:hAnsi="Calibri" w:cs="Times New Roman"/>
          <w:lang w:eastAsia="en-CA"/>
        </w:rPr>
        <w:t>2 Samuel 23:18,19</w:t>
      </w:r>
    </w:p>
    <w:p w14:paraId="00F65EB3" w14:textId="77777777" w:rsidR="00054C6C" w:rsidRDefault="00054C6C" w:rsidP="00054C6C">
      <w:pPr>
        <w:pStyle w:val="ListParagraph"/>
        <w:numPr>
          <w:ilvl w:val="0"/>
          <w:numId w:val="47"/>
        </w:numPr>
        <w:spacing w:after="0" w:line="240" w:lineRule="auto"/>
        <w:rPr>
          <w:rFonts w:ascii="Calibri" w:eastAsia="Times New Roman" w:hAnsi="Calibri" w:cs="Times New Roman"/>
          <w:lang w:eastAsia="en-CA"/>
        </w:rPr>
      </w:pPr>
      <w:r>
        <w:rPr>
          <w:rFonts w:ascii="Calibri" w:eastAsia="Times New Roman" w:hAnsi="Calibri" w:cs="Times New Roman"/>
          <w:lang w:eastAsia="en-CA"/>
        </w:rPr>
        <w:t xml:space="preserve">Abishai’s story is short. He killed 300 men with a spear. He is chief among three. It seems as though his legacy is similar to the other chief captain of the other three – Jashobeam. After all it was </w:t>
      </w:r>
      <w:r>
        <w:rPr>
          <w:rFonts w:ascii="Calibri" w:eastAsia="Times New Roman" w:hAnsi="Calibri" w:cs="Times New Roman"/>
          <w:lang w:eastAsia="en-CA"/>
        </w:rPr>
        <w:lastRenderedPageBreak/>
        <w:t xml:space="preserve">Jashobeam who killed 300 ‘at one time’ It is like we are being told that he is worthy of being captain by slaying the same amount as the other captain (30), but that he didn’t attain unto the first captain who additionally slew 800. </w:t>
      </w:r>
    </w:p>
    <w:p w14:paraId="069BAF0E" w14:textId="77777777" w:rsidR="00054C6C" w:rsidRDefault="00054C6C" w:rsidP="00054C6C">
      <w:pPr>
        <w:spacing w:after="0" w:line="240" w:lineRule="auto"/>
        <w:rPr>
          <w:rFonts w:ascii="Calibri" w:eastAsia="Times New Roman" w:hAnsi="Calibri" w:cs="Times New Roman"/>
          <w:lang w:eastAsia="en-CA"/>
        </w:rPr>
      </w:pPr>
      <w:r>
        <w:rPr>
          <w:rFonts w:ascii="Calibri" w:eastAsia="Times New Roman" w:hAnsi="Calibri" w:cs="Times New Roman"/>
          <w:lang w:eastAsia="en-CA"/>
        </w:rPr>
        <w:t xml:space="preserve">2 Samuel 23:18 ‘Joab’ </w:t>
      </w:r>
    </w:p>
    <w:p w14:paraId="1D975E24" w14:textId="77777777" w:rsidR="00054C6C" w:rsidRDefault="00054C6C" w:rsidP="00054C6C">
      <w:pPr>
        <w:pStyle w:val="ListParagraph"/>
        <w:numPr>
          <w:ilvl w:val="0"/>
          <w:numId w:val="47"/>
        </w:numPr>
        <w:spacing w:after="0" w:line="240" w:lineRule="auto"/>
        <w:rPr>
          <w:rFonts w:ascii="Calibri" w:eastAsia="Times New Roman" w:hAnsi="Calibri" w:cs="Times New Roman"/>
          <w:lang w:eastAsia="en-CA"/>
        </w:rPr>
      </w:pPr>
      <w:r>
        <w:rPr>
          <w:rFonts w:ascii="Calibri" w:eastAsia="Times New Roman" w:hAnsi="Calibri" w:cs="Times New Roman"/>
          <w:lang w:eastAsia="en-CA"/>
        </w:rPr>
        <w:t xml:space="preserve">The text didn’t simply say Abishai, but ‘Abishai the brother of Joab’. </w:t>
      </w:r>
    </w:p>
    <w:p w14:paraId="530356F0" w14:textId="77777777" w:rsidR="003B285B" w:rsidRDefault="003B285B" w:rsidP="003B285B">
      <w:pPr>
        <w:pStyle w:val="ListParagraph"/>
        <w:numPr>
          <w:ilvl w:val="1"/>
          <w:numId w:val="47"/>
        </w:numPr>
        <w:spacing w:after="0" w:line="240" w:lineRule="auto"/>
        <w:rPr>
          <w:rFonts w:ascii="Calibri" w:eastAsia="Times New Roman" w:hAnsi="Calibri" w:cs="Times New Roman"/>
          <w:lang w:eastAsia="en-CA"/>
        </w:rPr>
      </w:pPr>
      <w:r>
        <w:rPr>
          <w:rFonts w:ascii="Calibri" w:eastAsia="Times New Roman" w:hAnsi="Calibri" w:cs="Times New Roman"/>
          <w:lang w:eastAsia="en-CA"/>
        </w:rPr>
        <w:t xml:space="preserve">Why is Joab mentioned? His name is connected to someone else, but no story and no legacy is found. It is like the inspired record is telling us we are to learn something from the fact his name is there, but at the same time it is missing. </w:t>
      </w:r>
    </w:p>
    <w:p w14:paraId="422B1728" w14:textId="77777777" w:rsidR="003B285B" w:rsidRDefault="003B285B" w:rsidP="003B285B">
      <w:pPr>
        <w:pStyle w:val="ListParagraph"/>
        <w:numPr>
          <w:ilvl w:val="0"/>
          <w:numId w:val="47"/>
        </w:numPr>
        <w:spacing w:after="0" w:line="240" w:lineRule="auto"/>
        <w:rPr>
          <w:rFonts w:ascii="Calibri" w:eastAsia="Times New Roman" w:hAnsi="Calibri" w:cs="Times New Roman"/>
          <w:lang w:eastAsia="en-CA"/>
        </w:rPr>
      </w:pPr>
      <w:r>
        <w:rPr>
          <w:rFonts w:ascii="Calibri" w:eastAsia="Times New Roman" w:hAnsi="Calibri" w:cs="Times New Roman"/>
          <w:lang w:eastAsia="en-CA"/>
        </w:rPr>
        <w:t xml:space="preserve">His name is actually found 3 times in this chapter: </w:t>
      </w:r>
    </w:p>
    <w:p w14:paraId="0A243326" w14:textId="77777777" w:rsidR="003B285B" w:rsidRPr="003B285B" w:rsidRDefault="003B285B" w:rsidP="003B285B">
      <w:pPr>
        <w:pStyle w:val="ListParagraph"/>
        <w:numPr>
          <w:ilvl w:val="1"/>
          <w:numId w:val="47"/>
        </w:numPr>
        <w:spacing w:after="0"/>
        <w:rPr>
          <w:rFonts w:ascii="Calibri" w:eastAsia="Times New Roman" w:hAnsi="Calibri" w:cs="Times New Roman"/>
          <w:lang w:eastAsia="en-CA"/>
        </w:rPr>
      </w:pPr>
      <w:r w:rsidRPr="00B96A31">
        <w:rPr>
          <w:rFonts w:ascii="Calibri" w:eastAsia="Times New Roman" w:hAnsi="Calibri" w:cs="Times New Roman"/>
          <w:b/>
          <w:lang w:eastAsia="en-CA"/>
        </w:rPr>
        <w:t>v.18</w:t>
      </w:r>
      <w:r w:rsidRPr="00B96A31">
        <w:rPr>
          <w:rFonts w:ascii="Calibri" w:eastAsia="Times New Roman" w:hAnsi="Calibri" w:cs="Times New Roman"/>
          <w:lang w:eastAsia="en-CA"/>
        </w:rPr>
        <w:t xml:space="preserve"> </w:t>
      </w:r>
      <w:r w:rsidRPr="003B285B">
        <w:rPr>
          <w:rFonts w:ascii="Calibri" w:eastAsia="Times New Roman" w:hAnsi="Calibri" w:cs="Times New Roman"/>
          <w:lang w:eastAsia="en-CA"/>
        </w:rPr>
        <w:t xml:space="preserve">Abishai the brother of </w:t>
      </w:r>
      <w:r w:rsidRPr="003B285B">
        <w:rPr>
          <w:rFonts w:ascii="Calibri" w:eastAsia="Times New Roman" w:hAnsi="Calibri" w:cs="Times New Roman"/>
          <w:color w:val="FF0000"/>
          <w:lang w:eastAsia="en-CA"/>
        </w:rPr>
        <w:t>Joab</w:t>
      </w:r>
    </w:p>
    <w:p w14:paraId="29CAF593" w14:textId="77777777" w:rsidR="003B285B" w:rsidRPr="003B285B" w:rsidRDefault="003B285B" w:rsidP="003B285B">
      <w:pPr>
        <w:pStyle w:val="ListParagraph"/>
        <w:numPr>
          <w:ilvl w:val="1"/>
          <w:numId w:val="47"/>
        </w:numPr>
        <w:spacing w:after="0"/>
        <w:rPr>
          <w:rFonts w:ascii="Calibri" w:eastAsia="Times New Roman" w:hAnsi="Calibri" w:cs="Times New Roman"/>
          <w:lang w:eastAsia="en-CA"/>
        </w:rPr>
      </w:pPr>
      <w:r w:rsidRPr="00B96A31">
        <w:rPr>
          <w:rFonts w:ascii="Calibri" w:eastAsia="Times New Roman" w:hAnsi="Calibri" w:cs="Times New Roman"/>
          <w:b/>
          <w:lang w:eastAsia="en-CA"/>
        </w:rPr>
        <w:t>v.24</w:t>
      </w:r>
      <w:r w:rsidRPr="00B96A31">
        <w:rPr>
          <w:rFonts w:ascii="Calibri" w:eastAsia="Times New Roman" w:hAnsi="Calibri" w:cs="Times New Roman"/>
          <w:lang w:eastAsia="en-CA"/>
        </w:rPr>
        <w:t xml:space="preserve"> </w:t>
      </w:r>
      <w:r w:rsidRPr="003B285B">
        <w:rPr>
          <w:rFonts w:ascii="Calibri" w:eastAsia="Times New Roman" w:hAnsi="Calibri" w:cs="Times New Roman"/>
          <w:lang w:eastAsia="en-CA"/>
        </w:rPr>
        <w:t xml:space="preserve">Asahel the brother of </w:t>
      </w:r>
      <w:r w:rsidRPr="003B285B">
        <w:rPr>
          <w:rFonts w:ascii="Calibri" w:eastAsia="Times New Roman" w:hAnsi="Calibri" w:cs="Times New Roman"/>
          <w:color w:val="FF0000"/>
          <w:lang w:eastAsia="en-CA"/>
        </w:rPr>
        <w:t>Joab</w:t>
      </w:r>
    </w:p>
    <w:p w14:paraId="6A3BC7CA" w14:textId="77777777" w:rsidR="003B285B" w:rsidRPr="003B285B" w:rsidRDefault="003B285B" w:rsidP="003B285B">
      <w:pPr>
        <w:pStyle w:val="ListParagraph"/>
        <w:numPr>
          <w:ilvl w:val="1"/>
          <w:numId w:val="47"/>
        </w:numPr>
        <w:spacing w:after="0"/>
        <w:rPr>
          <w:rFonts w:ascii="Calibri" w:eastAsia="Times New Roman" w:hAnsi="Calibri" w:cs="Times New Roman"/>
          <w:lang w:eastAsia="en-CA"/>
        </w:rPr>
      </w:pPr>
      <w:r w:rsidRPr="00B96A31">
        <w:rPr>
          <w:rFonts w:ascii="Calibri" w:eastAsia="Times New Roman" w:hAnsi="Calibri" w:cs="Times New Roman"/>
          <w:b/>
          <w:lang w:eastAsia="en-CA"/>
        </w:rPr>
        <w:t>v.37</w:t>
      </w:r>
      <w:r w:rsidRPr="00B96A31">
        <w:rPr>
          <w:rFonts w:ascii="Calibri" w:eastAsia="Times New Roman" w:hAnsi="Calibri" w:cs="Times New Roman"/>
          <w:lang w:eastAsia="en-CA"/>
        </w:rPr>
        <w:t xml:space="preserve"> </w:t>
      </w:r>
      <w:r w:rsidRPr="003B285B">
        <w:rPr>
          <w:rFonts w:ascii="Calibri" w:eastAsia="Times New Roman" w:hAnsi="Calibri" w:cs="Times New Roman"/>
          <w:lang w:eastAsia="en-CA"/>
        </w:rPr>
        <w:t xml:space="preserve">Naharai armour bearer to </w:t>
      </w:r>
      <w:r w:rsidRPr="003B285B">
        <w:rPr>
          <w:rFonts w:ascii="Calibri" w:eastAsia="Times New Roman" w:hAnsi="Calibri" w:cs="Times New Roman"/>
          <w:color w:val="FF0000"/>
          <w:lang w:eastAsia="en-CA"/>
        </w:rPr>
        <w:t>Joab</w:t>
      </w:r>
    </w:p>
    <w:p w14:paraId="126C83DA" w14:textId="77777777" w:rsidR="00B96A31" w:rsidRDefault="00B96A31" w:rsidP="003B285B">
      <w:pPr>
        <w:pStyle w:val="ListParagraph"/>
        <w:numPr>
          <w:ilvl w:val="0"/>
          <w:numId w:val="47"/>
        </w:numPr>
        <w:spacing w:after="0" w:line="240" w:lineRule="auto"/>
        <w:rPr>
          <w:rFonts w:ascii="Calibri" w:eastAsia="Times New Roman" w:hAnsi="Calibri" w:cs="Times New Roman"/>
          <w:lang w:eastAsia="en-CA"/>
        </w:rPr>
      </w:pPr>
      <w:r>
        <w:rPr>
          <w:rFonts w:ascii="Calibri" w:eastAsia="Times New Roman" w:hAnsi="Calibri" w:cs="Times New Roman"/>
          <w:lang w:val="en-US" w:eastAsia="en-CA"/>
        </w:rPr>
        <w:t>One person’s story doesn’t</w:t>
      </w:r>
      <w:r w:rsidRPr="00EA4DFF">
        <w:rPr>
          <w:rFonts w:ascii="Calibri" w:eastAsia="Times New Roman" w:hAnsi="Calibri" w:cs="Times New Roman"/>
          <w:lang w:val="en-US" w:eastAsia="en-CA"/>
        </w:rPr>
        <w:t xml:space="preserve"> provide assurance for the life of another. </w:t>
      </w:r>
      <w:r>
        <w:rPr>
          <w:rFonts w:ascii="Calibri" w:eastAsia="Times New Roman" w:hAnsi="Calibri" w:cs="Times New Roman"/>
          <w:lang w:val="en-US" w:eastAsia="en-CA"/>
        </w:rPr>
        <w:t>One person’s faith cannot be used for someone else.</w:t>
      </w:r>
    </w:p>
    <w:p w14:paraId="680AF226" w14:textId="77777777" w:rsidR="003B285B" w:rsidRDefault="003B285B" w:rsidP="003B285B">
      <w:pPr>
        <w:pStyle w:val="ListParagraph"/>
        <w:numPr>
          <w:ilvl w:val="0"/>
          <w:numId w:val="47"/>
        </w:numPr>
        <w:spacing w:after="0" w:line="240" w:lineRule="auto"/>
        <w:rPr>
          <w:rFonts w:ascii="Calibri" w:eastAsia="Times New Roman" w:hAnsi="Calibri" w:cs="Times New Roman"/>
          <w:lang w:eastAsia="en-CA"/>
        </w:rPr>
      </w:pPr>
      <w:r>
        <w:rPr>
          <w:rFonts w:ascii="Calibri" w:eastAsia="Times New Roman" w:hAnsi="Calibri" w:cs="Times New Roman"/>
          <w:lang w:eastAsia="en-CA"/>
        </w:rPr>
        <w:t xml:space="preserve">Perhaps Joab once occupied that third spot and had the third story in the second group of three, but his name has been blotted out. </w:t>
      </w:r>
    </w:p>
    <w:p w14:paraId="06F87F3D" w14:textId="77777777" w:rsidR="003B285B" w:rsidRPr="003B285B" w:rsidRDefault="003B285B" w:rsidP="003B285B">
      <w:pPr>
        <w:spacing w:after="0" w:line="240" w:lineRule="auto"/>
        <w:rPr>
          <w:rFonts w:ascii="Calibri" w:eastAsia="Times New Roman" w:hAnsi="Calibri" w:cs="Times New Roman"/>
          <w:b/>
          <w:lang w:eastAsia="en-CA"/>
        </w:rPr>
      </w:pPr>
      <w:r w:rsidRPr="003B285B">
        <w:rPr>
          <w:rFonts w:ascii="Calibri" w:eastAsia="Times New Roman" w:hAnsi="Calibri" w:cs="Times New Roman"/>
          <w:b/>
          <w:lang w:eastAsia="en-CA"/>
        </w:rPr>
        <w:t xml:space="preserve">1 Chron. 11:6-9 </w:t>
      </w:r>
    </w:p>
    <w:p w14:paraId="0635FC10" w14:textId="77777777" w:rsidR="003B285B" w:rsidRDefault="003B285B" w:rsidP="003B285B">
      <w:pPr>
        <w:pStyle w:val="ListParagraph"/>
        <w:numPr>
          <w:ilvl w:val="0"/>
          <w:numId w:val="48"/>
        </w:numPr>
        <w:spacing w:after="0" w:line="240" w:lineRule="auto"/>
        <w:rPr>
          <w:rFonts w:ascii="Calibri" w:eastAsia="Times New Roman" w:hAnsi="Calibri" w:cs="Times New Roman"/>
          <w:lang w:eastAsia="en-CA"/>
        </w:rPr>
      </w:pPr>
      <w:r>
        <w:rPr>
          <w:rFonts w:ascii="Calibri" w:eastAsia="Times New Roman" w:hAnsi="Calibri" w:cs="Times New Roman"/>
          <w:lang w:eastAsia="en-CA"/>
        </w:rPr>
        <w:t xml:space="preserve">This is likely the story of Joab that had been removed. He did a mighty valiant act, but notice that this precedes that actual list of the mighty men. V.10 says, “These [word also is italics] are the chief of the mighty men whom David had…to make him king” and then it goes on to give the list of the mighty men. We are being told Joab had a story but he didn’t make it on the list of ‘mighty men’. This title wasn’t given to him in this chapter because while he was mighty naturally, he wasn’t mighty spiritually. </w:t>
      </w:r>
    </w:p>
    <w:p w14:paraId="6013AE6E" w14:textId="77777777" w:rsidR="00B96A31" w:rsidRDefault="00B96A31" w:rsidP="00B96A31">
      <w:pPr>
        <w:spacing w:after="0" w:line="240" w:lineRule="auto"/>
        <w:rPr>
          <w:rFonts w:ascii="Calibri" w:eastAsia="Times New Roman" w:hAnsi="Calibri" w:cs="Times New Roman"/>
          <w:lang w:eastAsia="en-CA"/>
        </w:rPr>
      </w:pPr>
      <w:r>
        <w:rPr>
          <w:rFonts w:ascii="Calibri" w:eastAsia="Times New Roman" w:hAnsi="Calibri" w:cs="Times New Roman"/>
          <w:lang w:eastAsia="en-CA"/>
        </w:rPr>
        <w:t xml:space="preserve">Why then did Abishai make it onto the list of mighty men and Joab did not? </w:t>
      </w:r>
    </w:p>
    <w:p w14:paraId="6E1789C6" w14:textId="77777777" w:rsidR="00B96A31" w:rsidRDefault="00B96A31" w:rsidP="00B96A31">
      <w:pPr>
        <w:spacing w:after="0" w:line="240" w:lineRule="auto"/>
        <w:rPr>
          <w:rFonts w:ascii="Calibri" w:eastAsia="Times New Roman" w:hAnsi="Calibri" w:cs="Times New Roman"/>
          <w:lang w:eastAsia="en-CA"/>
        </w:rPr>
      </w:pPr>
      <w:r>
        <w:rPr>
          <w:rFonts w:ascii="Calibri" w:eastAsia="Times New Roman" w:hAnsi="Calibri" w:cs="Times New Roman"/>
          <w:lang w:eastAsia="en-CA"/>
        </w:rPr>
        <w:t xml:space="preserve">Consider that the mighty man’s cause was to </w:t>
      </w:r>
      <w:r w:rsidRPr="006236A5">
        <w:rPr>
          <w:rFonts w:ascii="Calibri" w:eastAsia="Times New Roman" w:hAnsi="Calibri" w:cs="Times New Roman"/>
          <w:color w:val="00B0F0"/>
          <w:lang w:eastAsia="en-CA"/>
        </w:rPr>
        <w:t>‘support their leader as king according to the word of God’</w:t>
      </w:r>
      <w:r>
        <w:rPr>
          <w:rFonts w:ascii="Calibri" w:eastAsia="Times New Roman" w:hAnsi="Calibri" w:cs="Times New Roman"/>
          <w:lang w:eastAsia="en-CA"/>
        </w:rPr>
        <w:t xml:space="preserve"> (see notes from pg. 8) </w:t>
      </w:r>
    </w:p>
    <w:p w14:paraId="180D6CA4" w14:textId="77777777" w:rsidR="0044201B" w:rsidRDefault="0044201B" w:rsidP="00B96A31">
      <w:pPr>
        <w:spacing w:after="0" w:line="240" w:lineRule="auto"/>
        <w:rPr>
          <w:rFonts w:ascii="Calibri" w:eastAsia="Times New Roman" w:hAnsi="Calibri" w:cs="Times New Roman"/>
          <w:lang w:eastAsia="en-CA"/>
        </w:rPr>
      </w:pPr>
    </w:p>
    <w:p w14:paraId="560D7EDB" w14:textId="77777777" w:rsidR="0044201B" w:rsidRPr="0083484D" w:rsidRDefault="0044201B" w:rsidP="0044201B">
      <w:pPr>
        <w:spacing w:after="0" w:line="240" w:lineRule="auto"/>
        <w:rPr>
          <w:rFonts w:cstheme="minorHAnsi"/>
          <w:b/>
          <w:sz w:val="32"/>
          <w:u w:val="single"/>
        </w:rPr>
      </w:pPr>
      <w:r>
        <w:rPr>
          <w:rFonts w:cstheme="minorHAnsi"/>
          <w:b/>
          <w:sz w:val="32"/>
          <w:u w:val="single"/>
        </w:rPr>
        <w:t>Abishai the son of Zeruiah</w:t>
      </w:r>
    </w:p>
    <w:p w14:paraId="5EC88900" w14:textId="77777777" w:rsidR="00B96A31" w:rsidRDefault="00B96A31" w:rsidP="00B96A31">
      <w:pPr>
        <w:spacing w:after="0" w:line="240" w:lineRule="auto"/>
        <w:rPr>
          <w:rFonts w:ascii="Calibri" w:eastAsia="Times New Roman" w:hAnsi="Calibri" w:cs="Times New Roman"/>
          <w:lang w:eastAsia="en-CA"/>
        </w:rPr>
      </w:pPr>
    </w:p>
    <w:p w14:paraId="4E3C9EFD" w14:textId="77777777" w:rsidR="006236A5" w:rsidRDefault="006712F9" w:rsidP="00B96A31">
      <w:pPr>
        <w:spacing w:after="0" w:line="240" w:lineRule="auto"/>
        <w:rPr>
          <w:rFonts w:ascii="Calibri" w:eastAsia="Times New Roman" w:hAnsi="Calibri" w:cs="Times New Roman"/>
          <w:lang w:eastAsia="en-CA"/>
        </w:rPr>
      </w:pPr>
      <w:r>
        <w:rPr>
          <w:rFonts w:ascii="Calibri" w:eastAsia="Times New Roman" w:hAnsi="Calibri" w:cs="Times New Roman"/>
          <w:noProof/>
          <w:lang w:eastAsia="en-CA"/>
        </w:rPr>
        <w:lastRenderedPageBreak/>
        <mc:AlternateContent>
          <mc:Choice Requires="wps">
            <w:drawing>
              <wp:anchor distT="0" distB="0" distL="114300" distR="114300" simplePos="0" relativeHeight="251669504" behindDoc="0" locked="0" layoutInCell="1" allowOverlap="1" wp14:anchorId="5C90D453" wp14:editId="3B2E51E3">
                <wp:simplePos x="0" y="0"/>
                <wp:positionH relativeFrom="margin">
                  <wp:align>left</wp:align>
                </wp:positionH>
                <wp:positionV relativeFrom="paragraph">
                  <wp:posOffset>82550</wp:posOffset>
                </wp:positionV>
                <wp:extent cx="1257935" cy="946150"/>
                <wp:effectExtent l="95250" t="76200" r="113665" b="82550"/>
                <wp:wrapSquare wrapText="bothSides"/>
                <wp:docPr id="3" name="Explosion 2 3"/>
                <wp:cNvGraphicFramePr/>
                <a:graphic xmlns:a="http://schemas.openxmlformats.org/drawingml/2006/main">
                  <a:graphicData uri="http://schemas.microsoft.com/office/word/2010/wordprocessingShape">
                    <wps:wsp>
                      <wps:cNvSpPr/>
                      <wps:spPr>
                        <a:xfrm>
                          <a:off x="0" y="0"/>
                          <a:ext cx="1257935" cy="946150"/>
                        </a:xfrm>
                        <a:prstGeom prst="irregularSeal2">
                          <a:avLst/>
                        </a:prstGeom>
                        <a:ln w="28575"/>
                        <a:scene3d>
                          <a:camera prst="orthographicFront"/>
                          <a:lightRig rig="threePt" dir="t"/>
                        </a:scene3d>
                        <a:sp3d>
                          <a:bevelT w="165100" prst="coolSlant"/>
                        </a:sp3d>
                      </wps:spPr>
                      <wps:style>
                        <a:lnRef idx="2">
                          <a:schemeClr val="accent1"/>
                        </a:lnRef>
                        <a:fillRef idx="1">
                          <a:schemeClr val="lt1"/>
                        </a:fillRef>
                        <a:effectRef idx="0">
                          <a:schemeClr val="accent1"/>
                        </a:effectRef>
                        <a:fontRef idx="minor">
                          <a:schemeClr val="dk1"/>
                        </a:fontRef>
                      </wps:style>
                      <wps:txbx>
                        <w:txbxContent>
                          <w:p w14:paraId="52521433" w14:textId="77777777" w:rsidR="006712F9" w:rsidRPr="006712F9" w:rsidRDefault="006712F9" w:rsidP="006712F9">
                            <w:pPr>
                              <w:jc w:val="center"/>
                              <w:rPr>
                                <w:b/>
                                <w:sz w:val="20"/>
                                <w14:props3d w14:extrusionH="57150" w14:contourW="0" w14:prstMaterial="warmMatte">
                                  <w14:bevelT w14:w="38100" w14:h="38100" w14:prst="slope"/>
                                </w14:props3d>
                              </w:rPr>
                            </w:pPr>
                            <w:r w:rsidRPr="006712F9">
                              <w:rPr>
                                <w:b/>
                                <w:sz w:val="20"/>
                                <w14:props3d w14:extrusionH="57150" w14:contourW="0" w14:prstMaterial="warmMatte">
                                  <w14:bevelT w14:w="38100" w14:h="38100" w14:prst="slope"/>
                                </w14:props3d>
                              </w:rPr>
                              <w:t>Story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p3d extrusionH="57150">
                          <a:bevelT w="38100" h="38100" prst="slope"/>
                        </a:sp3d>
                      </wps:bodyPr>
                    </wps:wsp>
                  </a:graphicData>
                </a:graphic>
                <wp14:sizeRelH relativeFrom="margin">
                  <wp14:pctWidth>0</wp14:pctWidth>
                </wp14:sizeRelH>
                <wp14:sizeRelV relativeFrom="margin">
                  <wp14:pctHeight>0</wp14:pctHeight>
                </wp14:sizeRelV>
              </wp:anchor>
            </w:drawing>
          </mc:Choice>
          <mc:Fallback>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2 3" o:spid="_x0000_s1030" type="#_x0000_t72" style="position:absolute;margin-left:0;margin-top:6.5pt;width:99.05pt;height:74.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coT8QIAACcGAAAOAAAAZHJzL2Uyb0RvYy54bWysVFtP2zAUfp+0/2D5faTphUJFiioY2yQE&#10;FWXi2XWcxppje8dum+7X79hOQ8d4mvbiHOfcP3/nXF23jSI7AU4aXdD8bECJ0NyUUm8K+v357tMF&#10;Jc4zXTJltCjoQTh6Pf/44WpvZ2JoaqNKAQSDaDfb24LW3ttZljlei4a5M2OFRmVloGEer7DJSmB7&#10;jN6obDgYnGd7A6UFw4Vz+Pc2Kek8xq8qwf1jVTnhiSoo1ubjCfFchzObX7HZBpitJe/KYP9QRcOk&#10;xqR9qFvmGdmC/CtUIzkYZyp/xk2TmaqSXMQesJt88KabVc2siL0gOM72MLn/F5Y/7JZAZFnQESWa&#10;NfhEn1urTHhPMiSjANDeuhnarewSuptDMXTbVtCEL/ZB2gjqoQdVtJ5w/JkPJ9PL0YQSjrrL8Xk+&#10;iahnr94WnP8iTEOCUFAJIDZbxWAlmBpGVNnu3nnMjU5H45BWabIv6PBiMp2kh3RcaDEqg45jL8C6&#10;kAZ8bbpXvgOjfTJXclP7J7khIJGtvgYhlp6SUiJBognmOwnpbAq9FjuhnkPq/HySD5BWqXBujFop&#10;lqIH12ifBfgSYFHyByVS8U+iQuQRotRk5Ly4UUB2DNnKODbj81ApxlIarYNbJZXqHfOIzhtH1Tt1&#10;tsFNxFnoHQfvOf6ZsfeIWRGz3rmR2sB7Acofx3KrZI+ln/QcRN+u245uHZfWpjwgBcGk2XSW30nk&#10;wT1zfskAhxHxxQXjH/GolEHUTSdRUhv49d7/YI8zglpK9jjcBXU/twwEJeqbxum5zMfjsA3iZTyZ&#10;DvECp5r1qUZvmxuDL5LjKrM8isHeq6NYgWlecA8tQlZUMc0xd0G5h+Plxqelg5uMi8UimuEGsMzf&#10;65XlIXjAORDpuX1hYDtOeRyjB3NcBGz2ZhKSbfDUZrH1ppJhTBL1CLrCNgzy14JOpmHuguqVvaOL&#10;SN4aZz9JicZO4dbtaHdC4fRO3YviNoq07GYqrLvTe7R63e/z3wAAAP//AwBQSwMEFAAGAAgAAAAh&#10;AONLOBfbAAAABwEAAA8AAABkcnMvZG93bnJldi54bWxMj09PwzAMxe9IfIfISNxYuiGmUZpOgIS0&#10;GzAmzmnjtd0ap0q8rfDp8U7s5D/Peu/nYjn6Xh0xpi6QgekkA4VUB9dRY2Dz9Xa3AJXYkrN9IDTw&#10;gwmW5fVVYXMXTvSJxzU3Skwo5dZAyzzkWqe6RW/TJAxIom1D9JZljI120Z7E3Pd6lmVz7W1HktDa&#10;AV9brPfrgzfwECri999N6Hb8kVbfL9uVi9qY25vx+QkU48j/x3DGF3QohakKB3JJ9QbkEZbtvdSz&#10;+riYgqqkmc8y0GWhL/nLPwAAAP//AwBQSwECLQAUAAYACAAAACEAtoM4kv4AAADhAQAAEwAAAAAA&#10;AAAAAAAAAAAAAAAAW0NvbnRlbnRfVHlwZXNdLnhtbFBLAQItABQABgAIAAAAIQA4/SH/1gAAAJQB&#10;AAALAAAAAAAAAAAAAAAAAC8BAABfcmVscy8ucmVsc1BLAQItABQABgAIAAAAIQDARcoT8QIAACcG&#10;AAAOAAAAAAAAAAAAAAAAAC4CAABkcnMvZTJvRG9jLnhtbFBLAQItABQABgAIAAAAIQDjSzgX2wAA&#10;AAcBAAAPAAAAAAAAAAAAAAAAAEsFAABkcnMvZG93bnJldi54bWxQSwUGAAAAAAQABADzAAAAUwYA&#10;AAAA&#10;" fillcolor="white [3201]" strokecolor="#5b9bd5 [3204]" strokeweight="2.25pt">
                <v:textbox>
                  <w:txbxContent>
                    <w:p w:rsidR="006712F9" w:rsidRPr="006712F9" w:rsidRDefault="006712F9" w:rsidP="006712F9">
                      <w:pPr>
                        <w:jc w:val="center"/>
                        <w:rPr>
                          <w:b/>
                          <w:sz w:val="20"/>
                          <w14:props3d w14:extrusionH="57150" w14:contourW="0" w14:prstMaterial="warmMatte">
                            <w14:bevelT w14:w="38100" w14:h="38100" w14:prst="slope"/>
                          </w14:props3d>
                        </w:rPr>
                      </w:pPr>
                      <w:r w:rsidRPr="006712F9">
                        <w:rPr>
                          <w:b/>
                          <w:sz w:val="20"/>
                          <w14:props3d w14:extrusionH="57150" w14:contourW="0" w14:prstMaterial="warmMatte">
                            <w14:bevelT w14:w="38100" w14:h="38100" w14:prst="slope"/>
                          </w14:props3d>
                        </w:rPr>
                        <w:t>Story #1</w:t>
                      </w:r>
                    </w:p>
                  </w:txbxContent>
                </v:textbox>
                <w10:wrap type="square" anchorx="margin"/>
              </v:shape>
            </w:pict>
          </mc:Fallback>
        </mc:AlternateContent>
      </w:r>
      <w:r w:rsidR="006236A5">
        <w:rPr>
          <w:rFonts w:ascii="Calibri" w:eastAsia="Times New Roman" w:hAnsi="Calibri" w:cs="Times New Roman"/>
          <w:lang w:eastAsia="en-CA"/>
        </w:rPr>
        <w:t xml:space="preserve">Consider the following stories pertaining to Joab: </w:t>
      </w:r>
    </w:p>
    <w:p w14:paraId="06AC2F86" w14:textId="77777777" w:rsidR="006712F9" w:rsidRDefault="006712F9" w:rsidP="00B96A31">
      <w:pPr>
        <w:spacing w:after="0" w:line="240" w:lineRule="auto"/>
        <w:rPr>
          <w:rFonts w:ascii="Calibri" w:eastAsia="Times New Roman" w:hAnsi="Calibri" w:cs="Times New Roman"/>
          <w:lang w:eastAsia="en-CA"/>
        </w:rPr>
      </w:pPr>
    </w:p>
    <w:p w14:paraId="16A7D277" w14:textId="77777777" w:rsidR="00B96A31" w:rsidRPr="002204E8" w:rsidRDefault="006712F9" w:rsidP="002204E8">
      <w:pPr>
        <w:spacing w:after="0" w:line="240" w:lineRule="auto"/>
        <w:rPr>
          <w:rFonts w:ascii="Calibri" w:eastAsia="Times New Roman" w:hAnsi="Calibri" w:cs="Times New Roman"/>
          <w:lang w:eastAsia="en-CA"/>
        </w:rPr>
      </w:pPr>
      <w:r w:rsidRPr="006712F9">
        <w:rPr>
          <w:rFonts w:ascii="Calibri" w:eastAsia="Times New Roman" w:hAnsi="Calibri" w:cs="Times New Roman"/>
          <w:b/>
          <w:lang w:eastAsia="en-CA"/>
        </w:rPr>
        <w:t>Context:</w:t>
      </w:r>
      <w:r>
        <w:rPr>
          <w:rFonts w:ascii="Calibri" w:eastAsia="Times New Roman" w:hAnsi="Calibri" w:cs="Times New Roman"/>
          <w:lang w:eastAsia="en-CA"/>
        </w:rPr>
        <w:t xml:space="preserve"> </w:t>
      </w:r>
      <w:r w:rsidR="002204E8" w:rsidRPr="002204E8">
        <w:rPr>
          <w:rFonts w:ascii="Calibri" w:eastAsia="Times New Roman" w:hAnsi="Calibri" w:cs="Times New Roman"/>
          <w:lang w:eastAsia="en-CA"/>
        </w:rPr>
        <w:t>Asahel the brother of Joab was killed by Abner</w:t>
      </w:r>
      <w:r w:rsidR="002204E8">
        <w:rPr>
          <w:rFonts w:ascii="Calibri" w:eastAsia="Times New Roman" w:hAnsi="Calibri" w:cs="Times New Roman"/>
          <w:lang w:eastAsia="en-CA"/>
        </w:rPr>
        <w:t xml:space="preserve"> (2 Sam. 2:22,23)</w:t>
      </w:r>
      <w:r w:rsidR="002204E8" w:rsidRPr="002204E8">
        <w:rPr>
          <w:rFonts w:ascii="Calibri" w:eastAsia="Times New Roman" w:hAnsi="Calibri" w:cs="Times New Roman"/>
          <w:lang w:eastAsia="en-CA"/>
        </w:rPr>
        <w:t xml:space="preserve">. </w:t>
      </w:r>
    </w:p>
    <w:p w14:paraId="3F41EE35" w14:textId="77777777" w:rsidR="006712F9" w:rsidRDefault="006712F9" w:rsidP="002204E8">
      <w:pPr>
        <w:spacing w:after="0"/>
        <w:rPr>
          <w:rFonts w:ascii="Calibri" w:eastAsia="Times New Roman" w:hAnsi="Calibri" w:cs="Times New Roman"/>
          <w:b/>
          <w:lang w:eastAsia="en-CA"/>
        </w:rPr>
      </w:pPr>
    </w:p>
    <w:p w14:paraId="5F5C2BF6" w14:textId="77777777" w:rsidR="006712F9" w:rsidRDefault="006712F9" w:rsidP="002204E8">
      <w:pPr>
        <w:spacing w:after="0"/>
        <w:rPr>
          <w:rFonts w:ascii="Calibri" w:eastAsia="Times New Roman" w:hAnsi="Calibri" w:cs="Times New Roman"/>
          <w:b/>
          <w:lang w:eastAsia="en-CA"/>
        </w:rPr>
      </w:pPr>
    </w:p>
    <w:p w14:paraId="6E0F6BDC" w14:textId="77777777" w:rsidR="002204E8" w:rsidRDefault="002204E8" w:rsidP="002204E8">
      <w:pPr>
        <w:spacing w:after="0"/>
        <w:rPr>
          <w:rFonts w:ascii="Calibri" w:eastAsia="Times New Roman" w:hAnsi="Calibri" w:cs="Times New Roman"/>
          <w:b/>
          <w:lang w:eastAsia="en-CA"/>
        </w:rPr>
      </w:pPr>
      <w:r w:rsidRPr="002204E8">
        <w:rPr>
          <w:rFonts w:ascii="Calibri" w:eastAsia="Times New Roman" w:hAnsi="Calibri" w:cs="Times New Roman"/>
          <w:b/>
          <w:lang w:eastAsia="en-CA"/>
        </w:rPr>
        <w:t xml:space="preserve">2 Sam. 3:21 </w:t>
      </w:r>
    </w:p>
    <w:p w14:paraId="60A9BB8D" w14:textId="77777777" w:rsidR="006712F9" w:rsidRPr="006712F9" w:rsidRDefault="002204E8" w:rsidP="006712F9">
      <w:pPr>
        <w:pStyle w:val="ListParagraph"/>
        <w:numPr>
          <w:ilvl w:val="0"/>
          <w:numId w:val="49"/>
        </w:numPr>
        <w:spacing w:after="0"/>
        <w:rPr>
          <w:rFonts w:ascii="Calibri" w:eastAsia="Times New Roman" w:hAnsi="Calibri" w:cs="Times New Roman"/>
          <w:lang w:eastAsia="en-CA"/>
        </w:rPr>
      </w:pPr>
      <w:r>
        <w:rPr>
          <w:rFonts w:ascii="Calibri" w:eastAsia="Times New Roman" w:hAnsi="Calibri" w:cs="Times New Roman"/>
          <w:lang w:eastAsia="en-CA"/>
        </w:rPr>
        <w:t xml:space="preserve">And David sent Abner away in </w:t>
      </w:r>
      <w:r w:rsidRPr="0043140C">
        <w:rPr>
          <w:rFonts w:ascii="Calibri" w:eastAsia="Times New Roman" w:hAnsi="Calibri" w:cs="Times New Roman"/>
          <w:highlight w:val="green"/>
          <w:lang w:eastAsia="en-CA"/>
        </w:rPr>
        <w:t>peace</w:t>
      </w:r>
    </w:p>
    <w:p w14:paraId="6A8CE7F6" w14:textId="77777777" w:rsidR="002204E8" w:rsidRPr="002204E8" w:rsidRDefault="002204E8" w:rsidP="002204E8">
      <w:pPr>
        <w:spacing w:after="0"/>
        <w:rPr>
          <w:rFonts w:ascii="Calibri" w:eastAsia="Times New Roman" w:hAnsi="Calibri" w:cs="Times New Roman"/>
          <w:b/>
          <w:lang w:eastAsia="en-CA"/>
        </w:rPr>
      </w:pPr>
      <w:r w:rsidRPr="002204E8">
        <w:rPr>
          <w:rFonts w:ascii="Calibri" w:eastAsia="Times New Roman" w:hAnsi="Calibri" w:cs="Times New Roman"/>
          <w:b/>
          <w:lang w:eastAsia="en-CA"/>
        </w:rPr>
        <w:t>v. 22</w:t>
      </w:r>
    </w:p>
    <w:p w14:paraId="3AABBD1B" w14:textId="77777777" w:rsidR="002204E8" w:rsidRDefault="002204E8" w:rsidP="002204E8">
      <w:pPr>
        <w:pStyle w:val="ListParagraph"/>
        <w:numPr>
          <w:ilvl w:val="0"/>
          <w:numId w:val="49"/>
        </w:numPr>
        <w:spacing w:after="0"/>
        <w:rPr>
          <w:rFonts w:ascii="Calibri" w:eastAsia="Times New Roman" w:hAnsi="Calibri" w:cs="Times New Roman"/>
          <w:lang w:eastAsia="en-CA"/>
        </w:rPr>
      </w:pPr>
      <w:r>
        <w:rPr>
          <w:rFonts w:ascii="Calibri" w:eastAsia="Times New Roman" w:hAnsi="Calibri" w:cs="Times New Roman"/>
          <w:lang w:eastAsia="en-CA"/>
        </w:rPr>
        <w:t xml:space="preserve">David had sent him away, and he was gone in </w:t>
      </w:r>
      <w:r w:rsidRPr="0043140C">
        <w:rPr>
          <w:rFonts w:ascii="Calibri" w:eastAsia="Times New Roman" w:hAnsi="Calibri" w:cs="Times New Roman"/>
          <w:highlight w:val="green"/>
          <w:lang w:eastAsia="en-CA"/>
        </w:rPr>
        <w:t>peace</w:t>
      </w:r>
    </w:p>
    <w:p w14:paraId="69828E7F" w14:textId="77777777" w:rsidR="002204E8" w:rsidRPr="002204E8" w:rsidRDefault="002204E8" w:rsidP="002204E8">
      <w:pPr>
        <w:spacing w:after="0"/>
        <w:rPr>
          <w:rFonts w:ascii="Calibri" w:eastAsia="Times New Roman" w:hAnsi="Calibri" w:cs="Times New Roman"/>
          <w:b/>
          <w:lang w:eastAsia="en-CA"/>
        </w:rPr>
      </w:pPr>
      <w:r w:rsidRPr="002204E8">
        <w:rPr>
          <w:rFonts w:ascii="Calibri" w:eastAsia="Times New Roman" w:hAnsi="Calibri" w:cs="Times New Roman"/>
          <w:b/>
          <w:lang w:eastAsia="en-CA"/>
        </w:rPr>
        <w:t xml:space="preserve">v.23 </w:t>
      </w:r>
    </w:p>
    <w:p w14:paraId="50A1883C" w14:textId="77777777" w:rsidR="002204E8" w:rsidRPr="0043140C" w:rsidRDefault="002204E8" w:rsidP="002204E8">
      <w:pPr>
        <w:pStyle w:val="ListParagraph"/>
        <w:numPr>
          <w:ilvl w:val="0"/>
          <w:numId w:val="49"/>
        </w:numPr>
        <w:spacing w:after="0"/>
        <w:rPr>
          <w:rFonts w:ascii="Calibri" w:eastAsia="Times New Roman" w:hAnsi="Calibri" w:cs="Times New Roman"/>
          <w:lang w:eastAsia="en-CA"/>
        </w:rPr>
      </w:pPr>
      <w:r>
        <w:rPr>
          <w:rFonts w:ascii="Calibri" w:eastAsia="Times New Roman" w:hAnsi="Calibri" w:cs="Times New Roman"/>
          <w:lang w:eastAsia="en-CA"/>
        </w:rPr>
        <w:t xml:space="preserve">When Joab returned from battle he was told that ‘Abner came to the king, and he [the king] hath sent him away in </w:t>
      </w:r>
      <w:r w:rsidRPr="0043140C">
        <w:rPr>
          <w:rFonts w:ascii="Calibri" w:eastAsia="Times New Roman" w:hAnsi="Calibri" w:cs="Times New Roman"/>
          <w:highlight w:val="green"/>
          <w:lang w:eastAsia="en-CA"/>
        </w:rPr>
        <w:t>peace</w:t>
      </w:r>
      <w:r>
        <w:rPr>
          <w:rFonts w:ascii="Calibri" w:eastAsia="Times New Roman" w:hAnsi="Calibri" w:cs="Times New Roman"/>
          <w:lang w:eastAsia="en-CA"/>
        </w:rPr>
        <w:t>’</w:t>
      </w:r>
    </w:p>
    <w:p w14:paraId="5FF4476D" w14:textId="77777777" w:rsidR="002204E8" w:rsidRDefault="002204E8" w:rsidP="002204E8">
      <w:pPr>
        <w:spacing w:after="0"/>
        <w:rPr>
          <w:rFonts w:ascii="Calibri" w:eastAsia="Times New Roman" w:hAnsi="Calibri" w:cs="Times New Roman"/>
          <w:lang w:eastAsia="en-CA"/>
        </w:rPr>
      </w:pPr>
      <w:r>
        <w:rPr>
          <w:rFonts w:ascii="Calibri" w:eastAsia="Times New Roman" w:hAnsi="Calibri" w:cs="Times New Roman"/>
          <w:lang w:eastAsia="en-CA"/>
        </w:rPr>
        <w:t xml:space="preserve">Peace in this instance was the will of the king and Joab knew that. </w:t>
      </w:r>
    </w:p>
    <w:p w14:paraId="39651470" w14:textId="77777777" w:rsidR="002204E8" w:rsidRPr="002204E8" w:rsidRDefault="002204E8" w:rsidP="002204E8">
      <w:pPr>
        <w:spacing w:after="0" w:line="240" w:lineRule="auto"/>
        <w:rPr>
          <w:rFonts w:ascii="Calibri" w:eastAsia="Times New Roman" w:hAnsi="Calibri" w:cs="Times New Roman"/>
          <w:lang w:eastAsia="en-CA"/>
        </w:rPr>
      </w:pPr>
      <w:r w:rsidRPr="006712F9">
        <w:rPr>
          <w:rFonts w:ascii="Calibri" w:eastAsia="Times New Roman" w:hAnsi="Calibri" w:cs="Times New Roman"/>
          <w:b/>
          <w:lang w:eastAsia="en-CA"/>
        </w:rPr>
        <w:t>v.24-27</w:t>
      </w:r>
      <w:r>
        <w:rPr>
          <w:rFonts w:ascii="Calibri" w:eastAsia="Times New Roman" w:hAnsi="Calibri" w:cs="Times New Roman"/>
          <w:lang w:eastAsia="en-CA"/>
        </w:rPr>
        <w:t xml:space="preserve"> ‘but David knew it not’</w:t>
      </w:r>
    </w:p>
    <w:p w14:paraId="75CDDF7B" w14:textId="77777777" w:rsidR="002204E8" w:rsidRDefault="002204E8" w:rsidP="002204E8">
      <w:pPr>
        <w:pStyle w:val="ListParagraph"/>
        <w:numPr>
          <w:ilvl w:val="0"/>
          <w:numId w:val="49"/>
        </w:numPr>
        <w:spacing w:after="0" w:line="240" w:lineRule="auto"/>
        <w:rPr>
          <w:rFonts w:ascii="Calibri" w:eastAsia="Times New Roman" w:hAnsi="Calibri" w:cs="Times New Roman"/>
          <w:lang w:eastAsia="en-CA"/>
        </w:rPr>
      </w:pPr>
      <w:r>
        <w:rPr>
          <w:rFonts w:ascii="Calibri" w:eastAsia="Times New Roman" w:hAnsi="Calibri" w:cs="Times New Roman"/>
          <w:lang w:eastAsia="en-CA"/>
        </w:rPr>
        <w:t xml:space="preserve">Joab murders Abner behind the kings back. </w:t>
      </w:r>
    </w:p>
    <w:p w14:paraId="760366DE" w14:textId="77777777" w:rsidR="002204E8" w:rsidRDefault="002204E8" w:rsidP="002204E8">
      <w:pPr>
        <w:spacing w:after="0" w:line="240" w:lineRule="auto"/>
        <w:rPr>
          <w:rFonts w:ascii="Calibri" w:eastAsia="Times New Roman" w:hAnsi="Calibri" w:cs="Times New Roman"/>
          <w:lang w:eastAsia="en-CA"/>
        </w:rPr>
      </w:pPr>
      <w:r>
        <w:rPr>
          <w:rFonts w:ascii="Calibri" w:eastAsia="Times New Roman" w:hAnsi="Calibri" w:cs="Times New Roman"/>
          <w:lang w:eastAsia="en-CA"/>
        </w:rPr>
        <w:t>While Abishai is implicated in his death as well (v.30)</w:t>
      </w:r>
      <w:r w:rsidR="006712F9">
        <w:rPr>
          <w:rFonts w:ascii="Calibri" w:eastAsia="Times New Roman" w:hAnsi="Calibri" w:cs="Times New Roman"/>
          <w:lang w:eastAsia="en-CA"/>
        </w:rPr>
        <w:t>,</w:t>
      </w:r>
      <w:r>
        <w:rPr>
          <w:rFonts w:ascii="Calibri" w:eastAsia="Times New Roman" w:hAnsi="Calibri" w:cs="Times New Roman"/>
          <w:lang w:eastAsia="en-CA"/>
        </w:rPr>
        <w:t xml:space="preserve"> Joab is targeted as being primarily responsible: </w:t>
      </w:r>
    </w:p>
    <w:p w14:paraId="7B8E5625" w14:textId="77777777" w:rsidR="002204E8" w:rsidRDefault="002204E8" w:rsidP="002204E8">
      <w:pPr>
        <w:spacing w:after="0"/>
        <w:rPr>
          <w:rFonts w:ascii="Calibri" w:eastAsia="Times New Roman" w:hAnsi="Calibri" w:cs="Times New Roman"/>
          <w:lang w:eastAsia="en-CA"/>
        </w:rPr>
      </w:pPr>
      <w:r w:rsidRPr="002204E8">
        <w:rPr>
          <w:rFonts w:ascii="Calibri" w:eastAsia="Times New Roman" w:hAnsi="Calibri" w:cs="Times New Roman"/>
          <w:b/>
          <w:lang w:eastAsia="en-CA"/>
        </w:rPr>
        <w:t xml:space="preserve">V.28-29 </w:t>
      </w:r>
    </w:p>
    <w:p w14:paraId="1E8BC141" w14:textId="77777777" w:rsidR="00112AF6" w:rsidRDefault="002204E8" w:rsidP="00112AF6">
      <w:pPr>
        <w:pStyle w:val="ListParagraph"/>
        <w:numPr>
          <w:ilvl w:val="0"/>
          <w:numId w:val="49"/>
        </w:numPr>
        <w:spacing w:after="0"/>
        <w:rPr>
          <w:rFonts w:ascii="Calibri" w:eastAsia="Times New Roman" w:hAnsi="Calibri" w:cs="Times New Roman"/>
          <w:lang w:eastAsia="en-CA"/>
        </w:rPr>
      </w:pPr>
      <w:r>
        <w:rPr>
          <w:rFonts w:ascii="Calibri" w:eastAsia="Times New Roman" w:hAnsi="Calibri" w:cs="Times New Roman"/>
          <w:lang w:eastAsia="en-CA"/>
        </w:rPr>
        <w:t>‘</w:t>
      </w:r>
      <w:r w:rsidRPr="002204E8">
        <w:rPr>
          <w:rFonts w:ascii="Calibri" w:eastAsia="Times New Roman" w:hAnsi="Calibri" w:cs="Times New Roman"/>
          <w:lang w:eastAsia="en-CA"/>
        </w:rPr>
        <w:t xml:space="preserve">let it rest upon the head of </w:t>
      </w:r>
      <w:r w:rsidRPr="002204E8">
        <w:rPr>
          <w:rFonts w:ascii="Calibri" w:eastAsia="Times New Roman" w:hAnsi="Calibri" w:cs="Times New Roman"/>
          <w:highlight w:val="cyan"/>
          <w:lang w:eastAsia="en-CA"/>
        </w:rPr>
        <w:t>Joab</w:t>
      </w:r>
      <w:r w:rsidRPr="002204E8">
        <w:rPr>
          <w:rFonts w:ascii="Calibri" w:eastAsia="Times New Roman" w:hAnsi="Calibri" w:cs="Times New Roman"/>
          <w:lang w:eastAsia="en-CA"/>
        </w:rPr>
        <w:t xml:space="preserve">….let there not fail from the house of </w:t>
      </w:r>
      <w:r w:rsidRPr="002204E8">
        <w:rPr>
          <w:rFonts w:ascii="Calibri" w:eastAsia="Times New Roman" w:hAnsi="Calibri" w:cs="Times New Roman"/>
          <w:highlight w:val="cyan"/>
          <w:lang w:eastAsia="en-CA"/>
        </w:rPr>
        <w:t>Joab</w:t>
      </w:r>
      <w:r>
        <w:rPr>
          <w:rFonts w:ascii="Calibri" w:eastAsia="Times New Roman" w:hAnsi="Calibri" w:cs="Times New Roman"/>
          <w:lang w:eastAsia="en-CA"/>
        </w:rPr>
        <w:t>’</w:t>
      </w:r>
    </w:p>
    <w:p w14:paraId="72819F2B" w14:textId="77777777" w:rsidR="00112AF6" w:rsidRPr="00112AF6" w:rsidRDefault="00112AF6" w:rsidP="00112AF6">
      <w:pPr>
        <w:spacing w:after="0"/>
        <w:rPr>
          <w:rFonts w:ascii="Calibri" w:eastAsia="Times New Roman" w:hAnsi="Calibri" w:cs="Times New Roman"/>
          <w:lang w:eastAsia="en-CA"/>
        </w:rPr>
      </w:pPr>
      <w:r w:rsidRPr="00112AF6">
        <w:rPr>
          <w:rFonts w:ascii="Calibri" w:eastAsia="Times New Roman" w:hAnsi="Calibri" w:cs="Times New Roman"/>
          <w:lang w:eastAsia="en-CA"/>
        </w:rPr>
        <w:t xml:space="preserve">Does this sound like someone whose cause was to </w:t>
      </w:r>
      <w:r w:rsidRPr="00112AF6">
        <w:rPr>
          <w:rFonts w:ascii="Calibri" w:eastAsia="Times New Roman" w:hAnsi="Calibri" w:cs="Times New Roman"/>
          <w:color w:val="00B0F0"/>
          <w:lang w:eastAsia="en-CA"/>
        </w:rPr>
        <w:t xml:space="preserve">support the king according to the word of the LORD? </w:t>
      </w:r>
    </w:p>
    <w:p w14:paraId="71C43C8A" w14:textId="77777777" w:rsidR="002204E8" w:rsidRPr="002204E8" w:rsidRDefault="006712F9" w:rsidP="00BC2468">
      <w:pPr>
        <w:spacing w:after="0"/>
        <w:rPr>
          <w:rFonts w:ascii="Calibri" w:eastAsia="Times New Roman" w:hAnsi="Calibri" w:cs="Times New Roman"/>
          <w:lang w:eastAsia="en-CA"/>
        </w:rPr>
      </w:pPr>
      <w:r w:rsidRPr="006712F9">
        <w:rPr>
          <w:rFonts w:ascii="Calibri" w:eastAsia="Times New Roman" w:hAnsi="Calibri" w:cs="Times New Roman"/>
          <w:b/>
          <w:noProof/>
          <w:lang w:eastAsia="en-CA"/>
        </w:rPr>
        <mc:AlternateContent>
          <mc:Choice Requires="wps">
            <w:drawing>
              <wp:anchor distT="0" distB="0" distL="114300" distR="114300" simplePos="0" relativeHeight="251671552" behindDoc="0" locked="0" layoutInCell="1" allowOverlap="1" wp14:anchorId="7B085438" wp14:editId="0993D19F">
                <wp:simplePos x="0" y="0"/>
                <wp:positionH relativeFrom="margin">
                  <wp:align>left</wp:align>
                </wp:positionH>
                <wp:positionV relativeFrom="paragraph">
                  <wp:posOffset>80741</wp:posOffset>
                </wp:positionV>
                <wp:extent cx="1257935" cy="946150"/>
                <wp:effectExtent l="95250" t="76200" r="113665" b="82550"/>
                <wp:wrapSquare wrapText="bothSides"/>
                <wp:docPr id="9" name="Explosion 2 9"/>
                <wp:cNvGraphicFramePr/>
                <a:graphic xmlns:a="http://schemas.openxmlformats.org/drawingml/2006/main">
                  <a:graphicData uri="http://schemas.microsoft.com/office/word/2010/wordprocessingShape">
                    <wps:wsp>
                      <wps:cNvSpPr/>
                      <wps:spPr>
                        <a:xfrm>
                          <a:off x="0" y="0"/>
                          <a:ext cx="1257935" cy="946150"/>
                        </a:xfrm>
                        <a:prstGeom prst="irregularSeal2">
                          <a:avLst/>
                        </a:prstGeom>
                        <a:ln w="28575"/>
                        <a:scene3d>
                          <a:camera prst="orthographicFront"/>
                          <a:lightRig rig="threePt" dir="t"/>
                        </a:scene3d>
                        <a:sp3d>
                          <a:bevelT w="165100" prst="coolSlant"/>
                        </a:sp3d>
                      </wps:spPr>
                      <wps:style>
                        <a:lnRef idx="2">
                          <a:schemeClr val="accent1"/>
                        </a:lnRef>
                        <a:fillRef idx="1">
                          <a:schemeClr val="lt1"/>
                        </a:fillRef>
                        <a:effectRef idx="0">
                          <a:schemeClr val="accent1"/>
                        </a:effectRef>
                        <a:fontRef idx="minor">
                          <a:schemeClr val="dk1"/>
                        </a:fontRef>
                      </wps:style>
                      <wps:txbx>
                        <w:txbxContent>
                          <w:p w14:paraId="22934C0A" w14:textId="77777777" w:rsidR="006712F9" w:rsidRPr="006712F9" w:rsidRDefault="006712F9" w:rsidP="006712F9">
                            <w:pPr>
                              <w:jc w:val="center"/>
                              <w:rPr>
                                <w:b/>
                                <w:sz w:val="20"/>
                                <w14:props3d w14:extrusionH="57150" w14:contourW="0" w14:prstMaterial="warmMatte">
                                  <w14:bevelT w14:w="38100" w14:h="38100" w14:prst="slope"/>
                                </w14:props3d>
                              </w:rPr>
                            </w:pPr>
                            <w:r w:rsidRPr="006712F9">
                              <w:rPr>
                                <w:b/>
                                <w:sz w:val="20"/>
                                <w14:props3d w14:extrusionH="57150" w14:contourW="0" w14:prstMaterial="warmMatte">
                                  <w14:bevelT w14:w="38100" w14:h="38100" w14:prst="slope"/>
                                </w14:props3d>
                              </w:rPr>
                              <w:t>Story #</w:t>
                            </w:r>
                            <w:r>
                              <w:rPr>
                                <w:b/>
                                <w:sz w:val="20"/>
                                <w14:props3d w14:extrusionH="57150" w14:contourW="0" w14:prstMaterial="warmMatte">
                                  <w14:bevelT w14:w="38100" w14:h="38100" w14:prst="slope"/>
                                </w14:props3d>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p3d extrusionH="57150">
                          <a:bevelT w="38100" h="38100" prst="slope"/>
                        </a:sp3d>
                      </wps:bodyPr>
                    </wps:wsp>
                  </a:graphicData>
                </a:graphic>
                <wp14:sizeRelH relativeFrom="margin">
                  <wp14:pctWidth>0</wp14:pctWidth>
                </wp14:sizeRelH>
                <wp14:sizeRelV relativeFrom="margin">
                  <wp14:pctHeight>0</wp14:pctHeight>
                </wp14:sizeRelV>
              </wp:anchor>
            </w:drawing>
          </mc:Choice>
          <mc:Fallback>
            <w:pict>
              <v:shape w14:anchorId="4BE7348C" id="Explosion 2 9" o:spid="_x0000_s1031" type="#_x0000_t72" style="position:absolute;margin-left:0;margin-top:6.35pt;width:99.05pt;height:74.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IL8gIAACcGAAAOAAAAZHJzL2Uyb0RvYy54bWysVN9v2jAQfp+0/8Hy+xpCoRTUUKF23SZV&#10;LSqd+mwch1hzbO9sIOyv39kOKev6NO0lOft+f/7urq7bRpGdACeNLmh+NqBEaG5KqTcF/f589+mS&#10;EueZLpkyWhT0IBy9nn/8cLW3MzE0tVGlAIJBtJvtbUFr7+0syxyvRcPcmbFCo7Iy0DCPR9hkJbA9&#10;Rm9UNhwMLrK9gdKC4cI5vL1NSjqP8atKcP9YVU54ogqKtfn4hfhdh282v2KzDTBbS96Vwf6hioZJ&#10;jUn7ULfMM7IF+VeoRnIwzlT+jJsmM1UluYg9YDf54E03q5pZEXtBcJztYXL/Lyx/2C2ByLKgU0o0&#10;a/CJPrdWmfCeZEimAaC9dTO0W9kldCeHYui2raAJf+yDtBHUQw+qaD3heJkPx5Pp+ZgSjrrp6CIf&#10;R9SzV28Lzn8RpiFBKKgEEJutYrASTA0jqmx37zzmRqejcUirNNkXdHg5nozTQzoutDgvg45jL8C6&#10;kAZ8bbpXvgOjfTJXclP7J7khIJGtvgYhlp6SUiJBognmOwnpbAq9FjuhnkPq/GKcD5BWqXBujFop&#10;lqIH12ifBfgSYFHyByVS8U+iQuQRotRk5Ly4UUB2DNnKODbj81ApxlIarYNbJZXqHfOIzhtH1Tt1&#10;tsFNxFnoHQfvOf6ZsfeIWRGz3rmR2sB7Acofx3KrZI+ln/QcRN+u20i3UWgs3KxNeUAKgkmz6Sy/&#10;k8iDe+b8kgEOI+KLC8Y/4qdSBlE3nURJbeDXe/fBHmcEtZTscbgL6n5uGQhK1DeN0zPNR6OwDeJh&#10;NJ4M8QCnmvWpRm+bG4MvkuMqszyKwd6ro1iBaV5wDy1CVlQxzTF3QbmH4+HGp6WDm4yLxSKa4Qaw&#10;zN/rleUheMA5EOm5fWFgO055HKMHc1wEbPZmEpJt8NRmsfWmkmFMEvUIusI2DPLXgo4nYe6C6pW9&#10;55eRvHVBOynR2Cncuh3tTiic3ql7UdxGkZbdTIV1d3qOVq/7ff4bAAD//wMAUEsDBBQABgAIAAAA&#10;IQBfGRVL2wAAAAcBAAAPAAAAZHJzL2Rvd25yZXYueG1sTI9BT8MwDIXvSPyHyEjcWNpJbKM0nQAJ&#10;aTdgTJzTxmsLjVMl3lb49XgnuPn5We99LteTH9QRY+oDGchnGSikJrieWgO79+ebFajElpwdAqGB&#10;b0ywri4vSlu4cKI3PG65VRJCqbAGOuax0Do1HXqbZmFEEm8forcsMrbaRXuScD/oeZYttLc9SUNn&#10;R3zqsPnaHryB21ATv/zsQv/Jr2nz8bjfuKiNub6aHu5BMU78dwxnfEGHSpjqcCCX1GBAHmHZzpeg&#10;zu7dKgdVy7DIl6CrUv/nr34BAAD//wMAUEsBAi0AFAAGAAgAAAAhALaDOJL+AAAA4QEAABMAAAAA&#10;AAAAAAAAAAAAAAAAAFtDb250ZW50X1R5cGVzXS54bWxQSwECLQAUAAYACAAAACEAOP0h/9YAAACU&#10;AQAACwAAAAAAAAAAAAAAAAAvAQAAX3JlbHMvLnJlbHNQSwECLQAUAAYACAAAACEA8B6CC/ICAAAn&#10;BgAADgAAAAAAAAAAAAAAAAAuAgAAZHJzL2Uyb0RvYy54bWxQSwECLQAUAAYACAAAACEAXxkVS9sA&#10;AAAHAQAADwAAAAAAAAAAAAAAAABMBQAAZHJzL2Rvd25yZXYueG1sUEsFBgAAAAAEAAQA8wAAAFQG&#10;AAAAAA==&#10;" fillcolor="white [3201]" strokecolor="#5b9bd5 [3204]" strokeweight="2.25pt">
                <v:textbox>
                  <w:txbxContent>
                    <w:p w:rsidR="006712F9" w:rsidRPr="006712F9" w:rsidRDefault="006712F9" w:rsidP="006712F9">
                      <w:pPr>
                        <w:jc w:val="center"/>
                        <w:rPr>
                          <w:b/>
                          <w:sz w:val="20"/>
                          <w14:props3d w14:extrusionH="57150" w14:contourW="0" w14:prstMaterial="warmMatte">
                            <w14:bevelT w14:w="38100" w14:h="38100" w14:prst="slope"/>
                          </w14:props3d>
                        </w:rPr>
                      </w:pPr>
                      <w:r w:rsidRPr="006712F9">
                        <w:rPr>
                          <w:b/>
                          <w:sz w:val="20"/>
                          <w14:props3d w14:extrusionH="57150" w14:contourW="0" w14:prstMaterial="warmMatte">
                            <w14:bevelT w14:w="38100" w14:h="38100" w14:prst="slope"/>
                          </w14:props3d>
                        </w:rPr>
                        <w:t>Story #</w:t>
                      </w:r>
                      <w:r>
                        <w:rPr>
                          <w:b/>
                          <w:sz w:val="20"/>
                          <w14:props3d w14:extrusionH="57150" w14:contourW="0" w14:prstMaterial="warmMatte">
                            <w14:bevelT w14:w="38100" w14:h="38100" w14:prst="slope"/>
                          </w14:props3d>
                        </w:rPr>
                        <w:t>2</w:t>
                      </w:r>
                    </w:p>
                  </w:txbxContent>
                </v:textbox>
                <w10:wrap type="square" anchorx="margin"/>
              </v:shape>
            </w:pict>
          </mc:Fallback>
        </mc:AlternateContent>
      </w:r>
      <w:r w:rsidRPr="006712F9">
        <w:rPr>
          <w:rFonts w:ascii="Calibri" w:eastAsia="Times New Roman" w:hAnsi="Calibri" w:cs="Times New Roman"/>
          <w:b/>
          <w:lang w:eastAsia="en-CA"/>
        </w:rPr>
        <w:t>Context:</w:t>
      </w:r>
      <w:r w:rsidRPr="006712F9">
        <w:rPr>
          <w:rFonts w:ascii="Calibri" w:eastAsia="Times New Roman" w:hAnsi="Calibri" w:cs="Times New Roman"/>
          <w:lang w:eastAsia="en-CA"/>
        </w:rPr>
        <w:t xml:space="preserve"> </w:t>
      </w:r>
      <w:r>
        <w:rPr>
          <w:rFonts w:ascii="Calibri" w:eastAsia="Times New Roman" w:hAnsi="Calibri" w:cs="Times New Roman"/>
          <w:lang w:eastAsia="en-CA"/>
        </w:rPr>
        <w:t>While David was ruling, his own son Absalom ‘stole the hearts of the men of Israel’ (2 Sam. 15:6). David, his servants, his mighty men had fled; a civil war was brewing - the men of Israel</w:t>
      </w:r>
      <w:r w:rsidR="00BC2468">
        <w:rPr>
          <w:rFonts w:ascii="Calibri" w:eastAsia="Times New Roman" w:hAnsi="Calibri" w:cs="Times New Roman"/>
          <w:lang w:eastAsia="en-CA"/>
        </w:rPr>
        <w:t xml:space="preserve"> under Absalom</w:t>
      </w:r>
      <w:r>
        <w:rPr>
          <w:rFonts w:ascii="Calibri" w:eastAsia="Times New Roman" w:hAnsi="Calibri" w:cs="Times New Roman"/>
          <w:lang w:eastAsia="en-CA"/>
        </w:rPr>
        <w:t xml:space="preserve"> vs. the men of Judah</w:t>
      </w:r>
      <w:r w:rsidR="00BC2468">
        <w:rPr>
          <w:rFonts w:ascii="Calibri" w:eastAsia="Times New Roman" w:hAnsi="Calibri" w:cs="Times New Roman"/>
          <w:lang w:eastAsia="en-CA"/>
        </w:rPr>
        <w:t xml:space="preserve"> under David</w:t>
      </w:r>
      <w:r>
        <w:rPr>
          <w:rFonts w:ascii="Calibri" w:eastAsia="Times New Roman" w:hAnsi="Calibri" w:cs="Times New Roman"/>
          <w:lang w:eastAsia="en-CA"/>
        </w:rPr>
        <w:t>.</w:t>
      </w:r>
    </w:p>
    <w:p w14:paraId="10536728" w14:textId="77777777" w:rsidR="006712F9" w:rsidRDefault="006712F9" w:rsidP="006712F9">
      <w:pPr>
        <w:spacing w:after="0"/>
        <w:rPr>
          <w:rFonts w:ascii="Calibri" w:eastAsia="Times New Roman" w:hAnsi="Calibri" w:cs="Times New Roman"/>
          <w:lang w:eastAsia="en-CA"/>
        </w:rPr>
      </w:pPr>
      <w:r w:rsidRPr="006712F9">
        <w:rPr>
          <w:rFonts w:ascii="Calibri" w:eastAsia="Times New Roman" w:hAnsi="Calibri" w:cs="Times New Roman"/>
          <w:b/>
          <w:lang w:eastAsia="en-CA"/>
        </w:rPr>
        <w:t>2 Sam. 18:2</w:t>
      </w:r>
      <w:r w:rsidRPr="006712F9">
        <w:rPr>
          <w:rFonts w:ascii="Calibri" w:eastAsia="Times New Roman" w:hAnsi="Calibri" w:cs="Times New Roman"/>
          <w:lang w:eastAsia="en-CA"/>
        </w:rPr>
        <w:t xml:space="preserve"> </w:t>
      </w:r>
      <w:r>
        <w:rPr>
          <w:rFonts w:ascii="Calibri" w:eastAsia="Times New Roman" w:hAnsi="Calibri" w:cs="Times New Roman"/>
          <w:lang w:eastAsia="en-CA"/>
        </w:rPr>
        <w:t>- David organized his men:</w:t>
      </w:r>
    </w:p>
    <w:p w14:paraId="6AA92818" w14:textId="77777777" w:rsidR="006712F9" w:rsidRPr="004B314C" w:rsidRDefault="006712F9" w:rsidP="00BC2468">
      <w:pPr>
        <w:pStyle w:val="ListParagraph"/>
        <w:numPr>
          <w:ilvl w:val="0"/>
          <w:numId w:val="49"/>
        </w:numPr>
        <w:spacing w:after="0"/>
        <w:rPr>
          <w:rFonts w:ascii="Calibri" w:eastAsia="Times New Roman" w:hAnsi="Calibri" w:cs="Times New Roman"/>
          <w:lang w:eastAsia="en-CA"/>
        </w:rPr>
      </w:pPr>
      <w:r w:rsidRPr="004B314C">
        <w:rPr>
          <w:rFonts w:ascii="Calibri" w:eastAsia="Times New Roman" w:hAnsi="Calibri" w:cs="Times New Roman"/>
          <w:lang w:eastAsia="en-CA"/>
        </w:rPr>
        <w:t xml:space="preserve">Notice the explicit details – 3 captains </w:t>
      </w:r>
      <w:r w:rsidRPr="00BC2468">
        <w:rPr>
          <w:rFonts w:ascii="Calibri" w:eastAsia="Times New Roman" w:hAnsi="Calibri" w:cs="Times New Roman"/>
          <w:bdr w:val="single" w:sz="4" w:space="0" w:color="auto"/>
          <w:lang w:eastAsia="en-CA"/>
        </w:rPr>
        <w:t>(Joab, Abishai, &amp; Ittai)</w:t>
      </w:r>
      <w:r w:rsidRPr="004B314C">
        <w:rPr>
          <w:rFonts w:ascii="Calibri" w:eastAsia="Times New Roman" w:hAnsi="Calibri" w:cs="Times New Roman"/>
          <w:lang w:eastAsia="en-CA"/>
        </w:rPr>
        <w:t xml:space="preserve"> </w:t>
      </w:r>
    </w:p>
    <w:p w14:paraId="76741441" w14:textId="77777777" w:rsidR="006712F9" w:rsidRPr="00BC2468" w:rsidRDefault="006712F9" w:rsidP="006712F9">
      <w:pPr>
        <w:spacing w:after="0"/>
        <w:rPr>
          <w:rFonts w:ascii="Calibri" w:eastAsia="Times New Roman" w:hAnsi="Calibri" w:cs="Times New Roman"/>
          <w:lang w:val="en-US" w:eastAsia="en-CA"/>
        </w:rPr>
      </w:pPr>
      <w:r w:rsidRPr="006712F9">
        <w:rPr>
          <w:rFonts w:ascii="Calibri" w:eastAsia="Times New Roman" w:hAnsi="Calibri" w:cs="Times New Roman"/>
          <w:b/>
          <w:lang w:eastAsia="en-CA"/>
        </w:rPr>
        <w:t>2 Sam. 18:5</w:t>
      </w:r>
      <w:r w:rsidRPr="006712F9">
        <w:rPr>
          <w:rFonts w:ascii="Calibri" w:eastAsia="Times New Roman" w:hAnsi="Calibri" w:cs="Times New Roman"/>
          <w:lang w:eastAsia="en-CA"/>
        </w:rPr>
        <w:t xml:space="preserve"> </w:t>
      </w:r>
      <w:r w:rsidR="00BC2468">
        <w:rPr>
          <w:rFonts w:ascii="Calibri" w:eastAsia="Times New Roman" w:hAnsi="Calibri" w:cs="Times New Roman"/>
          <w:lang w:val="en-US" w:eastAsia="en-CA"/>
        </w:rPr>
        <w:t>– David commands men to deal ‘gently with Absalom</w:t>
      </w:r>
    </w:p>
    <w:p w14:paraId="5E3A0543" w14:textId="77777777" w:rsidR="006712F9" w:rsidRDefault="006712F9" w:rsidP="00BC2468">
      <w:pPr>
        <w:pStyle w:val="ListParagraph"/>
        <w:numPr>
          <w:ilvl w:val="0"/>
          <w:numId w:val="49"/>
        </w:numPr>
        <w:spacing w:after="0"/>
        <w:rPr>
          <w:rFonts w:ascii="Calibri" w:eastAsia="Times New Roman" w:hAnsi="Calibri" w:cs="Times New Roman"/>
          <w:lang w:eastAsia="en-CA"/>
        </w:rPr>
      </w:pPr>
      <w:r w:rsidRPr="004B314C">
        <w:rPr>
          <w:rFonts w:ascii="Calibri" w:eastAsia="Times New Roman" w:hAnsi="Calibri" w:cs="Times New Roman"/>
          <w:lang w:eastAsia="en-CA"/>
        </w:rPr>
        <w:t xml:space="preserve">king commanded </w:t>
      </w:r>
      <w:r w:rsidRPr="00BC2468">
        <w:rPr>
          <w:rFonts w:ascii="Calibri" w:eastAsia="Times New Roman" w:hAnsi="Calibri" w:cs="Times New Roman"/>
          <w:bdr w:val="single" w:sz="4" w:space="0" w:color="auto"/>
          <w:lang w:eastAsia="en-CA"/>
        </w:rPr>
        <w:t>Joab, Abishai &amp; Ittai</w:t>
      </w:r>
      <w:r w:rsidRPr="004B314C">
        <w:rPr>
          <w:rFonts w:ascii="Calibri" w:eastAsia="Times New Roman" w:hAnsi="Calibri" w:cs="Times New Roman"/>
          <w:lang w:eastAsia="en-CA"/>
        </w:rPr>
        <w:t xml:space="preserve"> </w:t>
      </w:r>
    </w:p>
    <w:p w14:paraId="72E8BAB9" w14:textId="77777777" w:rsidR="006712F9" w:rsidRDefault="006712F9" w:rsidP="00BC2468">
      <w:pPr>
        <w:pStyle w:val="ListParagraph"/>
        <w:numPr>
          <w:ilvl w:val="0"/>
          <w:numId w:val="49"/>
        </w:numPr>
        <w:spacing w:after="0"/>
        <w:rPr>
          <w:rFonts w:ascii="Calibri" w:eastAsia="Times New Roman" w:hAnsi="Calibri" w:cs="Times New Roman"/>
          <w:lang w:eastAsia="en-CA"/>
        </w:rPr>
      </w:pPr>
      <w:r>
        <w:rPr>
          <w:rFonts w:ascii="Calibri" w:eastAsia="Times New Roman" w:hAnsi="Calibri" w:cs="Times New Roman"/>
          <w:lang w:eastAsia="en-CA"/>
        </w:rPr>
        <w:t>‘</w:t>
      </w:r>
      <w:r w:rsidRPr="00693C63">
        <w:rPr>
          <w:rFonts w:ascii="Calibri" w:eastAsia="Times New Roman" w:hAnsi="Calibri" w:cs="Times New Roman"/>
          <w:b/>
          <w:lang w:eastAsia="en-CA"/>
        </w:rPr>
        <w:t>all</w:t>
      </w:r>
      <w:r>
        <w:rPr>
          <w:rFonts w:ascii="Calibri" w:eastAsia="Times New Roman" w:hAnsi="Calibri" w:cs="Times New Roman"/>
          <w:lang w:eastAsia="en-CA"/>
        </w:rPr>
        <w:t xml:space="preserve"> the people heard when the king gave </w:t>
      </w:r>
      <w:r w:rsidRPr="00693C63">
        <w:rPr>
          <w:rFonts w:ascii="Calibri" w:eastAsia="Times New Roman" w:hAnsi="Calibri" w:cs="Times New Roman"/>
          <w:b/>
          <w:lang w:eastAsia="en-CA"/>
        </w:rPr>
        <w:t>all</w:t>
      </w:r>
      <w:r>
        <w:rPr>
          <w:rFonts w:ascii="Calibri" w:eastAsia="Times New Roman" w:hAnsi="Calibri" w:cs="Times New Roman"/>
          <w:lang w:eastAsia="en-CA"/>
        </w:rPr>
        <w:t xml:space="preserve"> the captains charge concerning Absalom’</w:t>
      </w:r>
    </w:p>
    <w:p w14:paraId="65502DD0" w14:textId="77777777" w:rsidR="00BC2468" w:rsidRPr="00BC2468" w:rsidRDefault="00BC2468" w:rsidP="00B96A31">
      <w:pPr>
        <w:spacing w:after="0" w:line="240" w:lineRule="auto"/>
        <w:rPr>
          <w:rFonts w:ascii="Calibri" w:eastAsia="Times New Roman" w:hAnsi="Calibri" w:cs="Times New Roman"/>
          <w:b/>
          <w:lang w:eastAsia="en-CA"/>
        </w:rPr>
      </w:pPr>
      <w:r w:rsidRPr="00BC2468">
        <w:rPr>
          <w:rFonts w:ascii="Calibri" w:eastAsia="Times New Roman" w:hAnsi="Calibri" w:cs="Times New Roman"/>
          <w:b/>
          <w:lang w:eastAsia="en-CA"/>
        </w:rPr>
        <w:t>2 Samuel 18:6-11</w:t>
      </w:r>
    </w:p>
    <w:p w14:paraId="4FFA5FE6" w14:textId="77777777" w:rsidR="002204E8" w:rsidRPr="00BC2468" w:rsidRDefault="00BC2468" w:rsidP="00BC2468">
      <w:pPr>
        <w:pStyle w:val="ListParagraph"/>
        <w:numPr>
          <w:ilvl w:val="0"/>
          <w:numId w:val="50"/>
        </w:numPr>
        <w:spacing w:after="0" w:line="240" w:lineRule="auto"/>
        <w:rPr>
          <w:rFonts w:ascii="Calibri" w:eastAsia="Times New Roman" w:hAnsi="Calibri" w:cs="Times New Roman"/>
          <w:lang w:eastAsia="en-CA"/>
        </w:rPr>
      </w:pPr>
      <w:r w:rsidRPr="00BC2468">
        <w:rPr>
          <w:rFonts w:ascii="Calibri" w:eastAsia="Times New Roman" w:hAnsi="Calibri" w:cs="Times New Roman"/>
          <w:lang w:eastAsia="en-CA"/>
        </w:rPr>
        <w:lastRenderedPageBreak/>
        <w:t xml:space="preserve">The battle commenced and Absalom got stuck in an oak tree (v.9) </w:t>
      </w:r>
    </w:p>
    <w:p w14:paraId="533DE481" w14:textId="77777777" w:rsidR="00BC2468" w:rsidRDefault="00BC2468" w:rsidP="00B96A31">
      <w:pPr>
        <w:spacing w:after="0" w:line="240" w:lineRule="auto"/>
        <w:rPr>
          <w:rFonts w:ascii="Calibri" w:eastAsia="Times New Roman" w:hAnsi="Calibri" w:cs="Times New Roman"/>
          <w:lang w:eastAsia="en-CA"/>
        </w:rPr>
      </w:pPr>
      <w:r>
        <w:rPr>
          <w:rFonts w:ascii="Calibri" w:eastAsia="Times New Roman" w:hAnsi="Calibri" w:cs="Times New Roman"/>
          <w:lang w:eastAsia="en-CA"/>
        </w:rPr>
        <w:t xml:space="preserve">A certain man saw it and told Joab (v.10). Joab responded by saying he would have paid the ‘certain man’ had he killed Absalom (v.11). </w:t>
      </w:r>
    </w:p>
    <w:p w14:paraId="0873FC90" w14:textId="77777777" w:rsidR="00BC2468" w:rsidRPr="00112AF6" w:rsidRDefault="00BC2468" w:rsidP="00B96A31">
      <w:pPr>
        <w:spacing w:after="0" w:line="240" w:lineRule="auto"/>
        <w:rPr>
          <w:rFonts w:ascii="Calibri" w:eastAsia="Times New Roman" w:hAnsi="Calibri" w:cs="Times New Roman"/>
          <w:b/>
          <w:lang w:eastAsia="en-CA"/>
        </w:rPr>
      </w:pPr>
      <w:r w:rsidRPr="00112AF6">
        <w:rPr>
          <w:rFonts w:ascii="Calibri" w:eastAsia="Times New Roman" w:hAnsi="Calibri" w:cs="Times New Roman"/>
          <w:b/>
          <w:lang w:eastAsia="en-CA"/>
        </w:rPr>
        <w:t xml:space="preserve">2 Samuel 18:12 </w:t>
      </w:r>
    </w:p>
    <w:p w14:paraId="64ACCFAA" w14:textId="77777777" w:rsidR="00BC2468" w:rsidRPr="00BC2468" w:rsidRDefault="00BC2468" w:rsidP="00BC2468">
      <w:pPr>
        <w:pStyle w:val="ListParagraph"/>
        <w:numPr>
          <w:ilvl w:val="0"/>
          <w:numId w:val="50"/>
        </w:numPr>
        <w:spacing w:after="0" w:line="240" w:lineRule="auto"/>
        <w:rPr>
          <w:rFonts w:ascii="Calibri" w:eastAsia="Times New Roman" w:hAnsi="Calibri" w:cs="Times New Roman"/>
          <w:lang w:eastAsia="en-CA"/>
        </w:rPr>
      </w:pPr>
      <w:r>
        <w:rPr>
          <w:rFonts w:ascii="Calibri" w:eastAsia="Times New Roman" w:hAnsi="Calibri" w:cs="Times New Roman"/>
          <w:lang w:eastAsia="en-CA"/>
        </w:rPr>
        <w:t xml:space="preserve">The certain man responded, ‘the king charged </w:t>
      </w:r>
      <w:r w:rsidRPr="00BC2468">
        <w:rPr>
          <w:rFonts w:ascii="Calibri" w:eastAsia="Times New Roman" w:hAnsi="Calibri" w:cs="Times New Roman"/>
          <w:bdr w:val="single" w:sz="4" w:space="0" w:color="auto"/>
          <w:lang w:eastAsia="en-CA"/>
        </w:rPr>
        <w:t>thee, Abishai &amp; Ittai</w:t>
      </w:r>
      <w:r>
        <w:rPr>
          <w:rFonts w:ascii="Calibri" w:eastAsia="Times New Roman" w:hAnsi="Calibri" w:cs="Times New Roman"/>
          <w:lang w:eastAsia="en-CA"/>
        </w:rPr>
        <w:t>, saying “Beware that none touch the young man Absalom”’</w:t>
      </w:r>
    </w:p>
    <w:p w14:paraId="54A7A52B" w14:textId="77777777" w:rsidR="002204E8" w:rsidRDefault="00BC2468" w:rsidP="00BC2468">
      <w:pPr>
        <w:pStyle w:val="ListParagraph"/>
        <w:numPr>
          <w:ilvl w:val="1"/>
          <w:numId w:val="50"/>
        </w:numPr>
        <w:spacing w:after="0" w:line="240" w:lineRule="auto"/>
        <w:rPr>
          <w:rFonts w:ascii="Calibri" w:eastAsia="Times New Roman" w:hAnsi="Calibri" w:cs="Times New Roman"/>
          <w:lang w:eastAsia="en-CA"/>
        </w:rPr>
      </w:pPr>
      <w:r>
        <w:rPr>
          <w:rFonts w:ascii="Calibri" w:eastAsia="Times New Roman" w:hAnsi="Calibri" w:cs="Times New Roman"/>
          <w:lang w:eastAsia="en-CA"/>
        </w:rPr>
        <w:t>It was 100% evident Joab was aware of the King’s command.</w:t>
      </w:r>
    </w:p>
    <w:p w14:paraId="3E78387D" w14:textId="77777777" w:rsidR="00BC2468" w:rsidRDefault="00BC2468" w:rsidP="00BC2468">
      <w:pPr>
        <w:spacing w:after="0" w:line="240" w:lineRule="auto"/>
        <w:rPr>
          <w:rFonts w:ascii="Calibri" w:eastAsia="Times New Roman" w:hAnsi="Calibri" w:cs="Times New Roman"/>
          <w:lang w:eastAsia="en-CA"/>
        </w:rPr>
      </w:pPr>
      <w:r w:rsidRPr="00112AF6">
        <w:rPr>
          <w:rFonts w:ascii="Calibri" w:eastAsia="Times New Roman" w:hAnsi="Calibri" w:cs="Times New Roman"/>
          <w:b/>
          <w:lang w:eastAsia="en-CA"/>
        </w:rPr>
        <w:t>2 Samuel 18:14</w:t>
      </w:r>
      <w:r>
        <w:rPr>
          <w:rFonts w:ascii="Calibri" w:eastAsia="Times New Roman" w:hAnsi="Calibri" w:cs="Times New Roman"/>
          <w:lang w:eastAsia="en-CA"/>
        </w:rPr>
        <w:t xml:space="preserve"> </w:t>
      </w:r>
      <w:r w:rsidR="00112AF6">
        <w:rPr>
          <w:rFonts w:ascii="Calibri" w:eastAsia="Times New Roman" w:hAnsi="Calibri" w:cs="Times New Roman"/>
          <w:lang w:eastAsia="en-CA"/>
        </w:rPr>
        <w:t xml:space="preserve">‘while he was yet alive’ </w:t>
      </w:r>
    </w:p>
    <w:p w14:paraId="251BF365" w14:textId="77777777" w:rsidR="00112AF6" w:rsidRDefault="00112AF6" w:rsidP="00112AF6">
      <w:pPr>
        <w:pStyle w:val="ListParagraph"/>
        <w:numPr>
          <w:ilvl w:val="0"/>
          <w:numId w:val="50"/>
        </w:numPr>
        <w:spacing w:after="0" w:line="240" w:lineRule="auto"/>
        <w:rPr>
          <w:rFonts w:ascii="Calibri" w:eastAsia="Times New Roman" w:hAnsi="Calibri" w:cs="Times New Roman"/>
          <w:lang w:eastAsia="en-CA"/>
        </w:rPr>
      </w:pPr>
      <w:r>
        <w:rPr>
          <w:rFonts w:ascii="Calibri" w:eastAsia="Times New Roman" w:hAnsi="Calibri" w:cs="Times New Roman"/>
          <w:lang w:eastAsia="en-CA"/>
        </w:rPr>
        <w:t xml:space="preserve">Scripture makes it abundantly clear that Joab killed Absalom while under complete knowledge that he was disobeying the king. Perhaps it was because Absalom had burned his field, perhaps it was because he was revolting and causing distress in his life. Perhaps it was a combination of the two things, it is another story of acting in haste, revenge and disobedience. </w:t>
      </w:r>
    </w:p>
    <w:p w14:paraId="3C553751" w14:textId="77777777" w:rsidR="00112AF6" w:rsidRPr="00112AF6" w:rsidRDefault="00112AF6" w:rsidP="00112AF6">
      <w:pPr>
        <w:spacing w:after="0"/>
        <w:rPr>
          <w:rFonts w:ascii="Calibri" w:eastAsia="Times New Roman" w:hAnsi="Calibri" w:cs="Times New Roman"/>
          <w:lang w:eastAsia="en-CA"/>
        </w:rPr>
      </w:pPr>
      <w:r w:rsidRPr="00112AF6">
        <w:rPr>
          <w:rFonts w:ascii="Calibri" w:eastAsia="Times New Roman" w:hAnsi="Calibri" w:cs="Times New Roman"/>
          <w:lang w:eastAsia="en-CA"/>
        </w:rPr>
        <w:t xml:space="preserve">Does this sound like someone whose cause was to </w:t>
      </w:r>
      <w:r w:rsidRPr="00112AF6">
        <w:rPr>
          <w:rFonts w:ascii="Calibri" w:eastAsia="Times New Roman" w:hAnsi="Calibri" w:cs="Times New Roman"/>
          <w:color w:val="00B0F0"/>
          <w:lang w:eastAsia="en-CA"/>
        </w:rPr>
        <w:t xml:space="preserve">support the king according to the word of the LORD? </w:t>
      </w:r>
    </w:p>
    <w:p w14:paraId="2C37FF29" w14:textId="77777777" w:rsidR="00112AF6" w:rsidRDefault="00112AF6" w:rsidP="00112AF6">
      <w:pPr>
        <w:spacing w:after="0"/>
        <w:rPr>
          <w:rFonts w:ascii="Calibri" w:eastAsia="Times New Roman" w:hAnsi="Calibri" w:cs="Times New Roman"/>
          <w:lang w:eastAsia="en-CA"/>
        </w:rPr>
      </w:pPr>
      <w:r w:rsidRPr="006712F9">
        <w:rPr>
          <w:rFonts w:ascii="Calibri" w:eastAsia="Times New Roman" w:hAnsi="Calibri" w:cs="Times New Roman"/>
          <w:b/>
          <w:noProof/>
          <w:lang w:eastAsia="en-CA"/>
        </w:rPr>
        <mc:AlternateContent>
          <mc:Choice Requires="wps">
            <w:drawing>
              <wp:anchor distT="0" distB="0" distL="114300" distR="114300" simplePos="0" relativeHeight="251673600" behindDoc="0" locked="0" layoutInCell="1" allowOverlap="1" wp14:anchorId="06DD7C2F" wp14:editId="79F1CC1F">
                <wp:simplePos x="0" y="0"/>
                <wp:positionH relativeFrom="margin">
                  <wp:align>left</wp:align>
                </wp:positionH>
                <wp:positionV relativeFrom="paragraph">
                  <wp:posOffset>52171</wp:posOffset>
                </wp:positionV>
                <wp:extent cx="1257935" cy="946150"/>
                <wp:effectExtent l="95250" t="76200" r="113665" b="82550"/>
                <wp:wrapSquare wrapText="bothSides"/>
                <wp:docPr id="17" name="Explosion 2 17"/>
                <wp:cNvGraphicFramePr/>
                <a:graphic xmlns:a="http://schemas.openxmlformats.org/drawingml/2006/main">
                  <a:graphicData uri="http://schemas.microsoft.com/office/word/2010/wordprocessingShape">
                    <wps:wsp>
                      <wps:cNvSpPr/>
                      <wps:spPr>
                        <a:xfrm>
                          <a:off x="0" y="0"/>
                          <a:ext cx="1257935" cy="946150"/>
                        </a:xfrm>
                        <a:prstGeom prst="irregularSeal2">
                          <a:avLst/>
                        </a:prstGeom>
                        <a:ln w="28575"/>
                        <a:scene3d>
                          <a:camera prst="orthographicFront"/>
                          <a:lightRig rig="threePt" dir="t"/>
                        </a:scene3d>
                        <a:sp3d>
                          <a:bevelT w="165100" prst="coolSlant"/>
                        </a:sp3d>
                      </wps:spPr>
                      <wps:style>
                        <a:lnRef idx="2">
                          <a:schemeClr val="accent1"/>
                        </a:lnRef>
                        <a:fillRef idx="1">
                          <a:schemeClr val="lt1"/>
                        </a:fillRef>
                        <a:effectRef idx="0">
                          <a:schemeClr val="accent1"/>
                        </a:effectRef>
                        <a:fontRef idx="minor">
                          <a:schemeClr val="dk1"/>
                        </a:fontRef>
                      </wps:style>
                      <wps:txbx>
                        <w:txbxContent>
                          <w:p w14:paraId="2648B76B" w14:textId="77777777" w:rsidR="00112AF6" w:rsidRPr="006712F9" w:rsidRDefault="00112AF6" w:rsidP="00112AF6">
                            <w:pPr>
                              <w:jc w:val="center"/>
                              <w:rPr>
                                <w:b/>
                                <w:sz w:val="20"/>
                                <w14:props3d w14:extrusionH="57150" w14:contourW="0" w14:prstMaterial="warmMatte">
                                  <w14:bevelT w14:w="38100" w14:h="38100" w14:prst="slope"/>
                                </w14:props3d>
                              </w:rPr>
                            </w:pPr>
                            <w:r w:rsidRPr="006712F9">
                              <w:rPr>
                                <w:b/>
                                <w:sz w:val="20"/>
                                <w14:props3d w14:extrusionH="57150" w14:contourW="0" w14:prstMaterial="warmMatte">
                                  <w14:bevelT w14:w="38100" w14:h="38100" w14:prst="slope"/>
                                </w14:props3d>
                              </w:rPr>
                              <w:t>Story #</w:t>
                            </w:r>
                            <w:r>
                              <w:rPr>
                                <w:b/>
                                <w:sz w:val="20"/>
                                <w14:props3d w14:extrusionH="57150" w14:contourW="0" w14:prstMaterial="warmMatte">
                                  <w14:bevelT w14:w="38100" w14:h="38100" w14:prst="slope"/>
                                </w14:props3d>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p3d extrusionH="57150">
                          <a:bevelT w="38100" h="38100" prst="slope"/>
                        </a:sp3d>
                      </wps:bodyPr>
                    </wps:wsp>
                  </a:graphicData>
                </a:graphic>
                <wp14:sizeRelH relativeFrom="margin">
                  <wp14:pctWidth>0</wp14:pctWidth>
                </wp14:sizeRelH>
                <wp14:sizeRelV relativeFrom="margin">
                  <wp14:pctHeight>0</wp14:pctHeight>
                </wp14:sizeRelV>
              </wp:anchor>
            </w:drawing>
          </mc:Choice>
          <mc:Fallback>
            <w:pict>
              <v:shape w14:anchorId="5E8A2B49" id="Explosion 2 17" o:spid="_x0000_s1032" type="#_x0000_t72" style="position:absolute;margin-left:0;margin-top:4.1pt;width:99.05pt;height:74.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98h8wIAACkGAAAOAAAAZHJzL2Uyb0RvYy54bWysVN9P2zAQfp+0/8Hy+0hTGgoVKapgbJMQ&#10;VJSJZ9dxGmuO7Z3dNuyv39lOQ8d4mvaS2L7f3313l1ddq8hOgJNGlzQ/GVEiNDeV1JuSfn+6/XRO&#10;ifNMV0wZLUr6Ihy9mn/8cLm3MzE2jVGVAIJOtJvtbUkb7+0syxxvRMvcibFCo7A20DKPV9hkFbA9&#10;em9VNh6NzrK9gcqC4cI5fL1JQjqP/utacP9Q1054okqKufn4hfhdh282v2SzDTDbSN6nwf4hi5ZJ&#10;jUEHVzfMM7IF+ZerVnIwztT+hJs2M3UtuYg1YDX56E01q4ZZEWtBcJwdYHL/zy2/3y2ByAp7N6VE&#10;sxZ79LmzyoSGkjHBV4Rob90MNVd2Cf3N4THU29XQhj9WQroI68sAq+g84fiYj4vpxWlBCUfZxeQs&#10;LyLu2au1Bee/CNOScCipBBCbrWKwEkyNI65sd+c8xkajg3IIqzTZl3R8XkyL1ErHhRanVZBxLAZY&#10;79KAb0zf51sw2id1JTeNf5QbAhL56hsQYukpqSRSJKpgvCOXzibXa7ET6imEzs+KfITESolzY9RK&#10;seQ9mEb9LMCXAIsn/6JESv5R1Ig9QpSKjKwX1wrIjiFfGcdifB4yRV9Ko3Ywq6VSg2Ee0XljqAaj&#10;XjeYiTgNg+HoPcM/Iw4WMSpiNhi3Uht4z0H145BunfQx9aOaw9F36y4SLnYsvKxN9YIkBJOm01l+&#10;K5EHd8z5JQMcR8QXV4x/wE+tDKJu+hMljYFf770HfZwSlFKyx/Euqfu5ZSAoUd80zs9FPpmEfRAv&#10;k2I6xgscS9bHEr1trw12JMdlZnk8Bn2vDscaTPuMm2gRoqKIaY6xS8o9HC7XPq0d3GVcLBZRDXeA&#10;Zf5OrywPzgPOgUhP3TMD23PK4xjdm8MqYLM3k5B0g6U2i603tQxjkqhH0BS2YZK/lrSYhrkLolf2&#10;np5H8jYl7U+Jxk7h3u1pd0Th1Ke+o7iPIi37mQoL7/getV43/Pw3AAAA//8DAFBLAwQUAAYACAAA&#10;ACEAclicW9sAAAAGAQAADwAAAGRycy9kb3ducmV2LnhtbEyPwW7CMBBE75X6D9ZW6q04RKJN0zgI&#10;KlXi1painp14SQLxOrIXSPl6zKncdjSjmbfFfLS9OKIPnSMF00kCAql2pqNGwebn4ykDEViT0b0j&#10;VPCHAebl/V2hc+NO9I3HNTcillDItYKWecilDHWLVoeJG5Cit3Xeao7SN9J4fYrltpdpkjxLqzuK&#10;C60e8L3Fer8+WAUzVxF/njeu2/FXWP0utyvjpVKPD+PiDQTjyP9huOJHdCgjU+UOZILoFcRHWEGW&#10;griar9kURBWP2UsKsizkLX55AQAA//8DAFBLAQItABQABgAIAAAAIQC2gziS/gAAAOEBAAATAAAA&#10;AAAAAAAAAAAAAAAAAABbQ29udGVudF9UeXBlc10ueG1sUEsBAi0AFAAGAAgAAAAhADj9If/WAAAA&#10;lAEAAAsAAAAAAAAAAAAAAAAALwEAAF9yZWxzLy5yZWxzUEsBAi0AFAAGAAgAAAAhAKmz3yHzAgAA&#10;KQYAAA4AAAAAAAAAAAAAAAAALgIAAGRycy9lMm9Eb2MueG1sUEsBAi0AFAAGAAgAAAAhAHJYnFvb&#10;AAAABgEAAA8AAAAAAAAAAAAAAAAATQUAAGRycy9kb3ducmV2LnhtbFBLBQYAAAAABAAEAPMAAABV&#10;BgAAAAA=&#10;" fillcolor="white [3201]" strokecolor="#5b9bd5 [3204]" strokeweight="2.25pt">
                <v:textbox>
                  <w:txbxContent>
                    <w:p w:rsidR="00112AF6" w:rsidRPr="006712F9" w:rsidRDefault="00112AF6" w:rsidP="00112AF6">
                      <w:pPr>
                        <w:jc w:val="center"/>
                        <w:rPr>
                          <w:b/>
                          <w:sz w:val="20"/>
                          <w14:props3d w14:extrusionH="57150" w14:contourW="0" w14:prstMaterial="warmMatte">
                            <w14:bevelT w14:w="38100" w14:h="38100" w14:prst="slope"/>
                          </w14:props3d>
                        </w:rPr>
                      </w:pPr>
                      <w:r w:rsidRPr="006712F9">
                        <w:rPr>
                          <w:b/>
                          <w:sz w:val="20"/>
                          <w14:props3d w14:extrusionH="57150" w14:contourW="0" w14:prstMaterial="warmMatte">
                            <w14:bevelT w14:w="38100" w14:h="38100" w14:prst="slope"/>
                          </w14:props3d>
                        </w:rPr>
                        <w:t>Story #</w:t>
                      </w:r>
                      <w:r>
                        <w:rPr>
                          <w:b/>
                          <w:sz w:val="20"/>
                          <w14:props3d w14:extrusionH="57150" w14:contourW="0" w14:prstMaterial="warmMatte">
                            <w14:bevelT w14:w="38100" w14:h="38100" w14:prst="slope"/>
                          </w14:props3d>
                        </w:rPr>
                        <w:t>3</w:t>
                      </w:r>
                    </w:p>
                  </w:txbxContent>
                </v:textbox>
                <w10:wrap type="square" anchorx="margin"/>
              </v:shape>
            </w:pict>
          </mc:Fallback>
        </mc:AlternateContent>
      </w:r>
      <w:r>
        <w:rPr>
          <w:rFonts w:ascii="Calibri" w:eastAsia="Times New Roman" w:hAnsi="Calibri" w:cs="Times New Roman"/>
          <w:lang w:eastAsia="en-CA"/>
        </w:rPr>
        <w:t xml:space="preserve">Context: David is reuniting the people of Israel and Judah under his kingship now that the rebellion of Absalom has been quelled, and he makes a very telling request to Zadok and Abiathar who were the priest and messengers of David. </w:t>
      </w:r>
      <w:r w:rsidR="006F2342">
        <w:rPr>
          <w:rFonts w:ascii="Calibri" w:eastAsia="Times New Roman" w:hAnsi="Calibri" w:cs="Times New Roman"/>
          <w:lang w:eastAsia="en-CA"/>
        </w:rPr>
        <w:t xml:space="preserve">2 Sam. 19:13 conveys that David desperately wanted a new commander. He requests Amasa who was previously the commander for Absalom. </w:t>
      </w:r>
    </w:p>
    <w:p w14:paraId="7B448E79" w14:textId="77777777" w:rsidR="00112AF6" w:rsidRPr="00112AF6" w:rsidRDefault="00112AF6" w:rsidP="00112AF6">
      <w:pPr>
        <w:spacing w:after="0"/>
        <w:rPr>
          <w:rFonts w:ascii="Calibri" w:eastAsia="Times New Roman" w:hAnsi="Calibri" w:cs="Times New Roman"/>
          <w:lang w:eastAsia="en-CA"/>
        </w:rPr>
      </w:pPr>
      <w:r w:rsidRPr="00112AF6">
        <w:rPr>
          <w:rFonts w:ascii="Calibri" w:eastAsia="Times New Roman" w:hAnsi="Calibri" w:cs="Times New Roman"/>
          <w:lang w:eastAsia="en-CA"/>
        </w:rPr>
        <w:t xml:space="preserve">That </w:t>
      </w:r>
      <w:r w:rsidR="006F2342">
        <w:rPr>
          <w:rFonts w:ascii="Calibri" w:eastAsia="Times New Roman" w:hAnsi="Calibri" w:cs="Times New Roman"/>
          <w:lang w:eastAsia="en-CA"/>
        </w:rPr>
        <w:t>sets the scene for 2 Samuel 20 w</w:t>
      </w:r>
      <w:r w:rsidRPr="00112AF6">
        <w:rPr>
          <w:rFonts w:ascii="Calibri" w:eastAsia="Times New Roman" w:hAnsi="Calibri" w:cs="Times New Roman"/>
          <w:lang w:eastAsia="en-CA"/>
        </w:rPr>
        <w:t xml:space="preserve">here there was a man of Belial – Sheba </w:t>
      </w:r>
      <w:r w:rsidR="006F2342">
        <w:rPr>
          <w:rFonts w:ascii="Calibri" w:eastAsia="Times New Roman" w:hAnsi="Calibri" w:cs="Times New Roman"/>
          <w:lang w:eastAsia="en-CA"/>
        </w:rPr>
        <w:t>who was looking to revolt against David as well. He stated to</w:t>
      </w:r>
      <w:r w:rsidRPr="00112AF6">
        <w:rPr>
          <w:rFonts w:ascii="Calibri" w:eastAsia="Times New Roman" w:hAnsi="Calibri" w:cs="Times New Roman"/>
          <w:lang w:eastAsia="en-CA"/>
        </w:rPr>
        <w:t xml:space="preserve"> the 10 tribes of Israel </w:t>
      </w:r>
      <w:r w:rsidR="006F2342">
        <w:rPr>
          <w:rFonts w:ascii="Calibri" w:eastAsia="Times New Roman" w:hAnsi="Calibri" w:cs="Times New Roman"/>
          <w:lang w:eastAsia="en-CA"/>
        </w:rPr>
        <w:t xml:space="preserve">that </w:t>
      </w:r>
      <w:r w:rsidRPr="00112AF6">
        <w:rPr>
          <w:rFonts w:ascii="Calibri" w:eastAsia="Times New Roman" w:hAnsi="Calibri" w:cs="Times New Roman"/>
          <w:lang w:eastAsia="en-CA"/>
        </w:rPr>
        <w:t xml:space="preserve">we have </w:t>
      </w:r>
      <w:r w:rsidR="006F2342">
        <w:rPr>
          <w:rFonts w:ascii="Calibri" w:eastAsia="Times New Roman" w:hAnsi="Calibri" w:cs="Times New Roman"/>
          <w:lang w:eastAsia="en-CA"/>
        </w:rPr>
        <w:t>‘</w:t>
      </w:r>
      <w:r w:rsidRPr="00112AF6">
        <w:rPr>
          <w:rFonts w:ascii="Calibri" w:eastAsia="Times New Roman" w:hAnsi="Calibri" w:cs="Times New Roman"/>
          <w:lang w:eastAsia="en-CA"/>
        </w:rPr>
        <w:t>no part in David, n</w:t>
      </w:r>
      <w:r w:rsidR="006F2342">
        <w:rPr>
          <w:rFonts w:ascii="Calibri" w:eastAsia="Times New Roman" w:hAnsi="Calibri" w:cs="Times New Roman"/>
          <w:lang w:eastAsia="en-CA"/>
        </w:rPr>
        <w:t>either</w:t>
      </w:r>
      <w:r w:rsidRPr="00112AF6">
        <w:rPr>
          <w:rFonts w:ascii="Calibri" w:eastAsia="Times New Roman" w:hAnsi="Calibri" w:cs="Times New Roman"/>
          <w:lang w:eastAsia="en-CA"/>
        </w:rPr>
        <w:t xml:space="preserve"> inheritance in the son of Jesse</w:t>
      </w:r>
      <w:r w:rsidR="006F2342">
        <w:rPr>
          <w:rFonts w:ascii="Calibri" w:eastAsia="Times New Roman" w:hAnsi="Calibri" w:cs="Times New Roman"/>
          <w:lang w:eastAsia="en-CA"/>
        </w:rPr>
        <w:t xml:space="preserve">’ (v.2). </w:t>
      </w:r>
    </w:p>
    <w:p w14:paraId="101ABC35" w14:textId="77777777" w:rsidR="00112AF6" w:rsidRPr="00112AF6" w:rsidRDefault="00112AF6" w:rsidP="00112AF6">
      <w:pPr>
        <w:spacing w:after="0"/>
        <w:rPr>
          <w:rFonts w:ascii="Calibri" w:eastAsia="Times New Roman" w:hAnsi="Calibri" w:cs="Times New Roman"/>
          <w:lang w:eastAsia="en-CA"/>
        </w:rPr>
      </w:pPr>
      <w:r w:rsidRPr="00112AF6">
        <w:rPr>
          <w:rFonts w:ascii="Calibri" w:eastAsia="Times New Roman" w:hAnsi="Calibri" w:cs="Times New Roman"/>
          <w:lang w:eastAsia="en-CA"/>
        </w:rPr>
        <w:t xml:space="preserve">David worried that another civil war could start </w:t>
      </w:r>
      <w:r w:rsidR="006F2342">
        <w:rPr>
          <w:rFonts w:ascii="Calibri" w:eastAsia="Times New Roman" w:hAnsi="Calibri" w:cs="Times New Roman"/>
          <w:lang w:eastAsia="en-CA"/>
        </w:rPr>
        <w:t>asked his new commander</w:t>
      </w:r>
      <w:r w:rsidRPr="00112AF6">
        <w:rPr>
          <w:rFonts w:ascii="Calibri" w:eastAsia="Times New Roman" w:hAnsi="Calibri" w:cs="Times New Roman"/>
          <w:lang w:eastAsia="en-CA"/>
        </w:rPr>
        <w:t xml:space="preserve"> Amasa</w:t>
      </w:r>
      <w:r w:rsidR="006F2342">
        <w:rPr>
          <w:rFonts w:ascii="Calibri" w:eastAsia="Times New Roman" w:hAnsi="Calibri" w:cs="Times New Roman"/>
          <w:lang w:eastAsia="en-CA"/>
        </w:rPr>
        <w:t xml:space="preserve"> (who had replaced Joab) to assemble the men of Judah. </w:t>
      </w:r>
    </w:p>
    <w:p w14:paraId="6CB307A8" w14:textId="77777777" w:rsidR="00112AF6" w:rsidRPr="00112AF6" w:rsidRDefault="00112AF6" w:rsidP="00112AF6">
      <w:pPr>
        <w:spacing w:after="0"/>
        <w:rPr>
          <w:rFonts w:ascii="Calibri" w:eastAsia="Times New Roman" w:hAnsi="Calibri" w:cs="Times New Roman"/>
          <w:b/>
          <w:lang w:eastAsia="en-CA"/>
        </w:rPr>
      </w:pPr>
      <w:r w:rsidRPr="00112AF6">
        <w:rPr>
          <w:rFonts w:ascii="Calibri" w:eastAsia="Times New Roman" w:hAnsi="Calibri" w:cs="Times New Roman"/>
          <w:b/>
          <w:lang w:eastAsia="en-CA"/>
        </w:rPr>
        <w:t xml:space="preserve">2 Samuel 20:4,5 </w:t>
      </w:r>
    </w:p>
    <w:p w14:paraId="2B39A009" w14:textId="77777777" w:rsidR="00112AF6" w:rsidRPr="00112AF6" w:rsidRDefault="00112AF6" w:rsidP="00112AF6">
      <w:pPr>
        <w:pStyle w:val="ListParagraph"/>
        <w:numPr>
          <w:ilvl w:val="0"/>
          <w:numId w:val="51"/>
        </w:numPr>
        <w:spacing w:after="0"/>
        <w:rPr>
          <w:rFonts w:ascii="Calibri" w:eastAsia="Times New Roman" w:hAnsi="Calibri" w:cs="Times New Roman"/>
          <w:lang w:eastAsia="en-CA"/>
        </w:rPr>
      </w:pPr>
      <w:r w:rsidRPr="00112AF6">
        <w:rPr>
          <w:rFonts w:ascii="Calibri" w:eastAsia="Times New Roman" w:hAnsi="Calibri" w:cs="Times New Roman"/>
          <w:lang w:eastAsia="en-CA"/>
        </w:rPr>
        <w:t>Amasa is now the new commander of the army</w:t>
      </w:r>
    </w:p>
    <w:p w14:paraId="5CBD313D" w14:textId="77777777" w:rsidR="00112AF6" w:rsidRPr="00112AF6" w:rsidRDefault="00112AF6" w:rsidP="00112AF6">
      <w:pPr>
        <w:spacing w:after="0"/>
        <w:rPr>
          <w:rFonts w:ascii="Calibri" w:eastAsia="Times New Roman" w:hAnsi="Calibri" w:cs="Times New Roman"/>
          <w:b/>
          <w:lang w:eastAsia="en-CA"/>
        </w:rPr>
      </w:pPr>
      <w:r w:rsidRPr="00112AF6">
        <w:rPr>
          <w:rFonts w:ascii="Calibri" w:eastAsia="Times New Roman" w:hAnsi="Calibri" w:cs="Times New Roman"/>
          <w:b/>
          <w:lang w:eastAsia="en-CA"/>
        </w:rPr>
        <w:t xml:space="preserve">2 Samuel 20:6,7 </w:t>
      </w:r>
    </w:p>
    <w:p w14:paraId="6116E54C" w14:textId="77777777" w:rsidR="006F2342" w:rsidRPr="006F2342" w:rsidRDefault="006F2342" w:rsidP="002215E7">
      <w:pPr>
        <w:pStyle w:val="ListParagraph"/>
        <w:numPr>
          <w:ilvl w:val="0"/>
          <w:numId w:val="51"/>
        </w:numPr>
        <w:spacing w:after="0"/>
        <w:rPr>
          <w:rFonts w:ascii="Calibri" w:eastAsia="Times New Roman" w:hAnsi="Calibri" w:cs="Times New Roman"/>
          <w:b/>
          <w:lang w:eastAsia="en-CA"/>
        </w:rPr>
      </w:pPr>
      <w:r w:rsidRPr="006F2342">
        <w:rPr>
          <w:rFonts w:ascii="Calibri" w:eastAsia="Times New Roman" w:hAnsi="Calibri" w:cs="Times New Roman"/>
          <w:lang w:eastAsia="en-CA"/>
        </w:rPr>
        <w:t xml:space="preserve">When </w:t>
      </w:r>
      <w:r w:rsidR="00112AF6" w:rsidRPr="006F2342">
        <w:rPr>
          <w:rFonts w:ascii="Calibri" w:eastAsia="Times New Roman" w:hAnsi="Calibri" w:cs="Times New Roman"/>
          <w:lang w:eastAsia="en-CA"/>
        </w:rPr>
        <w:t>Amasa</w:t>
      </w:r>
      <w:r w:rsidRPr="006F2342">
        <w:rPr>
          <w:rFonts w:ascii="Calibri" w:eastAsia="Times New Roman" w:hAnsi="Calibri" w:cs="Times New Roman"/>
          <w:lang w:eastAsia="en-CA"/>
        </w:rPr>
        <w:t xml:space="preserve"> took too long to gather men, Abishai was asked to gather men. In a sense,</w:t>
      </w:r>
      <w:r w:rsidR="00112AF6" w:rsidRPr="006F2342">
        <w:rPr>
          <w:rFonts w:ascii="Calibri" w:eastAsia="Times New Roman" w:hAnsi="Calibri" w:cs="Times New Roman"/>
          <w:lang w:eastAsia="en-CA"/>
        </w:rPr>
        <w:t xml:space="preserve"> Abishai</w:t>
      </w:r>
      <w:r w:rsidRPr="006F2342">
        <w:rPr>
          <w:rFonts w:ascii="Calibri" w:eastAsia="Times New Roman" w:hAnsi="Calibri" w:cs="Times New Roman"/>
          <w:lang w:eastAsia="en-CA"/>
        </w:rPr>
        <w:t xml:space="preserve"> had now become the temporary </w:t>
      </w:r>
      <w:r w:rsidRPr="006F2342">
        <w:rPr>
          <w:rFonts w:ascii="Calibri" w:eastAsia="Times New Roman" w:hAnsi="Calibri" w:cs="Times New Roman"/>
          <w:lang w:eastAsia="en-CA"/>
        </w:rPr>
        <w:lastRenderedPageBreak/>
        <w:t>commander. He gathered</w:t>
      </w:r>
      <w:r w:rsidR="00112AF6" w:rsidRPr="006F2342">
        <w:rPr>
          <w:rFonts w:ascii="Calibri" w:eastAsia="Times New Roman" w:hAnsi="Calibri" w:cs="Times New Roman"/>
          <w:lang w:eastAsia="en-CA"/>
        </w:rPr>
        <w:t xml:space="preserve"> ‘Joab’s men’ (v.7</w:t>
      </w:r>
      <w:r>
        <w:rPr>
          <w:rFonts w:ascii="Calibri" w:eastAsia="Times New Roman" w:hAnsi="Calibri" w:cs="Times New Roman"/>
          <w:lang w:eastAsia="en-CA"/>
        </w:rPr>
        <w:t xml:space="preserve">) indicating that David was entrusting Abishai with Joab’s position. </w:t>
      </w:r>
    </w:p>
    <w:p w14:paraId="46678347" w14:textId="77777777" w:rsidR="00112AF6" w:rsidRPr="006F2342" w:rsidRDefault="00112AF6" w:rsidP="006F2342">
      <w:pPr>
        <w:spacing w:after="0"/>
        <w:rPr>
          <w:rFonts w:ascii="Calibri" w:eastAsia="Times New Roman" w:hAnsi="Calibri" w:cs="Times New Roman"/>
          <w:b/>
          <w:lang w:eastAsia="en-CA"/>
        </w:rPr>
      </w:pPr>
      <w:r w:rsidRPr="006F2342">
        <w:rPr>
          <w:rFonts w:ascii="Calibri" w:eastAsia="Times New Roman" w:hAnsi="Calibri" w:cs="Times New Roman"/>
          <w:b/>
          <w:lang w:eastAsia="en-CA"/>
        </w:rPr>
        <w:t>2 Samuel 20:8</w:t>
      </w:r>
    </w:p>
    <w:p w14:paraId="0C241F80" w14:textId="77777777" w:rsidR="00112AF6" w:rsidRPr="00112AF6" w:rsidRDefault="00112AF6" w:rsidP="00112AF6">
      <w:pPr>
        <w:pStyle w:val="ListParagraph"/>
        <w:numPr>
          <w:ilvl w:val="0"/>
          <w:numId w:val="51"/>
        </w:numPr>
        <w:spacing w:after="0"/>
        <w:rPr>
          <w:rFonts w:ascii="Calibri" w:eastAsia="Times New Roman" w:hAnsi="Calibri" w:cs="Times New Roman"/>
          <w:lang w:eastAsia="en-CA"/>
        </w:rPr>
      </w:pPr>
      <w:r w:rsidRPr="00112AF6">
        <w:rPr>
          <w:rFonts w:ascii="Calibri" w:eastAsia="Times New Roman" w:hAnsi="Calibri" w:cs="Times New Roman"/>
          <w:lang w:eastAsia="en-CA"/>
        </w:rPr>
        <w:t xml:space="preserve">Amasa had joined up again. </w:t>
      </w:r>
    </w:p>
    <w:p w14:paraId="60D929C5" w14:textId="77777777" w:rsidR="00112AF6" w:rsidRPr="00112AF6" w:rsidRDefault="00112AF6" w:rsidP="00112AF6">
      <w:pPr>
        <w:spacing w:after="0"/>
        <w:rPr>
          <w:rFonts w:ascii="Calibri" w:eastAsia="Times New Roman" w:hAnsi="Calibri" w:cs="Times New Roman"/>
          <w:b/>
          <w:lang w:eastAsia="en-CA"/>
        </w:rPr>
      </w:pPr>
      <w:r w:rsidRPr="00112AF6">
        <w:rPr>
          <w:rFonts w:ascii="Calibri" w:eastAsia="Times New Roman" w:hAnsi="Calibri" w:cs="Times New Roman"/>
          <w:b/>
          <w:lang w:eastAsia="en-CA"/>
        </w:rPr>
        <w:t>2 Samuel 20:8-12</w:t>
      </w:r>
    </w:p>
    <w:p w14:paraId="06245438" w14:textId="77777777" w:rsidR="00112AF6" w:rsidRDefault="00112AF6" w:rsidP="00112AF6">
      <w:pPr>
        <w:pStyle w:val="ListParagraph"/>
        <w:numPr>
          <w:ilvl w:val="0"/>
          <w:numId w:val="51"/>
        </w:numPr>
        <w:spacing w:after="0"/>
        <w:rPr>
          <w:rFonts w:ascii="Calibri" w:eastAsia="Times New Roman" w:hAnsi="Calibri" w:cs="Times New Roman"/>
          <w:lang w:eastAsia="en-CA"/>
        </w:rPr>
      </w:pPr>
      <w:r w:rsidRPr="00112AF6">
        <w:rPr>
          <w:rFonts w:ascii="Calibri" w:eastAsia="Times New Roman" w:hAnsi="Calibri" w:cs="Times New Roman"/>
          <w:lang w:eastAsia="en-CA"/>
        </w:rPr>
        <w:t>‘stood still’ reminiscent of the death of Asahel</w:t>
      </w:r>
      <w:r w:rsidR="006F2342">
        <w:rPr>
          <w:rFonts w:ascii="Calibri" w:eastAsia="Times New Roman" w:hAnsi="Calibri" w:cs="Times New Roman"/>
          <w:lang w:eastAsia="en-CA"/>
        </w:rPr>
        <w:t xml:space="preserve"> (2 Sam. 2:23); a</w:t>
      </w:r>
      <w:r w:rsidRPr="00112AF6">
        <w:rPr>
          <w:rFonts w:ascii="Calibri" w:eastAsia="Times New Roman" w:hAnsi="Calibri" w:cs="Times New Roman"/>
          <w:lang w:eastAsia="en-CA"/>
        </w:rPr>
        <w:t xml:space="preserve"> death that led to a chain of revenge.</w:t>
      </w:r>
    </w:p>
    <w:p w14:paraId="3ABFA02A" w14:textId="77777777" w:rsidR="006F2342" w:rsidRDefault="006F2342" w:rsidP="006F2342">
      <w:pPr>
        <w:spacing w:after="0"/>
        <w:rPr>
          <w:rFonts w:ascii="Calibri" w:eastAsia="Times New Roman" w:hAnsi="Calibri" w:cs="Times New Roman"/>
          <w:lang w:eastAsia="en-CA"/>
        </w:rPr>
      </w:pPr>
    </w:p>
    <w:p w14:paraId="64705175" w14:textId="77777777" w:rsidR="002335F8" w:rsidRDefault="002335F8" w:rsidP="006F2342">
      <w:pPr>
        <w:spacing w:after="0"/>
        <w:rPr>
          <w:rFonts w:ascii="Calibri" w:eastAsia="Times New Roman" w:hAnsi="Calibri" w:cs="Times New Roman"/>
          <w:lang w:eastAsia="en-CA"/>
        </w:rPr>
      </w:pPr>
      <w:r>
        <w:rPr>
          <w:rFonts w:ascii="Calibri" w:eastAsia="Times New Roman" w:hAnsi="Calibri" w:cs="Times New Roman"/>
          <w:lang w:eastAsia="en-CA"/>
        </w:rPr>
        <w:t xml:space="preserve">Notice the chain of captains once Joab loses his position as captain. </w:t>
      </w:r>
    </w:p>
    <w:p w14:paraId="43F1EC6A" w14:textId="77777777" w:rsidR="006F2342" w:rsidRDefault="006F2342" w:rsidP="006F2342">
      <w:pPr>
        <w:spacing w:after="0"/>
        <w:rPr>
          <w:rFonts w:ascii="Calibri" w:eastAsia="Times New Roman" w:hAnsi="Calibri" w:cs="Times New Roman"/>
          <w:lang w:eastAsia="en-CA"/>
        </w:rPr>
      </w:pPr>
      <w:r>
        <w:rPr>
          <w:noProof/>
          <w:lang w:eastAsia="en-CA"/>
        </w:rPr>
        <w:drawing>
          <wp:inline distT="0" distB="0" distL="0" distR="0" wp14:anchorId="4C30B22E" wp14:editId="03305E5D">
            <wp:extent cx="4309110" cy="897732"/>
            <wp:effectExtent l="38100" t="0" r="53340" b="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p w14:paraId="33078277" w14:textId="77777777" w:rsidR="006F2342" w:rsidRDefault="002335F8" w:rsidP="006F2342">
      <w:pPr>
        <w:spacing w:after="0"/>
        <w:rPr>
          <w:rFonts w:ascii="Calibri" w:eastAsia="Times New Roman" w:hAnsi="Calibri" w:cs="Times New Roman"/>
          <w:lang w:eastAsia="en-CA"/>
        </w:rPr>
      </w:pPr>
      <w:r>
        <w:rPr>
          <w:rFonts w:ascii="Calibri" w:eastAsia="Times New Roman" w:hAnsi="Calibri" w:cs="Times New Roman"/>
          <w:lang w:eastAsia="en-CA"/>
        </w:rPr>
        <w:t xml:space="preserve">By the end of the chapter Joab had killed the first captain who had taken his position and then made sure he got back the position for himself.  </w:t>
      </w:r>
    </w:p>
    <w:p w14:paraId="4224CE8C" w14:textId="77777777" w:rsidR="006F2342" w:rsidRPr="006F2342" w:rsidRDefault="006F2342" w:rsidP="006F2342">
      <w:pPr>
        <w:spacing w:after="0"/>
        <w:rPr>
          <w:rFonts w:ascii="Calibri" w:eastAsia="Times New Roman" w:hAnsi="Calibri" w:cs="Times New Roman"/>
          <w:lang w:eastAsia="en-CA"/>
        </w:rPr>
      </w:pPr>
    </w:p>
    <w:p w14:paraId="191496FF" w14:textId="77777777" w:rsidR="00112AF6" w:rsidRPr="00112AF6" w:rsidRDefault="00112AF6" w:rsidP="00112AF6">
      <w:pPr>
        <w:spacing w:after="0"/>
        <w:rPr>
          <w:rFonts w:ascii="Calibri" w:eastAsia="Times New Roman" w:hAnsi="Calibri" w:cs="Times New Roman"/>
          <w:lang w:eastAsia="en-CA"/>
        </w:rPr>
      </w:pPr>
      <w:r w:rsidRPr="00112AF6">
        <w:rPr>
          <w:rFonts w:ascii="Calibri" w:eastAsia="Times New Roman" w:hAnsi="Calibri" w:cs="Times New Roman"/>
          <w:lang w:eastAsia="en-CA"/>
        </w:rPr>
        <w:t xml:space="preserve">Another story of revenge, another story of acting in haste and undeterred by the new directives of the king; another story of Joab acting on impulse. </w:t>
      </w:r>
    </w:p>
    <w:p w14:paraId="45F168B6" w14:textId="77777777" w:rsidR="00112AF6" w:rsidRPr="00112AF6" w:rsidRDefault="00112AF6" w:rsidP="00112AF6">
      <w:pPr>
        <w:spacing w:after="0"/>
        <w:rPr>
          <w:rFonts w:ascii="Calibri" w:eastAsia="Times New Roman" w:hAnsi="Calibri" w:cs="Times New Roman"/>
          <w:lang w:eastAsia="en-CA"/>
        </w:rPr>
      </w:pPr>
      <w:r w:rsidRPr="00112AF6">
        <w:rPr>
          <w:rFonts w:ascii="Calibri" w:eastAsia="Times New Roman" w:hAnsi="Calibri" w:cs="Times New Roman"/>
          <w:lang w:eastAsia="en-CA"/>
        </w:rPr>
        <w:t xml:space="preserve">Does this sound like someone whose cause was to support the king according to the word of the LORD? </w:t>
      </w:r>
    </w:p>
    <w:p w14:paraId="594AF12C" w14:textId="77777777" w:rsidR="00112AF6" w:rsidRPr="00112AF6" w:rsidRDefault="00112AF6" w:rsidP="00112AF6">
      <w:pPr>
        <w:spacing w:after="0"/>
        <w:rPr>
          <w:rFonts w:ascii="Calibri" w:eastAsia="Times New Roman" w:hAnsi="Calibri" w:cs="Times New Roman"/>
          <w:lang w:eastAsia="en-CA"/>
        </w:rPr>
      </w:pPr>
      <w:r w:rsidRPr="00112AF6">
        <w:rPr>
          <w:rFonts w:ascii="Calibri" w:eastAsia="Times New Roman" w:hAnsi="Calibri" w:cs="Times New Roman"/>
          <w:lang w:eastAsia="en-CA"/>
        </w:rPr>
        <w:t xml:space="preserve">Or does it sound like someone who had their own cause? </w:t>
      </w:r>
    </w:p>
    <w:p w14:paraId="2B1303C5" w14:textId="77777777" w:rsidR="00112AF6" w:rsidRDefault="00112AF6" w:rsidP="00112AF6">
      <w:pPr>
        <w:spacing w:after="0" w:line="240" w:lineRule="auto"/>
        <w:rPr>
          <w:rFonts w:ascii="Calibri" w:eastAsia="Times New Roman" w:hAnsi="Calibri" w:cs="Times New Roman"/>
          <w:lang w:eastAsia="en-CA"/>
        </w:rPr>
      </w:pPr>
    </w:p>
    <w:p w14:paraId="13846DCB" w14:textId="77777777" w:rsidR="002335F8" w:rsidRDefault="002335F8" w:rsidP="00112AF6">
      <w:pPr>
        <w:spacing w:after="0" w:line="240" w:lineRule="auto"/>
        <w:rPr>
          <w:rFonts w:ascii="Calibri" w:eastAsia="Times New Roman" w:hAnsi="Calibri" w:cs="Times New Roman"/>
          <w:lang w:eastAsia="en-CA"/>
        </w:rPr>
      </w:pPr>
      <w:r>
        <w:rPr>
          <w:rFonts w:ascii="Calibri" w:eastAsia="Times New Roman" w:hAnsi="Calibri" w:cs="Times New Roman"/>
          <w:lang w:eastAsia="en-CA"/>
        </w:rPr>
        <w:t xml:space="preserve">Consider </w:t>
      </w:r>
      <w:r w:rsidR="008933CB">
        <w:rPr>
          <w:rFonts w:ascii="Calibri" w:eastAsia="Times New Roman" w:hAnsi="Calibri" w:cs="Times New Roman"/>
          <w:lang w:eastAsia="en-CA"/>
        </w:rPr>
        <w:t xml:space="preserve">a few other details in the </w:t>
      </w:r>
      <w:r w:rsidR="008933CB" w:rsidRPr="0044201B">
        <w:rPr>
          <w:rFonts w:ascii="Calibri" w:eastAsia="Times New Roman" w:hAnsi="Calibri" w:cs="Times New Roman"/>
          <w:b/>
          <w:lang w:eastAsia="en-CA"/>
        </w:rPr>
        <w:t>life of Joab:</w:t>
      </w:r>
      <w:r w:rsidR="008933CB">
        <w:rPr>
          <w:rFonts w:ascii="Calibri" w:eastAsia="Times New Roman" w:hAnsi="Calibri" w:cs="Times New Roman"/>
          <w:lang w:eastAsia="en-CA"/>
        </w:rPr>
        <w:t xml:space="preserve"> </w:t>
      </w:r>
    </w:p>
    <w:p w14:paraId="5A74B453" w14:textId="77777777" w:rsidR="008933CB" w:rsidRDefault="008933CB" w:rsidP="008933CB">
      <w:pPr>
        <w:pStyle w:val="ListParagraph"/>
        <w:numPr>
          <w:ilvl w:val="0"/>
          <w:numId w:val="51"/>
        </w:numPr>
        <w:spacing w:after="0" w:line="240" w:lineRule="auto"/>
        <w:rPr>
          <w:rFonts w:ascii="Calibri" w:eastAsia="Times New Roman" w:hAnsi="Calibri" w:cs="Times New Roman"/>
          <w:lang w:eastAsia="en-CA"/>
        </w:rPr>
      </w:pPr>
      <w:r>
        <w:rPr>
          <w:rFonts w:ascii="Calibri" w:eastAsia="Times New Roman" w:hAnsi="Calibri" w:cs="Times New Roman"/>
          <w:lang w:eastAsia="en-CA"/>
        </w:rPr>
        <w:t>Joab was trusted to carry out David’s evil &amp; violent deed – 2 Sam. 11:15</w:t>
      </w:r>
    </w:p>
    <w:p w14:paraId="4A36BB1B" w14:textId="77777777" w:rsidR="008933CB" w:rsidRDefault="003F5575" w:rsidP="008933CB">
      <w:pPr>
        <w:pStyle w:val="ListParagraph"/>
        <w:numPr>
          <w:ilvl w:val="0"/>
          <w:numId w:val="51"/>
        </w:numPr>
        <w:spacing w:after="0" w:line="240" w:lineRule="auto"/>
        <w:rPr>
          <w:rFonts w:ascii="Calibri" w:eastAsia="Times New Roman" w:hAnsi="Calibri" w:cs="Times New Roman"/>
          <w:lang w:eastAsia="en-CA"/>
        </w:rPr>
      </w:pPr>
      <w:r>
        <w:rPr>
          <w:rFonts w:ascii="Calibri" w:eastAsia="Times New Roman" w:hAnsi="Calibri" w:cs="Times New Roman"/>
          <w:lang w:eastAsia="en-CA"/>
        </w:rPr>
        <w:t>Joab worked wilily to convince David to bring Absalom back to Jerusalem – 2 Sam. 14:19</w:t>
      </w:r>
    </w:p>
    <w:p w14:paraId="30B4C451" w14:textId="77777777" w:rsidR="003F5575" w:rsidRDefault="003F5575" w:rsidP="008933CB">
      <w:pPr>
        <w:pStyle w:val="ListParagraph"/>
        <w:numPr>
          <w:ilvl w:val="0"/>
          <w:numId w:val="51"/>
        </w:numPr>
        <w:spacing w:after="0" w:line="240" w:lineRule="auto"/>
        <w:rPr>
          <w:rFonts w:ascii="Calibri" w:eastAsia="Times New Roman" w:hAnsi="Calibri" w:cs="Times New Roman"/>
          <w:lang w:eastAsia="en-CA"/>
        </w:rPr>
      </w:pPr>
      <w:r>
        <w:rPr>
          <w:rFonts w:ascii="Calibri" w:eastAsia="Times New Roman" w:hAnsi="Calibri" w:cs="Times New Roman"/>
          <w:lang w:eastAsia="en-CA"/>
        </w:rPr>
        <w:t>Joab was conferred with regarding Adonijah’s uprising against David and Solomon – 1 Ki. 1:7</w:t>
      </w:r>
    </w:p>
    <w:p w14:paraId="21DC122C" w14:textId="77777777" w:rsidR="003F5575" w:rsidRDefault="003F5575" w:rsidP="008933CB">
      <w:pPr>
        <w:pStyle w:val="ListParagraph"/>
        <w:numPr>
          <w:ilvl w:val="0"/>
          <w:numId w:val="51"/>
        </w:numPr>
        <w:spacing w:after="0" w:line="240" w:lineRule="auto"/>
        <w:rPr>
          <w:rFonts w:ascii="Calibri" w:eastAsia="Times New Roman" w:hAnsi="Calibri" w:cs="Times New Roman"/>
          <w:lang w:eastAsia="en-CA"/>
        </w:rPr>
      </w:pPr>
      <w:r>
        <w:rPr>
          <w:rFonts w:ascii="Calibri" w:eastAsia="Times New Roman" w:hAnsi="Calibri" w:cs="Times New Roman"/>
          <w:lang w:eastAsia="en-CA"/>
        </w:rPr>
        <w:t>Joab ‘helped’ Adonijah’s uprising towards David and Solomon – 1 Ki. 1:7</w:t>
      </w:r>
    </w:p>
    <w:p w14:paraId="12B1E50C" w14:textId="77777777" w:rsidR="003F5575" w:rsidRDefault="003F5575" w:rsidP="008933CB">
      <w:pPr>
        <w:pStyle w:val="ListParagraph"/>
        <w:numPr>
          <w:ilvl w:val="0"/>
          <w:numId w:val="51"/>
        </w:numPr>
        <w:spacing w:after="0" w:line="240" w:lineRule="auto"/>
        <w:rPr>
          <w:rFonts w:ascii="Calibri" w:eastAsia="Times New Roman" w:hAnsi="Calibri" w:cs="Times New Roman"/>
          <w:lang w:eastAsia="en-CA"/>
        </w:rPr>
      </w:pPr>
      <w:r>
        <w:rPr>
          <w:rFonts w:ascii="Calibri" w:eastAsia="Times New Roman" w:hAnsi="Calibri" w:cs="Times New Roman"/>
          <w:lang w:eastAsia="en-CA"/>
        </w:rPr>
        <w:t>Joab associated with Abiathar</w:t>
      </w:r>
      <w:r w:rsidR="00173866">
        <w:rPr>
          <w:rFonts w:ascii="Calibri" w:eastAsia="Times New Roman" w:hAnsi="Calibri" w:cs="Times New Roman"/>
          <w:lang w:eastAsia="en-CA"/>
        </w:rPr>
        <w:t xml:space="preserve"> (‘worthy of death’ 2:26,27)</w:t>
      </w:r>
      <w:r>
        <w:rPr>
          <w:rFonts w:ascii="Calibri" w:eastAsia="Times New Roman" w:hAnsi="Calibri" w:cs="Times New Roman"/>
          <w:lang w:eastAsia="en-CA"/>
        </w:rPr>
        <w:t xml:space="preserve"> and Adonijah</w:t>
      </w:r>
      <w:r w:rsidR="00173866">
        <w:rPr>
          <w:rFonts w:ascii="Calibri" w:eastAsia="Times New Roman" w:hAnsi="Calibri" w:cs="Times New Roman"/>
          <w:lang w:eastAsia="en-CA"/>
        </w:rPr>
        <w:t xml:space="preserve"> – all who had unbecoming ends to their lives - 1 Ki. 1:7; 2:22</w:t>
      </w:r>
    </w:p>
    <w:p w14:paraId="4DACC6A4" w14:textId="77777777" w:rsidR="00173866" w:rsidRDefault="00173866" w:rsidP="008933CB">
      <w:pPr>
        <w:pStyle w:val="ListParagraph"/>
        <w:numPr>
          <w:ilvl w:val="0"/>
          <w:numId w:val="51"/>
        </w:numPr>
        <w:spacing w:after="0" w:line="240" w:lineRule="auto"/>
        <w:rPr>
          <w:rFonts w:ascii="Calibri" w:eastAsia="Times New Roman" w:hAnsi="Calibri" w:cs="Times New Roman"/>
          <w:lang w:eastAsia="en-CA"/>
        </w:rPr>
      </w:pPr>
      <w:r>
        <w:rPr>
          <w:rFonts w:ascii="Calibri" w:eastAsia="Times New Roman" w:hAnsi="Calibri" w:cs="Times New Roman"/>
          <w:lang w:eastAsia="en-CA"/>
        </w:rPr>
        <w:t>Joab conspicuously absent from those align</w:t>
      </w:r>
      <w:r w:rsidR="0044201B">
        <w:rPr>
          <w:rFonts w:ascii="Calibri" w:eastAsia="Times New Roman" w:hAnsi="Calibri" w:cs="Times New Roman"/>
          <w:lang w:eastAsia="en-CA"/>
        </w:rPr>
        <w:t>ed</w:t>
      </w:r>
      <w:r>
        <w:rPr>
          <w:rFonts w:ascii="Calibri" w:eastAsia="Times New Roman" w:hAnsi="Calibri" w:cs="Times New Roman"/>
          <w:lang w:eastAsia="en-CA"/>
        </w:rPr>
        <w:t xml:space="preserve"> with David) </w:t>
      </w:r>
      <w:r w:rsidR="0044201B">
        <w:rPr>
          <w:rFonts w:ascii="Calibri" w:eastAsia="Times New Roman" w:hAnsi="Calibri" w:cs="Times New Roman"/>
          <w:lang w:eastAsia="en-CA"/>
        </w:rPr>
        <w:t>during Adonijah’s revolt and thus not considered with the ‘mighty men which belonged to David’ – 1 Ki. 1:8 (note the word, ‘but…’)</w:t>
      </w:r>
    </w:p>
    <w:p w14:paraId="784D4DC7" w14:textId="77777777" w:rsidR="0044201B" w:rsidRDefault="0044201B" w:rsidP="008933CB">
      <w:pPr>
        <w:pStyle w:val="ListParagraph"/>
        <w:numPr>
          <w:ilvl w:val="0"/>
          <w:numId w:val="51"/>
        </w:numPr>
        <w:spacing w:after="0" w:line="240" w:lineRule="auto"/>
        <w:rPr>
          <w:rFonts w:ascii="Calibri" w:eastAsia="Times New Roman" w:hAnsi="Calibri" w:cs="Times New Roman"/>
          <w:lang w:eastAsia="en-CA"/>
        </w:rPr>
      </w:pPr>
      <w:r>
        <w:rPr>
          <w:rFonts w:ascii="Calibri" w:eastAsia="Times New Roman" w:hAnsi="Calibri" w:cs="Times New Roman"/>
          <w:lang w:eastAsia="en-CA"/>
        </w:rPr>
        <w:lastRenderedPageBreak/>
        <w:t xml:space="preserve">Joab correctly (cp. 2 Sam. 3:21-27) accused of ‘shedding the blood of war in peace’ 1 Ki. 2:5 </w:t>
      </w:r>
    </w:p>
    <w:p w14:paraId="48ADC114" w14:textId="77777777" w:rsidR="0044201B" w:rsidRDefault="0044201B" w:rsidP="008933CB">
      <w:pPr>
        <w:pStyle w:val="ListParagraph"/>
        <w:numPr>
          <w:ilvl w:val="0"/>
          <w:numId w:val="51"/>
        </w:numPr>
        <w:spacing w:after="0" w:line="240" w:lineRule="auto"/>
        <w:rPr>
          <w:rFonts w:ascii="Calibri" w:eastAsia="Times New Roman" w:hAnsi="Calibri" w:cs="Times New Roman"/>
          <w:lang w:eastAsia="en-CA"/>
        </w:rPr>
      </w:pPr>
      <w:r>
        <w:rPr>
          <w:rFonts w:ascii="Calibri" w:eastAsia="Times New Roman" w:hAnsi="Calibri" w:cs="Times New Roman"/>
          <w:lang w:eastAsia="en-CA"/>
        </w:rPr>
        <w:t xml:space="preserve">Joab condemned to death by his king (a man known for his mercy) – 1 Ki. 2:6 </w:t>
      </w:r>
    </w:p>
    <w:p w14:paraId="4CD50AC9" w14:textId="77777777" w:rsidR="0044201B" w:rsidRDefault="0044201B" w:rsidP="008933CB">
      <w:pPr>
        <w:pStyle w:val="ListParagraph"/>
        <w:numPr>
          <w:ilvl w:val="0"/>
          <w:numId w:val="51"/>
        </w:numPr>
        <w:spacing w:after="0" w:line="240" w:lineRule="auto"/>
        <w:rPr>
          <w:rFonts w:ascii="Calibri" w:eastAsia="Times New Roman" w:hAnsi="Calibri" w:cs="Times New Roman"/>
          <w:lang w:eastAsia="en-CA"/>
        </w:rPr>
      </w:pPr>
      <w:r>
        <w:rPr>
          <w:rFonts w:ascii="Calibri" w:eastAsia="Times New Roman" w:hAnsi="Calibri" w:cs="Times New Roman"/>
          <w:lang w:eastAsia="en-CA"/>
        </w:rPr>
        <w:t>Joab found no mercy at the horns of the altar ( a place of mercy) where even Adonijah (1:52) was given the opportunity to be a worthy (chayil – valour, wise) man – 2:28</w:t>
      </w:r>
    </w:p>
    <w:p w14:paraId="240B97CA" w14:textId="77777777" w:rsidR="0044201B" w:rsidRDefault="0044201B" w:rsidP="008933CB">
      <w:pPr>
        <w:pStyle w:val="ListParagraph"/>
        <w:numPr>
          <w:ilvl w:val="0"/>
          <w:numId w:val="51"/>
        </w:numPr>
        <w:spacing w:after="0" w:line="240" w:lineRule="auto"/>
        <w:rPr>
          <w:rFonts w:ascii="Calibri" w:eastAsia="Times New Roman" w:hAnsi="Calibri" w:cs="Times New Roman"/>
          <w:lang w:eastAsia="en-CA"/>
        </w:rPr>
      </w:pPr>
      <w:r>
        <w:rPr>
          <w:rFonts w:ascii="Calibri" w:eastAsia="Times New Roman" w:hAnsi="Calibri" w:cs="Times New Roman"/>
          <w:lang w:eastAsia="en-CA"/>
        </w:rPr>
        <w:t>Joab was executed by Benaiah (the man to replace Joab as captain 2:35; and listed as a mighty man 2 Sam. 23:8-10) – 1 Ki. 2:29</w:t>
      </w:r>
    </w:p>
    <w:p w14:paraId="6BCAE0E5" w14:textId="77777777" w:rsidR="0044201B" w:rsidRDefault="0044201B" w:rsidP="008933CB">
      <w:pPr>
        <w:pStyle w:val="ListParagraph"/>
        <w:numPr>
          <w:ilvl w:val="0"/>
          <w:numId w:val="51"/>
        </w:numPr>
        <w:spacing w:after="0" w:line="240" w:lineRule="auto"/>
        <w:rPr>
          <w:rFonts w:ascii="Calibri" w:eastAsia="Times New Roman" w:hAnsi="Calibri" w:cs="Times New Roman"/>
          <w:lang w:eastAsia="en-CA"/>
        </w:rPr>
      </w:pPr>
      <w:r>
        <w:rPr>
          <w:rFonts w:ascii="Calibri" w:eastAsia="Times New Roman" w:hAnsi="Calibri" w:cs="Times New Roman"/>
          <w:lang w:eastAsia="en-CA"/>
        </w:rPr>
        <w:t>Joab killed men ‘more righteous and better than he’ and did so behind David’s back 2:32</w:t>
      </w:r>
    </w:p>
    <w:p w14:paraId="61229A17" w14:textId="77777777" w:rsidR="0044201B" w:rsidRDefault="0044201B" w:rsidP="0044201B">
      <w:pPr>
        <w:spacing w:after="0" w:line="240" w:lineRule="auto"/>
        <w:rPr>
          <w:rFonts w:ascii="Calibri" w:eastAsia="Times New Roman" w:hAnsi="Calibri" w:cs="Times New Roman"/>
          <w:lang w:eastAsia="en-CA"/>
        </w:rPr>
      </w:pPr>
    </w:p>
    <w:p w14:paraId="077E4996" w14:textId="77777777" w:rsidR="0044201B" w:rsidRPr="0083484D" w:rsidRDefault="0044201B" w:rsidP="0044201B">
      <w:pPr>
        <w:spacing w:after="0" w:line="240" w:lineRule="auto"/>
        <w:rPr>
          <w:rFonts w:cstheme="minorHAnsi"/>
          <w:b/>
          <w:sz w:val="32"/>
          <w:u w:val="single"/>
        </w:rPr>
      </w:pPr>
      <w:r>
        <w:rPr>
          <w:rFonts w:cstheme="minorHAnsi"/>
          <w:b/>
          <w:sz w:val="32"/>
          <w:u w:val="single"/>
        </w:rPr>
        <w:t>Abishai the son of Zeruiah</w:t>
      </w:r>
    </w:p>
    <w:p w14:paraId="12D9C22E" w14:textId="77777777" w:rsidR="0044201B" w:rsidRDefault="0044201B" w:rsidP="0044201B">
      <w:pPr>
        <w:spacing w:after="0" w:line="240" w:lineRule="auto"/>
        <w:rPr>
          <w:rFonts w:ascii="Calibri" w:eastAsia="Times New Roman" w:hAnsi="Calibri" w:cs="Times New Roman"/>
          <w:lang w:eastAsia="en-CA"/>
        </w:rPr>
      </w:pPr>
    </w:p>
    <w:p w14:paraId="46FB2B83" w14:textId="77777777" w:rsidR="00453B53" w:rsidRDefault="00453B53" w:rsidP="00CC04D8">
      <w:pPr>
        <w:spacing w:after="0" w:line="240" w:lineRule="auto"/>
        <w:rPr>
          <w:rFonts w:ascii="Calibri" w:eastAsia="Times New Roman" w:hAnsi="Calibri" w:cs="Times New Roman"/>
          <w:lang w:eastAsia="en-CA"/>
        </w:rPr>
      </w:pPr>
      <w:r w:rsidRPr="006712F9">
        <w:rPr>
          <w:rFonts w:ascii="Calibri" w:eastAsia="Times New Roman" w:hAnsi="Calibri" w:cs="Times New Roman"/>
          <w:b/>
          <w:noProof/>
          <w:lang w:eastAsia="en-CA"/>
        </w:rPr>
        <mc:AlternateContent>
          <mc:Choice Requires="wps">
            <w:drawing>
              <wp:anchor distT="0" distB="0" distL="114300" distR="114300" simplePos="0" relativeHeight="251675648" behindDoc="0" locked="0" layoutInCell="1" allowOverlap="1" wp14:anchorId="71A0CC7B" wp14:editId="40D17B74">
                <wp:simplePos x="0" y="0"/>
                <wp:positionH relativeFrom="margin">
                  <wp:posOffset>4046</wp:posOffset>
                </wp:positionH>
                <wp:positionV relativeFrom="paragraph">
                  <wp:posOffset>76447</wp:posOffset>
                </wp:positionV>
                <wp:extent cx="1257935" cy="946150"/>
                <wp:effectExtent l="95250" t="76200" r="113665" b="82550"/>
                <wp:wrapSquare wrapText="bothSides"/>
                <wp:docPr id="22" name="Explosion 2 22"/>
                <wp:cNvGraphicFramePr/>
                <a:graphic xmlns:a="http://schemas.openxmlformats.org/drawingml/2006/main">
                  <a:graphicData uri="http://schemas.microsoft.com/office/word/2010/wordprocessingShape">
                    <wps:wsp>
                      <wps:cNvSpPr/>
                      <wps:spPr>
                        <a:xfrm>
                          <a:off x="0" y="0"/>
                          <a:ext cx="1257935" cy="946150"/>
                        </a:xfrm>
                        <a:prstGeom prst="irregularSeal2">
                          <a:avLst/>
                        </a:prstGeom>
                        <a:ln w="28575"/>
                        <a:scene3d>
                          <a:camera prst="orthographicFront"/>
                          <a:lightRig rig="threePt" dir="t"/>
                        </a:scene3d>
                        <a:sp3d>
                          <a:bevelT w="165100" prst="coolSlant"/>
                        </a:sp3d>
                      </wps:spPr>
                      <wps:style>
                        <a:lnRef idx="2">
                          <a:schemeClr val="accent1"/>
                        </a:lnRef>
                        <a:fillRef idx="1">
                          <a:schemeClr val="lt1"/>
                        </a:fillRef>
                        <a:effectRef idx="0">
                          <a:schemeClr val="accent1"/>
                        </a:effectRef>
                        <a:fontRef idx="minor">
                          <a:schemeClr val="dk1"/>
                        </a:fontRef>
                      </wps:style>
                      <wps:txbx>
                        <w:txbxContent>
                          <w:p w14:paraId="04BB486C" w14:textId="77777777" w:rsidR="00453B53" w:rsidRPr="006712F9" w:rsidRDefault="00453B53" w:rsidP="00453B53">
                            <w:pPr>
                              <w:jc w:val="center"/>
                              <w:rPr>
                                <w:b/>
                                <w:sz w:val="20"/>
                                <w14:props3d w14:extrusionH="57150" w14:contourW="0" w14:prstMaterial="warmMatte">
                                  <w14:bevelT w14:w="38100" w14:h="38100" w14:prst="slope"/>
                                </w14:props3d>
                              </w:rPr>
                            </w:pPr>
                            <w:r w:rsidRPr="006712F9">
                              <w:rPr>
                                <w:b/>
                                <w:sz w:val="20"/>
                                <w14:props3d w14:extrusionH="57150" w14:contourW="0" w14:prstMaterial="warmMatte">
                                  <w14:bevelT w14:w="38100" w14:h="38100" w14:prst="slope"/>
                                </w14:props3d>
                              </w:rPr>
                              <w:t>Story #</w:t>
                            </w:r>
                            <w:r>
                              <w:rPr>
                                <w:b/>
                                <w:sz w:val="20"/>
                                <w14:props3d w14:extrusionH="57150" w14:contourW="0" w14:prstMaterial="warmMatte">
                                  <w14:bevelT w14:w="38100" w14:h="38100" w14:prst="slope"/>
                                </w14:props3d>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p3d extrusionH="57150">
                          <a:bevelT w="38100" h="38100" prst="slope"/>
                        </a:sp3d>
                      </wps:bodyPr>
                    </wps:wsp>
                  </a:graphicData>
                </a:graphic>
                <wp14:sizeRelH relativeFrom="margin">
                  <wp14:pctWidth>0</wp14:pctWidth>
                </wp14:sizeRelH>
                <wp14:sizeRelV relativeFrom="margin">
                  <wp14:pctHeight>0</wp14:pctHeight>
                </wp14:sizeRelV>
              </wp:anchor>
            </w:drawing>
          </mc:Choice>
          <mc:Fallback>
            <w:pict>
              <v:shape w14:anchorId="2AD0A8FA" id="Explosion 2 22" o:spid="_x0000_s1033" type="#_x0000_t72" style="position:absolute;margin-left:.3pt;margin-top:6pt;width:99.05pt;height:74.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9PI8wIAACkGAAAOAAAAZHJzL2Uyb0RvYy54bWysVN9P2zAQfp+0/8Hy+0gTmhYqUlTB2CYh&#10;qCgTz67jNNYc2zu7bbq/fmcnDR3jadpLcvb9/vzdXV23jSI7AU4aXdD0bESJ0NyUUm8K+v357tMF&#10;Jc4zXTJltCjoQTh6Pf/44WpvZyIztVGlAIJBtJvtbUFr7+0sSRyvRcPcmbFCo7Iy0DCPR9gkJbA9&#10;Rm9Uko1Gk2RvoLRguHAOb287JZ3H+FUluH+sKic8UQXF2nz8QvyuwzeZX7HZBpitJe/LYP9QRcOk&#10;xqRDqFvmGdmC/CtUIzkYZyp/xk2TmKqSXMQesJt09KabVc2siL0gOM4OMLn/F5Y/7JZAZFnQLKNE&#10;swbf6HNrlQkPSjKCtwjR3roZWq7sEvqTQzH021bQhD92QtoI62GAVbSecLxMs3x6eZ5TwlF3OZ6k&#10;ecQ9efW24PwXYRoShIJKALHZKgYrwVQWcWW7e+cxNzodjUNapckeS7/Ip3n3lI4LLc7LoOPYDLA+&#10;pAFfm/6d78Bo35kruan9k9wQkMhXX4MQS09JKZEi0QTznYR0tgu9FjuhnkPqdJKnIyRWVzg3Rq0U&#10;66IH12ifBPg6wKLkD0p0xT+JCrFHiLomI+vFjQKyY8hXxrEZn4ZKMZbSaB3cKqnU4JhGdN44qsGp&#10;tw1uIk7D4Dh6z/HPjINHzIqYDc6N1AbeC1D+OJZbdfZY+knPQfTtuo2Em4TGws3alAckIZhuOp3l&#10;dxJ5cM+cXzLAcUR8ccX4R/xUyiDqppcoqQ38eu8+2OOUoJaSPY53Qd3PLQNBifqmcX4u0/E47IN4&#10;GOfTDA9wqlmfavS2uTH4IikuM8ujGOy9OooVmOYFN9EiZEUV0xxzF5R7OB5ufLd2cJdxsVhEM9wB&#10;lvl7vbI8BA84ByI9ty8MbM8pj2P0YI6rgM3eTEJnGzy1WWy9qWQYk456BF1hGyb5a0HzaZi7oHpl&#10;7/lFJG9d0F7qaOwU7t2edicU7t6pf1HcR5GW/UyFhXd6jlavG37+GwAA//8DAFBLAwQUAAYACAAA&#10;ACEArwgzT9sAAAAHAQAADwAAAGRycy9kb3ducmV2LnhtbEyPQU/DMAyF70j8h8hI3Fi6SZRRmk6A&#10;hLQbMCbObuO1hcapkmwr/Hq8E7vZfk/P3ytXkxvUgULsPRuYzzJQxI23PbcGth8vN0tQMSFbHDyT&#10;gR+KsKouL0osrD/yOx02qVUSwrFAA11KY6F1bDpyGGd+JBZt54PDJGtotQ14lHA36EWW5dphz/Kh&#10;w5GeO2q+N3tn4NbXnF5/t77/Sm9x/fm0W9ugjbm+mh4fQCWa0r8ZTviCDpUw1X7PNqrBQC4+uS6k&#10;0Em9X96BqmXI5xnoqtTn/NUfAAAA//8DAFBLAQItABQABgAIAAAAIQC2gziS/gAAAOEBAAATAAAA&#10;AAAAAAAAAAAAAAAAAABbQ29udGVudF9UeXBlc10ueG1sUEsBAi0AFAAGAAgAAAAhADj9If/WAAAA&#10;lAEAAAsAAAAAAAAAAAAAAAAALwEAAF9yZWxzLy5yZWxzUEsBAi0AFAAGAAgAAAAhAGJj08jzAgAA&#10;KQYAAA4AAAAAAAAAAAAAAAAALgIAAGRycy9lMm9Eb2MueG1sUEsBAi0AFAAGAAgAAAAhAK8IM0/b&#10;AAAABwEAAA8AAAAAAAAAAAAAAAAATQUAAGRycy9kb3ducmV2LnhtbFBLBQYAAAAABAAEAPMAAABV&#10;BgAAAAA=&#10;" fillcolor="white [3201]" strokecolor="#5b9bd5 [3204]" strokeweight="2.25pt">
                <v:textbox>
                  <w:txbxContent>
                    <w:p w:rsidR="00453B53" w:rsidRPr="006712F9" w:rsidRDefault="00453B53" w:rsidP="00453B53">
                      <w:pPr>
                        <w:jc w:val="center"/>
                        <w:rPr>
                          <w:b/>
                          <w:sz w:val="20"/>
                          <w14:props3d w14:extrusionH="57150" w14:contourW="0" w14:prstMaterial="warmMatte">
                            <w14:bevelT w14:w="38100" w14:h="38100" w14:prst="slope"/>
                          </w14:props3d>
                        </w:rPr>
                      </w:pPr>
                      <w:r w:rsidRPr="006712F9">
                        <w:rPr>
                          <w:b/>
                          <w:sz w:val="20"/>
                          <w14:props3d w14:extrusionH="57150" w14:contourW="0" w14:prstMaterial="warmMatte">
                            <w14:bevelT w14:w="38100" w14:h="38100" w14:prst="slope"/>
                          </w14:props3d>
                        </w:rPr>
                        <w:t>Story #</w:t>
                      </w:r>
                      <w:r>
                        <w:rPr>
                          <w:b/>
                          <w:sz w:val="20"/>
                          <w14:props3d w14:extrusionH="57150" w14:contourW="0" w14:prstMaterial="warmMatte">
                            <w14:bevelT w14:w="38100" w14:h="38100" w14:prst="slope"/>
                          </w14:props3d>
                        </w:rPr>
                        <w:t>4</w:t>
                      </w:r>
                    </w:p>
                  </w:txbxContent>
                </v:textbox>
                <w10:wrap type="square" anchorx="margin"/>
              </v:shape>
            </w:pict>
          </mc:Fallback>
        </mc:AlternateContent>
      </w:r>
      <w:r w:rsidR="00263041">
        <w:rPr>
          <w:rFonts w:ascii="Calibri" w:eastAsia="Times New Roman" w:hAnsi="Calibri" w:cs="Times New Roman"/>
          <w:lang w:eastAsia="en-CA"/>
        </w:rPr>
        <w:t xml:space="preserve">Context: </w:t>
      </w:r>
      <w:r>
        <w:rPr>
          <w:rFonts w:ascii="Calibri" w:eastAsia="Times New Roman" w:hAnsi="Calibri" w:cs="Times New Roman"/>
          <w:lang w:eastAsia="en-CA"/>
        </w:rPr>
        <w:t>Before David was king, David was hiding in the wilderness. At one point his location was found out and Saul moved in on him in the hill of Hachilah. David was was being hunted by Saul.</w:t>
      </w:r>
    </w:p>
    <w:p w14:paraId="2CC12166" w14:textId="77777777" w:rsidR="00453B53" w:rsidRDefault="00453B53" w:rsidP="00453B53">
      <w:pPr>
        <w:spacing w:after="0"/>
        <w:rPr>
          <w:rFonts w:ascii="Calibri" w:eastAsia="Times New Roman" w:hAnsi="Calibri" w:cs="Times New Roman"/>
          <w:lang w:eastAsia="en-CA"/>
        </w:rPr>
      </w:pPr>
    </w:p>
    <w:p w14:paraId="082B139C" w14:textId="77777777" w:rsidR="00CC04D8" w:rsidRDefault="00CC04D8" w:rsidP="00453B53">
      <w:pPr>
        <w:spacing w:after="0"/>
        <w:rPr>
          <w:rFonts w:ascii="Calibri" w:eastAsia="Times New Roman" w:hAnsi="Calibri" w:cs="Times New Roman"/>
          <w:lang w:eastAsia="en-CA"/>
        </w:rPr>
      </w:pPr>
    </w:p>
    <w:p w14:paraId="779BFB12" w14:textId="77777777" w:rsidR="00CC04D8" w:rsidRDefault="00CC04D8" w:rsidP="00453B53">
      <w:pPr>
        <w:spacing w:after="0"/>
        <w:rPr>
          <w:rFonts w:ascii="Calibri" w:eastAsia="Times New Roman" w:hAnsi="Calibri" w:cs="Times New Roman"/>
          <w:lang w:eastAsia="en-CA"/>
        </w:rPr>
      </w:pPr>
    </w:p>
    <w:p w14:paraId="35FBD29B" w14:textId="77777777" w:rsidR="006E0B95" w:rsidRPr="00453B53" w:rsidRDefault="006E0B95" w:rsidP="006E0B95">
      <w:pPr>
        <w:spacing w:after="0"/>
        <w:rPr>
          <w:rFonts w:ascii="Calibri" w:eastAsia="Times New Roman" w:hAnsi="Calibri" w:cs="Times New Roman"/>
          <w:lang w:eastAsia="en-CA"/>
        </w:rPr>
      </w:pPr>
      <w:r>
        <w:rPr>
          <w:rFonts w:ascii="Calibri" w:eastAsia="Times New Roman" w:hAnsi="Calibri" w:cs="Times New Roman"/>
          <w:b/>
          <w:lang w:eastAsia="en-CA"/>
        </w:rPr>
        <w:t>1 Samuel 26:6</w:t>
      </w:r>
    </w:p>
    <w:p w14:paraId="18CB61E6" w14:textId="77777777" w:rsidR="006E0B95" w:rsidRPr="006E0B95" w:rsidRDefault="00263041" w:rsidP="006E0B95">
      <w:pPr>
        <w:pStyle w:val="ListParagraph"/>
        <w:numPr>
          <w:ilvl w:val="0"/>
          <w:numId w:val="52"/>
        </w:numPr>
        <w:spacing w:after="0"/>
        <w:rPr>
          <w:rFonts w:ascii="Calibri" w:eastAsia="Times New Roman" w:hAnsi="Calibri" w:cs="Times New Roman"/>
          <w:lang w:eastAsia="en-CA"/>
        </w:rPr>
      </w:pPr>
      <w:r>
        <w:rPr>
          <w:rFonts w:ascii="Calibri" w:eastAsia="Times New Roman" w:hAnsi="Calibri" w:cs="Times New Roman"/>
          <w:lang w:eastAsia="en-CA"/>
        </w:rPr>
        <w:t>Abishai eagerly and quickly volunteers to go with David to the camp of Saul</w:t>
      </w:r>
    </w:p>
    <w:p w14:paraId="4D776302" w14:textId="77777777" w:rsidR="00453B53" w:rsidRPr="00453B53" w:rsidRDefault="00453B53" w:rsidP="00453B53">
      <w:pPr>
        <w:spacing w:after="0"/>
        <w:rPr>
          <w:rFonts w:ascii="Calibri" w:eastAsia="Times New Roman" w:hAnsi="Calibri" w:cs="Times New Roman"/>
          <w:lang w:eastAsia="en-CA"/>
        </w:rPr>
      </w:pPr>
      <w:r w:rsidRPr="00453B53">
        <w:rPr>
          <w:rFonts w:ascii="Calibri" w:eastAsia="Times New Roman" w:hAnsi="Calibri" w:cs="Times New Roman"/>
          <w:b/>
          <w:lang w:eastAsia="en-CA"/>
        </w:rPr>
        <w:t>1 Samuel 26:7</w:t>
      </w:r>
      <w:r w:rsidR="00263041">
        <w:rPr>
          <w:rFonts w:ascii="Calibri" w:eastAsia="Times New Roman" w:hAnsi="Calibri" w:cs="Times New Roman"/>
          <w:b/>
          <w:lang w:eastAsia="en-CA"/>
        </w:rPr>
        <w:t>,8</w:t>
      </w:r>
    </w:p>
    <w:p w14:paraId="781E353D" w14:textId="77777777" w:rsidR="00453B53" w:rsidRDefault="00263041" w:rsidP="00453B53">
      <w:pPr>
        <w:pStyle w:val="ListParagraph"/>
        <w:numPr>
          <w:ilvl w:val="0"/>
          <w:numId w:val="53"/>
        </w:numPr>
        <w:spacing w:after="0"/>
        <w:rPr>
          <w:rFonts w:ascii="Calibri" w:eastAsia="Times New Roman" w:hAnsi="Calibri" w:cs="Times New Roman"/>
          <w:lang w:eastAsia="en-CA"/>
        </w:rPr>
      </w:pPr>
      <w:r>
        <w:rPr>
          <w:rFonts w:ascii="Calibri" w:eastAsia="Times New Roman" w:hAnsi="Calibri" w:cs="Times New Roman"/>
          <w:lang w:eastAsia="en-CA"/>
        </w:rPr>
        <w:t xml:space="preserve">Abishai speaks on impulse when he sees the opportunity to kill the enemy. </w:t>
      </w:r>
    </w:p>
    <w:p w14:paraId="39ED6C7B" w14:textId="77777777" w:rsidR="00263041" w:rsidRDefault="00263041" w:rsidP="00453B53">
      <w:pPr>
        <w:pStyle w:val="ListParagraph"/>
        <w:numPr>
          <w:ilvl w:val="0"/>
          <w:numId w:val="53"/>
        </w:numPr>
        <w:spacing w:after="0"/>
        <w:rPr>
          <w:rFonts w:ascii="Calibri" w:eastAsia="Times New Roman" w:hAnsi="Calibri" w:cs="Times New Roman"/>
          <w:lang w:eastAsia="en-CA"/>
        </w:rPr>
      </w:pPr>
      <w:r>
        <w:rPr>
          <w:rFonts w:ascii="Calibri" w:eastAsia="Times New Roman" w:hAnsi="Calibri" w:cs="Times New Roman"/>
          <w:lang w:eastAsia="en-CA"/>
        </w:rPr>
        <w:t xml:space="preserve">Notice that Abishai speaks to David on impulse rather than acts on impulse. </w:t>
      </w:r>
    </w:p>
    <w:p w14:paraId="64678652" w14:textId="77777777" w:rsidR="00453B53" w:rsidRPr="00CC04D8" w:rsidRDefault="00453B53" w:rsidP="00453B53">
      <w:pPr>
        <w:spacing w:after="0"/>
        <w:rPr>
          <w:rFonts w:ascii="Calibri" w:eastAsia="Times New Roman" w:hAnsi="Calibri" w:cs="Times New Roman"/>
          <w:lang w:eastAsia="en-CA"/>
        </w:rPr>
      </w:pPr>
      <w:r w:rsidRPr="00CC04D8">
        <w:rPr>
          <w:rFonts w:ascii="Calibri" w:eastAsia="Times New Roman" w:hAnsi="Calibri" w:cs="Times New Roman"/>
          <w:b/>
          <w:lang w:eastAsia="en-CA"/>
        </w:rPr>
        <w:t>1 Samuel 26:</w:t>
      </w:r>
      <w:r w:rsidR="00263041">
        <w:rPr>
          <w:rFonts w:ascii="Calibri" w:eastAsia="Times New Roman" w:hAnsi="Calibri" w:cs="Times New Roman"/>
          <w:b/>
          <w:lang w:eastAsia="en-CA"/>
        </w:rPr>
        <w:t>9-11</w:t>
      </w:r>
    </w:p>
    <w:p w14:paraId="7298D73F" w14:textId="77777777" w:rsidR="00263041" w:rsidRDefault="00263041" w:rsidP="00453B53">
      <w:pPr>
        <w:pStyle w:val="ListParagraph"/>
        <w:numPr>
          <w:ilvl w:val="0"/>
          <w:numId w:val="54"/>
        </w:numPr>
        <w:spacing w:after="0"/>
        <w:rPr>
          <w:rFonts w:ascii="Calibri" w:eastAsia="Times New Roman" w:hAnsi="Calibri" w:cs="Times New Roman"/>
          <w:lang w:eastAsia="en-CA"/>
        </w:rPr>
      </w:pPr>
      <w:r>
        <w:rPr>
          <w:rFonts w:ascii="Calibri" w:eastAsia="Times New Roman" w:hAnsi="Calibri" w:cs="Times New Roman"/>
          <w:lang w:eastAsia="en-CA"/>
        </w:rPr>
        <w:t>David teaches Abishai very important lesson;</w:t>
      </w:r>
    </w:p>
    <w:p w14:paraId="6C867575" w14:textId="77777777" w:rsidR="00263041" w:rsidRDefault="00263041" w:rsidP="00263041">
      <w:pPr>
        <w:pStyle w:val="ListParagraph"/>
        <w:numPr>
          <w:ilvl w:val="1"/>
          <w:numId w:val="54"/>
        </w:numPr>
        <w:spacing w:after="0"/>
        <w:rPr>
          <w:rFonts w:ascii="Calibri" w:eastAsia="Times New Roman" w:hAnsi="Calibri" w:cs="Times New Roman"/>
          <w:lang w:eastAsia="en-CA"/>
        </w:rPr>
      </w:pPr>
      <w:r>
        <w:rPr>
          <w:rFonts w:ascii="Calibri" w:eastAsia="Times New Roman" w:hAnsi="Calibri" w:cs="Times New Roman"/>
          <w:lang w:eastAsia="en-CA"/>
        </w:rPr>
        <w:t xml:space="preserve">V.9 ‘who can stretch forth his hand against the LORD’s anointed and be guiltless?’ </w:t>
      </w:r>
    </w:p>
    <w:p w14:paraId="7D550728" w14:textId="77777777" w:rsidR="00263041" w:rsidRDefault="00263041" w:rsidP="00263041">
      <w:pPr>
        <w:pStyle w:val="ListParagraph"/>
        <w:numPr>
          <w:ilvl w:val="1"/>
          <w:numId w:val="54"/>
        </w:numPr>
        <w:spacing w:after="0"/>
        <w:rPr>
          <w:rFonts w:ascii="Calibri" w:eastAsia="Times New Roman" w:hAnsi="Calibri" w:cs="Times New Roman"/>
          <w:lang w:eastAsia="en-CA"/>
        </w:rPr>
      </w:pPr>
      <w:r>
        <w:rPr>
          <w:rFonts w:ascii="Calibri" w:eastAsia="Times New Roman" w:hAnsi="Calibri" w:cs="Times New Roman"/>
          <w:lang w:eastAsia="en-CA"/>
        </w:rPr>
        <w:t>V.11 ‘The LORD forbid that I should stretch forth mine hand against the LORD’s anointed’</w:t>
      </w:r>
    </w:p>
    <w:p w14:paraId="42007AE6" w14:textId="77777777" w:rsidR="00453B53" w:rsidRDefault="00263041" w:rsidP="00263041">
      <w:pPr>
        <w:pStyle w:val="ListParagraph"/>
        <w:numPr>
          <w:ilvl w:val="2"/>
          <w:numId w:val="54"/>
        </w:numPr>
        <w:spacing w:after="0"/>
        <w:rPr>
          <w:rFonts w:ascii="Calibri" w:eastAsia="Times New Roman" w:hAnsi="Calibri" w:cs="Times New Roman"/>
          <w:lang w:eastAsia="en-CA"/>
        </w:rPr>
      </w:pPr>
      <w:r>
        <w:rPr>
          <w:rFonts w:ascii="Calibri" w:eastAsia="Times New Roman" w:hAnsi="Calibri" w:cs="Times New Roman"/>
          <w:lang w:eastAsia="en-CA"/>
        </w:rPr>
        <w:t>This is a lesson that Abishai would never forget. See 2 Sam. 19:21</w:t>
      </w:r>
    </w:p>
    <w:p w14:paraId="27779CA7" w14:textId="77777777" w:rsidR="00263041" w:rsidRDefault="00263041" w:rsidP="00263041">
      <w:pPr>
        <w:spacing w:after="0"/>
        <w:rPr>
          <w:rFonts w:ascii="Calibri" w:eastAsia="Times New Roman" w:hAnsi="Calibri" w:cs="Times New Roman"/>
          <w:lang w:eastAsia="en-CA"/>
        </w:rPr>
      </w:pPr>
      <w:r>
        <w:rPr>
          <w:rFonts w:ascii="Calibri" w:eastAsia="Times New Roman" w:hAnsi="Calibri" w:cs="Times New Roman"/>
          <w:lang w:eastAsia="en-CA"/>
        </w:rPr>
        <w:lastRenderedPageBreak/>
        <w:t xml:space="preserve">Notice that Abishai reasoned with David and while he spoke out of impulse, ended up listening to the king. </w:t>
      </w:r>
    </w:p>
    <w:p w14:paraId="32C17701" w14:textId="77777777" w:rsidR="00263041" w:rsidRPr="00112AF6" w:rsidRDefault="00263041" w:rsidP="00263041">
      <w:pPr>
        <w:spacing w:after="0"/>
        <w:rPr>
          <w:rFonts w:ascii="Calibri" w:eastAsia="Times New Roman" w:hAnsi="Calibri" w:cs="Times New Roman"/>
          <w:lang w:eastAsia="en-CA"/>
        </w:rPr>
      </w:pPr>
      <w:r w:rsidRPr="00112AF6">
        <w:rPr>
          <w:rFonts w:ascii="Calibri" w:eastAsia="Times New Roman" w:hAnsi="Calibri" w:cs="Times New Roman"/>
          <w:lang w:eastAsia="en-CA"/>
        </w:rPr>
        <w:t xml:space="preserve">Does this sound like someone whose cause was to support the king according to the word of the LORD? </w:t>
      </w:r>
    </w:p>
    <w:p w14:paraId="42FF2E04" w14:textId="77777777" w:rsidR="00263041" w:rsidRDefault="00263041" w:rsidP="00263041">
      <w:pPr>
        <w:spacing w:after="0"/>
        <w:rPr>
          <w:rFonts w:ascii="Calibri" w:eastAsia="Times New Roman" w:hAnsi="Calibri" w:cs="Times New Roman"/>
          <w:lang w:eastAsia="en-CA"/>
        </w:rPr>
      </w:pPr>
      <w:r w:rsidRPr="006712F9">
        <w:rPr>
          <w:rFonts w:ascii="Calibri" w:eastAsia="Times New Roman" w:hAnsi="Calibri" w:cs="Times New Roman"/>
          <w:b/>
          <w:noProof/>
          <w:lang w:eastAsia="en-CA"/>
        </w:rPr>
        <mc:AlternateContent>
          <mc:Choice Requires="wps">
            <w:drawing>
              <wp:anchor distT="0" distB="0" distL="114300" distR="114300" simplePos="0" relativeHeight="251677696" behindDoc="0" locked="0" layoutInCell="1" allowOverlap="1" wp14:anchorId="3F79E9C8" wp14:editId="430A72ED">
                <wp:simplePos x="0" y="0"/>
                <wp:positionH relativeFrom="margin">
                  <wp:align>left</wp:align>
                </wp:positionH>
                <wp:positionV relativeFrom="paragraph">
                  <wp:posOffset>80510</wp:posOffset>
                </wp:positionV>
                <wp:extent cx="1257935" cy="946150"/>
                <wp:effectExtent l="95250" t="76200" r="113665" b="82550"/>
                <wp:wrapSquare wrapText="bothSides"/>
                <wp:docPr id="23" name="Explosion 2 23"/>
                <wp:cNvGraphicFramePr/>
                <a:graphic xmlns:a="http://schemas.openxmlformats.org/drawingml/2006/main">
                  <a:graphicData uri="http://schemas.microsoft.com/office/word/2010/wordprocessingShape">
                    <wps:wsp>
                      <wps:cNvSpPr/>
                      <wps:spPr>
                        <a:xfrm>
                          <a:off x="0" y="0"/>
                          <a:ext cx="1257935" cy="946150"/>
                        </a:xfrm>
                        <a:prstGeom prst="irregularSeal2">
                          <a:avLst/>
                        </a:prstGeom>
                        <a:ln w="28575"/>
                        <a:scene3d>
                          <a:camera prst="orthographicFront"/>
                          <a:lightRig rig="threePt" dir="t"/>
                        </a:scene3d>
                        <a:sp3d>
                          <a:bevelT w="165100" prst="coolSlant"/>
                        </a:sp3d>
                      </wps:spPr>
                      <wps:style>
                        <a:lnRef idx="2">
                          <a:schemeClr val="accent1"/>
                        </a:lnRef>
                        <a:fillRef idx="1">
                          <a:schemeClr val="lt1"/>
                        </a:fillRef>
                        <a:effectRef idx="0">
                          <a:schemeClr val="accent1"/>
                        </a:effectRef>
                        <a:fontRef idx="minor">
                          <a:schemeClr val="dk1"/>
                        </a:fontRef>
                      </wps:style>
                      <wps:txbx>
                        <w:txbxContent>
                          <w:p w14:paraId="7345C430" w14:textId="77777777" w:rsidR="00263041" w:rsidRPr="006712F9" w:rsidRDefault="00263041" w:rsidP="00263041">
                            <w:pPr>
                              <w:jc w:val="center"/>
                              <w:rPr>
                                <w:b/>
                                <w:sz w:val="20"/>
                                <w14:props3d w14:extrusionH="57150" w14:contourW="0" w14:prstMaterial="warmMatte">
                                  <w14:bevelT w14:w="38100" w14:h="38100" w14:prst="slope"/>
                                </w14:props3d>
                              </w:rPr>
                            </w:pPr>
                            <w:r w:rsidRPr="006712F9">
                              <w:rPr>
                                <w:b/>
                                <w:sz w:val="20"/>
                                <w14:props3d w14:extrusionH="57150" w14:contourW="0" w14:prstMaterial="warmMatte">
                                  <w14:bevelT w14:w="38100" w14:h="38100" w14:prst="slope"/>
                                </w14:props3d>
                              </w:rPr>
                              <w:t>Story #</w:t>
                            </w:r>
                            <w:r>
                              <w:rPr>
                                <w:b/>
                                <w:sz w:val="20"/>
                                <w14:props3d w14:extrusionH="57150" w14:contourW="0" w14:prstMaterial="warmMatte">
                                  <w14:bevelT w14:w="38100" w14:h="38100" w14:prst="slope"/>
                                </w14:props3d>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p3d extrusionH="57150">
                          <a:bevelT w="38100" h="38100" prst="slope"/>
                        </a:sp3d>
                      </wps:bodyPr>
                    </wps:wsp>
                  </a:graphicData>
                </a:graphic>
                <wp14:sizeRelH relativeFrom="margin">
                  <wp14:pctWidth>0</wp14:pctWidth>
                </wp14:sizeRelH>
                <wp14:sizeRelV relativeFrom="margin">
                  <wp14:pctHeight>0</wp14:pctHeight>
                </wp14:sizeRelV>
              </wp:anchor>
            </w:drawing>
          </mc:Choice>
          <mc:Fallback>
            <w:pict>
              <v:shape w14:anchorId="5A000DED" id="Explosion 2 23" o:spid="_x0000_s1034" type="#_x0000_t72" style="position:absolute;margin-left:0;margin-top:6.35pt;width:99.05pt;height:74.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qFs8wIAACkGAAAOAAAAZHJzL2Uyb0RvYy54bWysVFtP2zAUfp+0/2D5faTphUJFiioY2yQE&#10;FWXi2XWcxppje8dum+7X79hOQ8d4mvaSHPvcP3/nXF23jSI7AU4aXdD8bECJ0NyUUm8K+v357tMF&#10;Jc4zXTJltCjoQTh6Pf/44WpvZ2JoaqNKAQSDaDfb24LW3ttZljlei4a5M2OFRmVloGEej7DJSmB7&#10;jN6obDgYnGd7A6UFw4VzeHublHQe41eV4P6xqpzwRBUUa/PxC/G7Dt9sfsVmG2C2lrwrg/1DFQ2T&#10;GpP2oW6ZZ2QL8q9QjeRgnKn8GTdNZqpKchF7wG7ywZtuVjWzIvaC4Djbw+T+X1j+sFsCkWVBhyNK&#10;NGvwjT63VpnwoGRI8BYh2ls3Q8uVXUJ3ciiGftsKmvDHTkgbYT30sIrWE46X+XAyvRxNKOGouxyf&#10;55OIe/bqbcH5L8I0JAgFlQBis1UMVoKpYcSV7e6dx9zodDQOaZUmeyz9YjKdpKd0XGgxKoOOYzPA&#10;upAGfG26d74Do30yV3JT+ye5ISCRr74GIZaeklIiRaIJ5jsJ6WwKvRY7oZ5D6vx8kg+QWKlwboxa&#10;KZaiB9donwX4EmBR8gclUvFPokLsEaLUZGS9uFFAdgz5yjg24/NQKcZSGq2DWyWV6h3ziM4bR9U7&#10;dbbBTcRp6B0H7zn+mbH3iFkRs965kdrAewHKH8dyq2SPpZ/0HETfrttIuGloLNysTXlAEoJJ0+ks&#10;v5PIg3vm/JIBjiPiiyvGP+KnUgZRN51ESW3g13v3wR6nBLWU7HG8C+p+bhkIStQ3jfNzmY/HYR/E&#10;w3gyHeIBTjXrU43eNjcGXyTHZWZ5FIO9V0exAtO84CZahKyoYppj7oJyD8fDjU9rB3cZF4tFNMMd&#10;YJm/1yvLQ/CAcyDSc/vCwHac8jhGD+a4CtjszSQk2+CpzWLrTSXDmCTqEXSFbZjkrwWdTMPcBdUr&#10;e0cXkbx1QTsp0dgp3Lsd7U4onN6pe1HcR5GW3UyFhXd6jlavG37+GwAA//8DAFBLAwQUAAYACAAA&#10;ACEAXxkVS9sAAAAHAQAADwAAAGRycy9kb3ducmV2LnhtbEyPQU/DMAyF70j8h8hI3FjaSWyjNJ0A&#10;CWk3YEyc08ZrC41TJd5W+PV4J7j5+VnvfS7Xkx/UEWPqAxnIZxkopCa4nloDu/fnmxWoxJacHQKh&#10;gW9MsK4uL0pbuHCiNzxuuVUSQqmwBjrmsdA6NR16m2ZhRBJvH6K3LDK22kV7knA/6HmWLbS3PUlD&#10;Z0d86rD52h68gdtQE7/87EL/ya9p8/G437iojbm+mh7uQTFO/HcMZ3xBh0qY6nAgl9RgQB5h2c6X&#10;oM7u3SoHVcuwyJegq1L/569+AQAA//8DAFBLAQItABQABgAIAAAAIQC2gziS/gAAAOEBAAATAAAA&#10;AAAAAAAAAAAAAAAAAABbQ29udGVudF9UeXBlc10ueG1sUEsBAi0AFAAGAAgAAAAhADj9If/WAAAA&#10;lAEAAAsAAAAAAAAAAAAAAAAALwEAAF9yZWxzLy5yZWxzUEsBAi0AFAAGAAgAAAAhALuyoWzzAgAA&#10;KQYAAA4AAAAAAAAAAAAAAAAALgIAAGRycy9lMm9Eb2MueG1sUEsBAi0AFAAGAAgAAAAhAF8ZFUvb&#10;AAAABwEAAA8AAAAAAAAAAAAAAAAATQUAAGRycy9kb3ducmV2LnhtbFBLBQYAAAAABAAEAPMAAABV&#10;BgAAAAA=&#10;" fillcolor="white [3201]" strokecolor="#5b9bd5 [3204]" strokeweight="2.25pt">
                <v:textbox>
                  <w:txbxContent>
                    <w:p w:rsidR="00263041" w:rsidRPr="006712F9" w:rsidRDefault="00263041" w:rsidP="00263041">
                      <w:pPr>
                        <w:jc w:val="center"/>
                        <w:rPr>
                          <w:b/>
                          <w:sz w:val="20"/>
                          <w14:props3d w14:extrusionH="57150" w14:contourW="0" w14:prstMaterial="warmMatte">
                            <w14:bevelT w14:w="38100" w14:h="38100" w14:prst="slope"/>
                          </w14:props3d>
                        </w:rPr>
                      </w:pPr>
                      <w:r w:rsidRPr="006712F9">
                        <w:rPr>
                          <w:b/>
                          <w:sz w:val="20"/>
                          <w14:props3d w14:extrusionH="57150" w14:contourW="0" w14:prstMaterial="warmMatte">
                            <w14:bevelT w14:w="38100" w14:h="38100" w14:prst="slope"/>
                          </w14:props3d>
                        </w:rPr>
                        <w:t>Story #</w:t>
                      </w:r>
                      <w:r>
                        <w:rPr>
                          <w:b/>
                          <w:sz w:val="20"/>
                          <w14:props3d w14:extrusionH="57150" w14:contourW="0" w14:prstMaterial="warmMatte">
                            <w14:bevelT w14:w="38100" w14:h="38100" w14:prst="slope"/>
                          </w14:props3d>
                        </w:rPr>
                        <w:t>5</w:t>
                      </w:r>
                    </w:p>
                  </w:txbxContent>
                </v:textbox>
                <w10:wrap type="square" anchorx="margin"/>
              </v:shape>
            </w:pict>
          </mc:Fallback>
        </mc:AlternateContent>
      </w:r>
    </w:p>
    <w:p w14:paraId="52952253" w14:textId="77777777" w:rsidR="00263041" w:rsidRDefault="00263041" w:rsidP="00263041">
      <w:pPr>
        <w:spacing w:after="0"/>
        <w:rPr>
          <w:rFonts w:ascii="Calibri" w:eastAsia="Times New Roman" w:hAnsi="Calibri" w:cs="Times New Roman"/>
          <w:lang w:eastAsia="en-CA"/>
        </w:rPr>
      </w:pPr>
      <w:r>
        <w:rPr>
          <w:rFonts w:ascii="Calibri" w:eastAsia="Times New Roman" w:hAnsi="Calibri" w:cs="Times New Roman"/>
          <w:lang w:eastAsia="en-CA"/>
        </w:rPr>
        <w:t xml:space="preserve">Context: While David was ruling, his own son Absalom ‘stole the hearts of the men of Israel’ (2 Sam. 15:6). David, his servants, his mighty men had to flee being unjustly forced out of Jerusalem. This would have served as a reminder of the days when they were fleeing from Saul. It just so happens that is Shimei of the </w:t>
      </w:r>
      <w:r w:rsidRPr="00263041">
        <w:rPr>
          <w:rFonts w:ascii="Calibri" w:eastAsia="Times New Roman" w:hAnsi="Calibri" w:cs="Times New Roman"/>
          <w:u w:val="single"/>
          <w:lang w:eastAsia="en-CA"/>
        </w:rPr>
        <w:t>house of Saul</w:t>
      </w:r>
      <w:r>
        <w:rPr>
          <w:rFonts w:ascii="Calibri" w:eastAsia="Times New Roman" w:hAnsi="Calibri" w:cs="Times New Roman"/>
          <w:lang w:eastAsia="en-CA"/>
        </w:rPr>
        <w:t xml:space="preserve"> (2 Sam. 16:5) that curses David and casts stones at David mocking him (2 Sam. 16: 6-8). </w:t>
      </w:r>
    </w:p>
    <w:p w14:paraId="3E529FF2" w14:textId="77777777" w:rsidR="00263041" w:rsidRDefault="00263041" w:rsidP="00453B53">
      <w:pPr>
        <w:spacing w:after="0"/>
        <w:rPr>
          <w:rFonts w:ascii="Calibri" w:eastAsia="Times New Roman" w:hAnsi="Calibri" w:cs="Times New Roman"/>
          <w:lang w:eastAsia="en-CA"/>
        </w:rPr>
      </w:pPr>
    </w:p>
    <w:p w14:paraId="02CEDFEF" w14:textId="77777777" w:rsidR="00453B53" w:rsidRPr="00CC04D8" w:rsidRDefault="00453B53" w:rsidP="00453B53">
      <w:pPr>
        <w:spacing w:after="0"/>
        <w:rPr>
          <w:rFonts w:ascii="Calibri" w:eastAsia="Times New Roman" w:hAnsi="Calibri" w:cs="Times New Roman"/>
          <w:lang w:eastAsia="en-CA"/>
        </w:rPr>
      </w:pPr>
      <w:r w:rsidRPr="00CC04D8">
        <w:rPr>
          <w:rFonts w:ascii="Calibri" w:eastAsia="Times New Roman" w:hAnsi="Calibri" w:cs="Times New Roman"/>
          <w:b/>
          <w:lang w:eastAsia="en-CA"/>
        </w:rPr>
        <w:t>2 Samuel 16:</w:t>
      </w:r>
      <w:r w:rsidR="00263041">
        <w:rPr>
          <w:rFonts w:ascii="Calibri" w:eastAsia="Times New Roman" w:hAnsi="Calibri" w:cs="Times New Roman"/>
          <w:b/>
          <w:lang w:eastAsia="en-CA"/>
        </w:rPr>
        <w:t>9</w:t>
      </w:r>
    </w:p>
    <w:p w14:paraId="55717F35" w14:textId="77777777" w:rsidR="00263041" w:rsidRDefault="00263041" w:rsidP="00263041">
      <w:pPr>
        <w:pStyle w:val="ListParagraph"/>
        <w:numPr>
          <w:ilvl w:val="0"/>
          <w:numId w:val="55"/>
        </w:numPr>
        <w:spacing w:after="0"/>
        <w:rPr>
          <w:rFonts w:ascii="Calibri" w:eastAsia="Times New Roman" w:hAnsi="Calibri" w:cs="Times New Roman"/>
          <w:lang w:eastAsia="en-CA"/>
        </w:rPr>
      </w:pPr>
      <w:r>
        <w:rPr>
          <w:rFonts w:ascii="Calibri" w:eastAsia="Times New Roman" w:hAnsi="Calibri" w:cs="Times New Roman"/>
          <w:lang w:eastAsia="en-CA"/>
        </w:rPr>
        <w:t xml:space="preserve">Abishai again acts in haste and on impulse. However he does appeal to scripture: </w:t>
      </w:r>
    </w:p>
    <w:p w14:paraId="7E29F49C" w14:textId="77777777" w:rsidR="00263041" w:rsidRDefault="00263041" w:rsidP="00263041">
      <w:pPr>
        <w:pStyle w:val="ListParagraph"/>
        <w:numPr>
          <w:ilvl w:val="1"/>
          <w:numId w:val="55"/>
        </w:numPr>
        <w:spacing w:after="0"/>
        <w:rPr>
          <w:rFonts w:ascii="Calibri" w:eastAsia="Times New Roman" w:hAnsi="Calibri" w:cs="Times New Roman"/>
          <w:lang w:eastAsia="en-CA"/>
        </w:rPr>
      </w:pPr>
      <w:r>
        <w:rPr>
          <w:rFonts w:ascii="Calibri" w:eastAsia="Times New Roman" w:hAnsi="Calibri" w:cs="Times New Roman"/>
          <w:lang w:eastAsia="en-CA"/>
        </w:rPr>
        <w:t>Exodus 22:28 “Thou shalt not curse the ruler of thy people”</w:t>
      </w:r>
    </w:p>
    <w:p w14:paraId="2A9A0C25" w14:textId="77777777" w:rsidR="00263041" w:rsidRDefault="00263041" w:rsidP="00263041">
      <w:pPr>
        <w:pStyle w:val="ListParagraph"/>
        <w:numPr>
          <w:ilvl w:val="0"/>
          <w:numId w:val="55"/>
        </w:numPr>
        <w:spacing w:after="0"/>
        <w:rPr>
          <w:rFonts w:ascii="Calibri" w:eastAsia="Times New Roman" w:hAnsi="Calibri" w:cs="Times New Roman"/>
          <w:lang w:eastAsia="en-CA"/>
        </w:rPr>
      </w:pPr>
      <w:r>
        <w:rPr>
          <w:rFonts w:ascii="Calibri" w:eastAsia="Times New Roman" w:hAnsi="Calibri" w:cs="Times New Roman"/>
          <w:lang w:eastAsia="en-CA"/>
        </w:rPr>
        <w:t>He does appeal to his king</w:t>
      </w:r>
    </w:p>
    <w:p w14:paraId="72D0AA80" w14:textId="77777777" w:rsidR="00263041" w:rsidRDefault="00263041" w:rsidP="00263041">
      <w:pPr>
        <w:pStyle w:val="ListParagraph"/>
        <w:numPr>
          <w:ilvl w:val="1"/>
          <w:numId w:val="55"/>
        </w:numPr>
        <w:spacing w:after="0"/>
        <w:rPr>
          <w:rFonts w:ascii="Calibri" w:eastAsia="Times New Roman" w:hAnsi="Calibri" w:cs="Times New Roman"/>
          <w:lang w:eastAsia="en-CA"/>
        </w:rPr>
      </w:pPr>
      <w:r>
        <w:rPr>
          <w:rFonts w:ascii="Calibri" w:eastAsia="Times New Roman" w:hAnsi="Calibri" w:cs="Times New Roman"/>
          <w:lang w:eastAsia="en-CA"/>
        </w:rPr>
        <w:t>‘unto the king’</w:t>
      </w:r>
    </w:p>
    <w:p w14:paraId="4A29E025" w14:textId="77777777" w:rsidR="00263041" w:rsidRPr="00263041" w:rsidRDefault="00263041" w:rsidP="00263041">
      <w:pPr>
        <w:pStyle w:val="ListParagraph"/>
        <w:numPr>
          <w:ilvl w:val="1"/>
          <w:numId w:val="55"/>
        </w:numPr>
        <w:spacing w:after="0"/>
        <w:rPr>
          <w:rFonts w:ascii="Calibri" w:eastAsia="Times New Roman" w:hAnsi="Calibri" w:cs="Times New Roman"/>
          <w:lang w:eastAsia="en-CA"/>
        </w:rPr>
      </w:pPr>
      <w:r>
        <w:rPr>
          <w:rFonts w:ascii="Calibri" w:eastAsia="Times New Roman" w:hAnsi="Calibri" w:cs="Times New Roman"/>
          <w:lang w:eastAsia="en-CA"/>
        </w:rPr>
        <w:t xml:space="preserve">‘my lord’ </w:t>
      </w:r>
    </w:p>
    <w:p w14:paraId="4388B7CB" w14:textId="77777777" w:rsidR="00453B53" w:rsidRPr="00CC04D8" w:rsidRDefault="00453B53" w:rsidP="00453B53">
      <w:pPr>
        <w:spacing w:after="0"/>
        <w:rPr>
          <w:rFonts w:ascii="Calibri" w:eastAsia="Times New Roman" w:hAnsi="Calibri" w:cs="Times New Roman"/>
          <w:lang w:eastAsia="en-CA"/>
        </w:rPr>
      </w:pPr>
      <w:r w:rsidRPr="00CC04D8">
        <w:rPr>
          <w:rFonts w:ascii="Calibri" w:eastAsia="Times New Roman" w:hAnsi="Calibri" w:cs="Times New Roman"/>
          <w:b/>
          <w:lang w:eastAsia="en-CA"/>
        </w:rPr>
        <w:t>2 Samuel 16:</w:t>
      </w:r>
      <w:r w:rsidR="00263041">
        <w:rPr>
          <w:rFonts w:ascii="Calibri" w:eastAsia="Times New Roman" w:hAnsi="Calibri" w:cs="Times New Roman"/>
          <w:b/>
          <w:lang w:eastAsia="en-CA"/>
        </w:rPr>
        <w:t>10</w:t>
      </w:r>
    </w:p>
    <w:p w14:paraId="6EFFC41B" w14:textId="77777777" w:rsidR="00453B53" w:rsidRDefault="00263041" w:rsidP="00453B53">
      <w:pPr>
        <w:pStyle w:val="ListParagraph"/>
        <w:numPr>
          <w:ilvl w:val="0"/>
          <w:numId w:val="55"/>
        </w:numPr>
        <w:spacing w:after="0"/>
        <w:rPr>
          <w:rFonts w:ascii="Calibri" w:eastAsia="Times New Roman" w:hAnsi="Calibri" w:cs="Times New Roman"/>
          <w:lang w:eastAsia="en-CA"/>
        </w:rPr>
      </w:pPr>
      <w:r>
        <w:rPr>
          <w:rFonts w:ascii="Calibri" w:eastAsia="Times New Roman" w:hAnsi="Calibri" w:cs="Times New Roman"/>
          <w:lang w:eastAsia="en-CA"/>
        </w:rPr>
        <w:t>An</w:t>
      </w:r>
      <w:r w:rsidR="00453B53" w:rsidRPr="00CC04D8">
        <w:rPr>
          <w:rFonts w:ascii="Calibri" w:eastAsia="Times New Roman" w:hAnsi="Calibri" w:cs="Times New Roman"/>
          <w:lang w:eastAsia="en-CA"/>
        </w:rPr>
        <w:t xml:space="preserve">y other king may have </w:t>
      </w:r>
      <w:r>
        <w:rPr>
          <w:rFonts w:ascii="Calibri" w:eastAsia="Times New Roman" w:hAnsi="Calibri" w:cs="Times New Roman"/>
          <w:lang w:eastAsia="en-CA"/>
        </w:rPr>
        <w:t>approved of Abishai’s request</w:t>
      </w:r>
    </w:p>
    <w:p w14:paraId="65132615" w14:textId="77777777" w:rsidR="00263041" w:rsidRDefault="00263041" w:rsidP="00453B53">
      <w:pPr>
        <w:pStyle w:val="ListParagraph"/>
        <w:numPr>
          <w:ilvl w:val="0"/>
          <w:numId w:val="55"/>
        </w:numPr>
        <w:spacing w:after="0"/>
        <w:rPr>
          <w:rFonts w:ascii="Calibri" w:eastAsia="Times New Roman" w:hAnsi="Calibri" w:cs="Times New Roman"/>
          <w:lang w:eastAsia="en-CA"/>
        </w:rPr>
      </w:pPr>
      <w:r>
        <w:rPr>
          <w:rFonts w:ascii="Calibri" w:eastAsia="Times New Roman" w:hAnsi="Calibri" w:cs="Times New Roman"/>
          <w:lang w:eastAsia="en-CA"/>
        </w:rPr>
        <w:t xml:space="preserve">David want to teach a greater principle of self-control (something that the sons of Zeruiah lacked – Joab altogether and Abishai struggled with it) </w:t>
      </w:r>
    </w:p>
    <w:p w14:paraId="2AA8F196" w14:textId="77777777" w:rsidR="00263041" w:rsidRDefault="00263041" w:rsidP="00453B53">
      <w:pPr>
        <w:pStyle w:val="ListParagraph"/>
        <w:numPr>
          <w:ilvl w:val="0"/>
          <w:numId w:val="55"/>
        </w:numPr>
        <w:spacing w:after="0"/>
        <w:rPr>
          <w:rFonts w:ascii="Calibri" w:eastAsia="Times New Roman" w:hAnsi="Calibri" w:cs="Times New Roman"/>
          <w:lang w:eastAsia="en-CA"/>
        </w:rPr>
      </w:pPr>
      <w:r>
        <w:rPr>
          <w:rFonts w:ascii="Calibri" w:eastAsia="Times New Roman" w:hAnsi="Calibri" w:cs="Times New Roman"/>
          <w:lang w:eastAsia="en-CA"/>
        </w:rPr>
        <w:t>David wanted to teach him that God is involved in the trials of our lives</w:t>
      </w:r>
    </w:p>
    <w:p w14:paraId="2E48C7EF" w14:textId="77777777" w:rsidR="00263041" w:rsidRPr="00263041" w:rsidRDefault="00263041" w:rsidP="00263041">
      <w:pPr>
        <w:spacing w:after="0"/>
        <w:rPr>
          <w:rFonts w:ascii="Calibri" w:eastAsia="Times New Roman" w:hAnsi="Calibri" w:cs="Times New Roman"/>
          <w:lang w:eastAsia="en-CA"/>
        </w:rPr>
      </w:pPr>
      <w:r w:rsidRPr="00263041">
        <w:rPr>
          <w:rFonts w:ascii="Calibri" w:eastAsia="Times New Roman" w:hAnsi="Calibri" w:cs="Times New Roman"/>
          <w:lang w:eastAsia="en-CA"/>
        </w:rPr>
        <w:t>Notice that Abishai reasoned with David and while he spoke out of impulse</w:t>
      </w:r>
      <w:r>
        <w:rPr>
          <w:rFonts w:ascii="Calibri" w:eastAsia="Times New Roman" w:hAnsi="Calibri" w:cs="Times New Roman"/>
          <w:lang w:eastAsia="en-CA"/>
        </w:rPr>
        <w:t xml:space="preserve"> again</w:t>
      </w:r>
      <w:r w:rsidRPr="00263041">
        <w:rPr>
          <w:rFonts w:ascii="Calibri" w:eastAsia="Times New Roman" w:hAnsi="Calibri" w:cs="Times New Roman"/>
          <w:lang w:eastAsia="en-CA"/>
        </w:rPr>
        <w:t xml:space="preserve">, ended up listening to the king. </w:t>
      </w:r>
    </w:p>
    <w:p w14:paraId="392AD765" w14:textId="77777777" w:rsidR="00263041" w:rsidRPr="00263041" w:rsidRDefault="00263041" w:rsidP="00263041">
      <w:pPr>
        <w:spacing w:after="0"/>
        <w:rPr>
          <w:rFonts w:ascii="Calibri" w:eastAsia="Times New Roman" w:hAnsi="Calibri" w:cs="Times New Roman"/>
          <w:lang w:eastAsia="en-CA"/>
        </w:rPr>
      </w:pPr>
      <w:r w:rsidRPr="00263041">
        <w:rPr>
          <w:rFonts w:ascii="Calibri" w:eastAsia="Times New Roman" w:hAnsi="Calibri" w:cs="Times New Roman"/>
          <w:lang w:eastAsia="en-CA"/>
        </w:rPr>
        <w:t xml:space="preserve">Does this sound like someone whose cause was to support the king according to the word of the LORD? </w:t>
      </w:r>
    </w:p>
    <w:p w14:paraId="3B9600AE" w14:textId="77777777" w:rsidR="00263041" w:rsidRDefault="00263041" w:rsidP="00263041">
      <w:pPr>
        <w:spacing w:after="0"/>
        <w:rPr>
          <w:rFonts w:ascii="Calibri" w:eastAsia="Times New Roman" w:hAnsi="Calibri" w:cs="Times New Roman"/>
          <w:lang w:eastAsia="en-CA"/>
        </w:rPr>
      </w:pPr>
      <w:r w:rsidRPr="006712F9">
        <w:rPr>
          <w:rFonts w:ascii="Calibri" w:eastAsia="Times New Roman" w:hAnsi="Calibri" w:cs="Times New Roman"/>
          <w:b/>
          <w:noProof/>
          <w:lang w:eastAsia="en-CA"/>
        </w:rPr>
        <w:lastRenderedPageBreak/>
        <mc:AlternateContent>
          <mc:Choice Requires="wps">
            <w:drawing>
              <wp:anchor distT="0" distB="0" distL="114300" distR="114300" simplePos="0" relativeHeight="251679744" behindDoc="0" locked="0" layoutInCell="1" allowOverlap="1" wp14:anchorId="02E7BCB4" wp14:editId="0F3EE743">
                <wp:simplePos x="0" y="0"/>
                <wp:positionH relativeFrom="margin">
                  <wp:align>left</wp:align>
                </wp:positionH>
                <wp:positionV relativeFrom="paragraph">
                  <wp:posOffset>102583</wp:posOffset>
                </wp:positionV>
                <wp:extent cx="1257935" cy="946150"/>
                <wp:effectExtent l="95250" t="76200" r="113665" b="82550"/>
                <wp:wrapSquare wrapText="bothSides"/>
                <wp:docPr id="24" name="Explosion 2 24"/>
                <wp:cNvGraphicFramePr/>
                <a:graphic xmlns:a="http://schemas.openxmlformats.org/drawingml/2006/main">
                  <a:graphicData uri="http://schemas.microsoft.com/office/word/2010/wordprocessingShape">
                    <wps:wsp>
                      <wps:cNvSpPr/>
                      <wps:spPr>
                        <a:xfrm>
                          <a:off x="0" y="0"/>
                          <a:ext cx="1257935" cy="946150"/>
                        </a:xfrm>
                        <a:prstGeom prst="irregularSeal2">
                          <a:avLst/>
                        </a:prstGeom>
                        <a:ln w="28575"/>
                        <a:scene3d>
                          <a:camera prst="orthographicFront"/>
                          <a:lightRig rig="threePt" dir="t"/>
                        </a:scene3d>
                        <a:sp3d>
                          <a:bevelT w="165100" prst="coolSlant"/>
                        </a:sp3d>
                      </wps:spPr>
                      <wps:style>
                        <a:lnRef idx="2">
                          <a:schemeClr val="accent1"/>
                        </a:lnRef>
                        <a:fillRef idx="1">
                          <a:schemeClr val="lt1"/>
                        </a:fillRef>
                        <a:effectRef idx="0">
                          <a:schemeClr val="accent1"/>
                        </a:effectRef>
                        <a:fontRef idx="minor">
                          <a:schemeClr val="dk1"/>
                        </a:fontRef>
                      </wps:style>
                      <wps:txbx>
                        <w:txbxContent>
                          <w:p w14:paraId="3083F305" w14:textId="77777777" w:rsidR="00263041" w:rsidRPr="006712F9" w:rsidRDefault="00263041" w:rsidP="00263041">
                            <w:pPr>
                              <w:jc w:val="center"/>
                              <w:rPr>
                                <w:b/>
                                <w:sz w:val="20"/>
                                <w14:props3d w14:extrusionH="57150" w14:contourW="0" w14:prstMaterial="warmMatte">
                                  <w14:bevelT w14:w="38100" w14:h="38100" w14:prst="slope"/>
                                </w14:props3d>
                              </w:rPr>
                            </w:pPr>
                            <w:r w:rsidRPr="006712F9">
                              <w:rPr>
                                <w:b/>
                                <w:sz w:val="20"/>
                                <w14:props3d w14:extrusionH="57150" w14:contourW="0" w14:prstMaterial="warmMatte">
                                  <w14:bevelT w14:w="38100" w14:h="38100" w14:prst="slope"/>
                                </w14:props3d>
                              </w:rPr>
                              <w:t>Story #</w:t>
                            </w:r>
                            <w:r>
                              <w:rPr>
                                <w:b/>
                                <w:sz w:val="20"/>
                                <w14:props3d w14:extrusionH="57150" w14:contourW="0" w14:prstMaterial="warmMatte">
                                  <w14:bevelT w14:w="38100" w14:h="38100" w14:prst="slope"/>
                                </w14:props3d>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p3d extrusionH="57150">
                          <a:bevelT w="38100" h="38100" prst="slope"/>
                        </a:sp3d>
                      </wps:bodyPr>
                    </wps:wsp>
                  </a:graphicData>
                </a:graphic>
                <wp14:sizeRelH relativeFrom="margin">
                  <wp14:pctWidth>0</wp14:pctWidth>
                </wp14:sizeRelH>
                <wp14:sizeRelV relativeFrom="margin">
                  <wp14:pctHeight>0</wp14:pctHeight>
                </wp14:sizeRelV>
              </wp:anchor>
            </w:drawing>
          </mc:Choice>
          <mc:Fallback>
            <w:pict>
              <v:shape w14:anchorId="61573FB5" id="Explosion 2 24" o:spid="_x0000_s1035" type="#_x0000_t72" style="position:absolute;margin-left:0;margin-top:8.1pt;width:99.05pt;height:74.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eAD8wIAACkGAAAOAAAAZHJzL2Uyb0RvYy54bWysVN9v2jAQfp+0/8Hy+xpCoVDUUKF23SZV&#10;LSqd+mwch1hzbO9sIOyv39kOKev6NO0lOft+f/7urq7bRpGdACeNLmh+NqBEaG5KqTcF/f5892lK&#10;ifNMl0wZLQp6EI5ezz9+uNrbmRia2qhSAMEg2s32tqC193aWZY7XomHuzFihUVkZaJjHI2yyEtge&#10;ozcqGw4GF9neQGnBcOEc3t4mJZ3H+FUluH+sKic8UQXF2nz8QvyuwzebX7HZBpitJe/KYP9QRcOk&#10;xqR9qFvmGdmC/CtUIzkYZyp/xk2TmaqSXMQesJt88KabVc2siL0gOM72MLn/F5Y/7JZAZFnQ4YgS&#10;zRp8o8+tVSY8KBkSvEWI9tbN0HJll9CdHIqh37aCJvyxE9JGWA89rKL1hONlPhxPLs/HlHDUXY4u&#10;8nHEPXv1tuD8F2EaEoSCSgCx2SoGK8HUMOLKdvfOY250OhqHtEqTPZY+HU/G6SkdF1qcl0HHsRlg&#10;XUgDvjbdO9+B0T6ZK7mp/ZPcEJDIV1+DEEtPSSmRItEE852EdDaFXoudUM8hdX4xzgdIrFQ4N0at&#10;FEvRg2u0zwJ8CbAo+YMSqfgnUSH2CFFqMrJe3CggO4Z8ZRyb8XmoFGMpjdbBrZJK9Y55ROeNo+qd&#10;OtvgJuI09I6D9xz/zNh7xKyIWe/cSG3gvQDlj2O5VbLH0k96DqJv120k3DQ0Fm7WpjwgCcGk6XSW&#10;30nkwT1zfskAxxHxxRXjH/FTKYOom06ipDbw6737YI9TglpK9jjeBXU/twwEJeqbxvm5zEejsA/i&#10;YTSeDPEAp5r1qUZvmxuDL5LjMrM8isHeq6NYgWlecBMtQlZUMc0xd0G5h+Phxqe1g7uMi8UimuEO&#10;sMzf65XlIXjAORDpuX1hYDtOeRyjB3NcBWz2ZhKSbfDUZrH1ppJhTBL1CLrCNkzy14KOJ2HuguqV&#10;vefTSN66oJ2UaOwU7t2OdicUTu/UvSjuo0jLbqbCwjs9R6vXDT//DQAA//8DAFBLAwQUAAYACAAA&#10;ACEAV8NhjtsAAAAHAQAADwAAAGRycy9kb3ducmV2LnhtbEyPzW7CMBCE75X6DtZW6q04RALRNA4C&#10;pErcWn7UsxMvSUq8juwF0j49zqk9zsxq5tt8OdhOXNGH1pGC6SQBgVQ501Kt4Hh4f1mACKzJ6M4R&#10;KvjBAMvi8SHXmXE32uF1z7WIJRQyraBh7jMpQ9Wg1WHieqSYnZy3mqP0tTRe32K57WSaJHNpdUtx&#10;odE9bhqszvuLVTBzJfHH79G13/wZtl/r09Z4qdTz07B6A8E48N8xjPgRHYrIVLoLmSA6BfERju48&#10;BTGmr4spiHI0ZinIIpf/+Ys7AAAA//8DAFBLAQItABQABgAIAAAAIQC2gziS/gAAAOEBAAATAAAA&#10;AAAAAAAAAAAAAAAAAABbQ29udGVudF9UeXBlc10ueG1sUEsBAi0AFAAGAAgAAAAhADj9If/WAAAA&#10;lAEAAAsAAAAAAAAAAAAAAAAALwEAAF9yZWxzLy5yZWxzUEsBAi0AFAAGAAgAAAAhAL1d4APzAgAA&#10;KQYAAA4AAAAAAAAAAAAAAAAALgIAAGRycy9lMm9Eb2MueG1sUEsBAi0AFAAGAAgAAAAhAFfDYY7b&#10;AAAABwEAAA8AAAAAAAAAAAAAAAAATQUAAGRycy9kb3ducmV2LnhtbFBLBQYAAAAABAAEAPMAAABV&#10;BgAAAAA=&#10;" fillcolor="white [3201]" strokecolor="#5b9bd5 [3204]" strokeweight="2.25pt">
                <v:textbox>
                  <w:txbxContent>
                    <w:p w:rsidR="00263041" w:rsidRPr="006712F9" w:rsidRDefault="00263041" w:rsidP="00263041">
                      <w:pPr>
                        <w:jc w:val="center"/>
                        <w:rPr>
                          <w:b/>
                          <w:sz w:val="20"/>
                          <w14:props3d w14:extrusionH="57150" w14:contourW="0" w14:prstMaterial="warmMatte">
                            <w14:bevelT w14:w="38100" w14:h="38100" w14:prst="slope"/>
                          </w14:props3d>
                        </w:rPr>
                      </w:pPr>
                      <w:r w:rsidRPr="006712F9">
                        <w:rPr>
                          <w:b/>
                          <w:sz w:val="20"/>
                          <w14:props3d w14:extrusionH="57150" w14:contourW="0" w14:prstMaterial="warmMatte">
                            <w14:bevelT w14:w="38100" w14:h="38100" w14:prst="slope"/>
                          </w14:props3d>
                        </w:rPr>
                        <w:t>Story #</w:t>
                      </w:r>
                      <w:r>
                        <w:rPr>
                          <w:b/>
                          <w:sz w:val="20"/>
                          <w14:props3d w14:extrusionH="57150" w14:contourW="0" w14:prstMaterial="warmMatte">
                            <w14:bevelT w14:w="38100" w14:h="38100" w14:prst="slope"/>
                          </w14:props3d>
                        </w:rPr>
                        <w:t>6</w:t>
                      </w:r>
                    </w:p>
                  </w:txbxContent>
                </v:textbox>
                <w10:wrap type="square" anchorx="margin"/>
              </v:shape>
            </w:pict>
          </mc:Fallback>
        </mc:AlternateContent>
      </w:r>
    </w:p>
    <w:p w14:paraId="04A4D587" w14:textId="77777777" w:rsidR="00263041" w:rsidRDefault="00263041" w:rsidP="00453B53">
      <w:pPr>
        <w:spacing w:after="0"/>
        <w:rPr>
          <w:rFonts w:ascii="Calibri" w:eastAsia="Times New Roman" w:hAnsi="Calibri" w:cs="Times New Roman"/>
          <w:lang w:eastAsia="en-CA"/>
        </w:rPr>
      </w:pPr>
      <w:r>
        <w:rPr>
          <w:rFonts w:ascii="Calibri" w:eastAsia="Times New Roman" w:hAnsi="Calibri" w:cs="Times New Roman"/>
          <w:lang w:eastAsia="en-CA"/>
        </w:rPr>
        <w:t xml:space="preserve">Context: </w:t>
      </w:r>
      <w:r w:rsidR="00453B53" w:rsidRPr="00CC04D8">
        <w:rPr>
          <w:rFonts w:ascii="Calibri" w:eastAsia="Times New Roman" w:hAnsi="Calibri" w:cs="Times New Roman"/>
          <w:lang w:eastAsia="en-CA"/>
        </w:rPr>
        <w:t xml:space="preserve">David is reuniting Israel and Judah having quelled Absalom’s rebellion. Shimei </w:t>
      </w:r>
      <w:r>
        <w:rPr>
          <w:rFonts w:ascii="Calibri" w:eastAsia="Times New Roman" w:hAnsi="Calibri" w:cs="Times New Roman"/>
          <w:lang w:eastAsia="en-CA"/>
        </w:rPr>
        <w:t xml:space="preserve">(from the house of Saul) </w:t>
      </w:r>
      <w:r w:rsidR="00453B53" w:rsidRPr="00CC04D8">
        <w:rPr>
          <w:rFonts w:ascii="Calibri" w:eastAsia="Times New Roman" w:hAnsi="Calibri" w:cs="Times New Roman"/>
          <w:lang w:eastAsia="en-CA"/>
        </w:rPr>
        <w:t>shows up again</w:t>
      </w:r>
      <w:r>
        <w:rPr>
          <w:rFonts w:ascii="Calibri" w:eastAsia="Times New Roman" w:hAnsi="Calibri" w:cs="Times New Roman"/>
          <w:lang w:eastAsia="en-CA"/>
        </w:rPr>
        <w:t xml:space="preserve">. Shimei now </w:t>
      </w:r>
      <w:r w:rsidR="00453B53" w:rsidRPr="00CC04D8">
        <w:rPr>
          <w:rFonts w:ascii="Calibri" w:eastAsia="Times New Roman" w:hAnsi="Calibri" w:cs="Times New Roman"/>
          <w:lang w:eastAsia="en-CA"/>
        </w:rPr>
        <w:t>knows the whole Kingdom is David’s again and that he</w:t>
      </w:r>
      <w:r>
        <w:rPr>
          <w:rFonts w:ascii="Calibri" w:eastAsia="Times New Roman" w:hAnsi="Calibri" w:cs="Times New Roman"/>
          <w:lang w:eastAsia="en-CA"/>
        </w:rPr>
        <w:t xml:space="preserve"> was</w:t>
      </w:r>
      <w:r w:rsidR="00453B53" w:rsidRPr="00CC04D8">
        <w:rPr>
          <w:rFonts w:ascii="Calibri" w:eastAsia="Times New Roman" w:hAnsi="Calibri" w:cs="Times New Roman"/>
          <w:lang w:eastAsia="en-CA"/>
        </w:rPr>
        <w:t xml:space="preserve"> completely </w:t>
      </w:r>
      <w:r>
        <w:rPr>
          <w:rFonts w:ascii="Calibri" w:eastAsia="Times New Roman" w:hAnsi="Calibri" w:cs="Times New Roman"/>
          <w:lang w:eastAsia="en-CA"/>
        </w:rPr>
        <w:t>eaten his words from 16:6-8). After all,</w:t>
      </w:r>
      <w:r w:rsidR="00453B53" w:rsidRPr="00CC04D8">
        <w:rPr>
          <w:rFonts w:ascii="Calibri" w:eastAsia="Times New Roman" w:hAnsi="Calibri" w:cs="Times New Roman"/>
          <w:lang w:eastAsia="en-CA"/>
        </w:rPr>
        <w:t xml:space="preserve"> Absalom never gained the Kingd</w:t>
      </w:r>
      <w:r>
        <w:rPr>
          <w:rFonts w:ascii="Calibri" w:eastAsia="Times New Roman" w:hAnsi="Calibri" w:cs="Times New Roman"/>
          <w:lang w:eastAsia="en-CA"/>
        </w:rPr>
        <w:t>om. As a result Shimei comes to the king and says, ‘let not my lord impute iniquity unto me</w:t>
      </w:r>
    </w:p>
    <w:p w14:paraId="42A04601" w14:textId="77777777" w:rsidR="00453B53" w:rsidRDefault="00453B53" w:rsidP="00453B53">
      <w:pPr>
        <w:spacing w:after="0"/>
        <w:rPr>
          <w:rFonts w:ascii="Calibri" w:eastAsia="Times New Roman" w:hAnsi="Calibri" w:cs="Times New Roman"/>
          <w:lang w:eastAsia="en-CA"/>
        </w:rPr>
      </w:pPr>
      <w:r w:rsidRPr="00CC04D8">
        <w:rPr>
          <w:rFonts w:ascii="Calibri" w:eastAsia="Times New Roman" w:hAnsi="Calibri" w:cs="Times New Roman"/>
          <w:b/>
          <w:lang w:eastAsia="en-CA"/>
        </w:rPr>
        <w:t>2 Samuel 19:20</w:t>
      </w:r>
      <w:r w:rsidRPr="00CC04D8">
        <w:rPr>
          <w:rFonts w:ascii="Calibri" w:eastAsia="Times New Roman" w:hAnsi="Calibri" w:cs="Times New Roman"/>
          <w:lang w:eastAsia="en-CA"/>
        </w:rPr>
        <w:t xml:space="preserve"> </w:t>
      </w:r>
    </w:p>
    <w:p w14:paraId="19AA636A" w14:textId="77777777" w:rsidR="00263041" w:rsidRDefault="00263041" w:rsidP="00263041">
      <w:pPr>
        <w:pStyle w:val="ListParagraph"/>
        <w:numPr>
          <w:ilvl w:val="0"/>
          <w:numId w:val="56"/>
        </w:numPr>
        <w:spacing w:after="0"/>
        <w:rPr>
          <w:rFonts w:ascii="Calibri" w:eastAsia="Times New Roman" w:hAnsi="Calibri" w:cs="Times New Roman"/>
          <w:lang w:eastAsia="en-CA"/>
        </w:rPr>
      </w:pPr>
      <w:r>
        <w:rPr>
          <w:rFonts w:ascii="Calibri" w:eastAsia="Times New Roman" w:hAnsi="Calibri" w:cs="Times New Roman"/>
          <w:lang w:eastAsia="en-CA"/>
        </w:rPr>
        <w:t>Abishai responds again albeit a much more measured response than 16:9</w:t>
      </w:r>
    </w:p>
    <w:p w14:paraId="38B4A530" w14:textId="77777777" w:rsidR="00263041" w:rsidRDefault="00263041" w:rsidP="00263041">
      <w:pPr>
        <w:pStyle w:val="ListParagraph"/>
        <w:numPr>
          <w:ilvl w:val="0"/>
          <w:numId w:val="56"/>
        </w:numPr>
        <w:spacing w:after="0"/>
        <w:rPr>
          <w:rFonts w:ascii="Calibri" w:eastAsia="Times New Roman" w:hAnsi="Calibri" w:cs="Times New Roman"/>
          <w:lang w:eastAsia="en-CA"/>
        </w:rPr>
      </w:pPr>
      <w:r>
        <w:rPr>
          <w:rFonts w:ascii="Calibri" w:eastAsia="Times New Roman" w:hAnsi="Calibri" w:cs="Times New Roman"/>
          <w:lang w:eastAsia="en-CA"/>
        </w:rPr>
        <w:t>Abishai appeals to the king again</w:t>
      </w:r>
    </w:p>
    <w:p w14:paraId="0531E773" w14:textId="77777777" w:rsidR="00263041" w:rsidRDefault="00263041" w:rsidP="00263041">
      <w:pPr>
        <w:pStyle w:val="ListParagraph"/>
        <w:numPr>
          <w:ilvl w:val="1"/>
          <w:numId w:val="56"/>
        </w:numPr>
        <w:spacing w:after="0"/>
        <w:rPr>
          <w:rFonts w:ascii="Calibri" w:eastAsia="Times New Roman" w:hAnsi="Calibri" w:cs="Times New Roman"/>
          <w:lang w:eastAsia="en-CA"/>
        </w:rPr>
      </w:pPr>
      <w:r>
        <w:rPr>
          <w:rFonts w:ascii="Calibri" w:eastAsia="Times New Roman" w:hAnsi="Calibri" w:cs="Times New Roman"/>
          <w:lang w:eastAsia="en-CA"/>
        </w:rPr>
        <w:t>He doesn’t make a statement but asks a question to which David his King is responding</w:t>
      </w:r>
    </w:p>
    <w:p w14:paraId="6688E56A" w14:textId="77777777" w:rsidR="00263041" w:rsidRDefault="00263041" w:rsidP="00263041">
      <w:pPr>
        <w:pStyle w:val="ListParagraph"/>
        <w:numPr>
          <w:ilvl w:val="0"/>
          <w:numId w:val="56"/>
        </w:numPr>
        <w:spacing w:after="0"/>
        <w:rPr>
          <w:rFonts w:ascii="Calibri" w:eastAsia="Times New Roman" w:hAnsi="Calibri" w:cs="Times New Roman"/>
          <w:lang w:eastAsia="en-CA"/>
        </w:rPr>
      </w:pPr>
      <w:r>
        <w:rPr>
          <w:rFonts w:ascii="Calibri" w:eastAsia="Times New Roman" w:hAnsi="Calibri" w:cs="Times New Roman"/>
          <w:lang w:eastAsia="en-CA"/>
        </w:rPr>
        <w:t>Abishai quotes Ex. 22:28 again</w:t>
      </w:r>
    </w:p>
    <w:p w14:paraId="2CD60E04" w14:textId="77777777" w:rsidR="00263041" w:rsidRDefault="00263041" w:rsidP="00263041">
      <w:pPr>
        <w:pStyle w:val="ListParagraph"/>
        <w:numPr>
          <w:ilvl w:val="0"/>
          <w:numId w:val="56"/>
        </w:numPr>
        <w:spacing w:after="0"/>
        <w:rPr>
          <w:rFonts w:ascii="Calibri" w:eastAsia="Times New Roman" w:hAnsi="Calibri" w:cs="Times New Roman"/>
          <w:lang w:eastAsia="en-CA"/>
        </w:rPr>
      </w:pPr>
      <w:r>
        <w:rPr>
          <w:rFonts w:ascii="Calibri" w:eastAsia="Times New Roman" w:hAnsi="Calibri" w:cs="Times New Roman"/>
          <w:lang w:eastAsia="en-CA"/>
        </w:rPr>
        <w:t xml:space="preserve">Abishai quotes the king himself: ‘he cursed </w:t>
      </w:r>
      <w:r w:rsidRPr="00263041">
        <w:rPr>
          <w:rFonts w:ascii="Calibri" w:eastAsia="Times New Roman" w:hAnsi="Calibri" w:cs="Times New Roman"/>
          <w:u w:val="single"/>
          <w:lang w:eastAsia="en-CA"/>
        </w:rPr>
        <w:t>the LORD’s anointed’</w:t>
      </w:r>
      <w:r>
        <w:rPr>
          <w:rFonts w:ascii="Calibri" w:eastAsia="Times New Roman" w:hAnsi="Calibri" w:cs="Times New Roman"/>
          <w:lang w:eastAsia="en-CA"/>
        </w:rPr>
        <w:t xml:space="preserve"> </w:t>
      </w:r>
    </w:p>
    <w:p w14:paraId="2AE4889F" w14:textId="77777777" w:rsidR="00263041" w:rsidRDefault="00263041" w:rsidP="00263041">
      <w:pPr>
        <w:pStyle w:val="ListParagraph"/>
        <w:numPr>
          <w:ilvl w:val="1"/>
          <w:numId w:val="56"/>
        </w:numPr>
        <w:spacing w:after="0"/>
        <w:rPr>
          <w:rFonts w:ascii="Calibri" w:eastAsia="Times New Roman" w:hAnsi="Calibri" w:cs="Times New Roman"/>
          <w:lang w:eastAsia="en-CA"/>
        </w:rPr>
      </w:pPr>
      <w:r>
        <w:rPr>
          <w:rFonts w:ascii="Calibri" w:eastAsia="Times New Roman" w:hAnsi="Calibri" w:cs="Times New Roman"/>
          <w:lang w:eastAsia="en-CA"/>
        </w:rPr>
        <w:t>Quoting the king from 1 Sam. 26:9-11 (see notes from story 4)</w:t>
      </w:r>
    </w:p>
    <w:p w14:paraId="1C59F516" w14:textId="77777777" w:rsidR="00263041" w:rsidRPr="00263041" w:rsidRDefault="00263041" w:rsidP="00263041">
      <w:pPr>
        <w:pStyle w:val="ListParagraph"/>
        <w:numPr>
          <w:ilvl w:val="1"/>
          <w:numId w:val="56"/>
        </w:numPr>
        <w:spacing w:after="0"/>
        <w:rPr>
          <w:rFonts w:ascii="Calibri" w:eastAsia="Times New Roman" w:hAnsi="Calibri" w:cs="Times New Roman"/>
          <w:lang w:eastAsia="en-CA"/>
        </w:rPr>
      </w:pPr>
      <w:r>
        <w:rPr>
          <w:rFonts w:ascii="Calibri" w:eastAsia="Times New Roman" w:hAnsi="Calibri" w:cs="Times New Roman"/>
          <w:lang w:eastAsia="en-CA"/>
        </w:rPr>
        <w:t xml:space="preserve">It’s as if Abishai is trying to take into account what David himself has taught him. </w:t>
      </w:r>
    </w:p>
    <w:p w14:paraId="421BFEBF" w14:textId="77777777" w:rsidR="00453B53" w:rsidRPr="00CC04D8" w:rsidRDefault="00453B53" w:rsidP="00453B53">
      <w:pPr>
        <w:spacing w:after="0"/>
        <w:rPr>
          <w:rFonts w:ascii="Calibri" w:eastAsia="Times New Roman" w:hAnsi="Calibri" w:cs="Times New Roman"/>
          <w:lang w:eastAsia="en-CA"/>
        </w:rPr>
      </w:pPr>
      <w:r w:rsidRPr="00CC04D8">
        <w:rPr>
          <w:rFonts w:ascii="Calibri" w:eastAsia="Times New Roman" w:hAnsi="Calibri" w:cs="Times New Roman"/>
          <w:b/>
          <w:lang w:eastAsia="en-CA"/>
        </w:rPr>
        <w:t>2 Samuel 19:22,23</w:t>
      </w:r>
    </w:p>
    <w:p w14:paraId="4708B03D" w14:textId="77777777" w:rsidR="00263041" w:rsidRDefault="00453B53" w:rsidP="00263041">
      <w:pPr>
        <w:pStyle w:val="ListParagraph"/>
        <w:numPr>
          <w:ilvl w:val="0"/>
          <w:numId w:val="57"/>
        </w:numPr>
        <w:spacing w:after="0"/>
        <w:rPr>
          <w:rFonts w:ascii="Calibri" w:eastAsia="Times New Roman" w:hAnsi="Calibri" w:cs="Times New Roman"/>
          <w:lang w:eastAsia="en-CA"/>
        </w:rPr>
      </w:pPr>
      <w:r w:rsidRPr="00CC04D8">
        <w:rPr>
          <w:rFonts w:ascii="Calibri" w:eastAsia="Times New Roman" w:hAnsi="Calibri" w:cs="Times New Roman"/>
          <w:lang w:eastAsia="en-CA"/>
        </w:rPr>
        <w:t>While David now had to hold to what he said</w:t>
      </w:r>
      <w:r w:rsidR="00263041">
        <w:rPr>
          <w:rFonts w:ascii="Calibri" w:eastAsia="Times New Roman" w:hAnsi="Calibri" w:cs="Times New Roman"/>
          <w:lang w:eastAsia="en-CA"/>
        </w:rPr>
        <w:t xml:space="preserve"> to Shimei, ‘Thou shalt not die’</w:t>
      </w:r>
      <w:r w:rsidRPr="00CC04D8">
        <w:rPr>
          <w:rFonts w:ascii="Calibri" w:eastAsia="Times New Roman" w:hAnsi="Calibri" w:cs="Times New Roman"/>
          <w:lang w:eastAsia="en-CA"/>
        </w:rPr>
        <w:t>, and was teaching his men that</w:t>
      </w:r>
      <w:r w:rsidR="00263041">
        <w:rPr>
          <w:rFonts w:ascii="Calibri" w:eastAsia="Times New Roman" w:hAnsi="Calibri" w:cs="Times New Roman"/>
          <w:lang w:eastAsia="en-CA"/>
        </w:rPr>
        <w:t>:</w:t>
      </w:r>
    </w:p>
    <w:p w14:paraId="335DFF9C" w14:textId="77777777" w:rsidR="00263041" w:rsidRDefault="00453B53" w:rsidP="00263041">
      <w:pPr>
        <w:pStyle w:val="ListParagraph"/>
        <w:numPr>
          <w:ilvl w:val="0"/>
          <w:numId w:val="57"/>
        </w:numPr>
        <w:spacing w:after="0"/>
        <w:rPr>
          <w:rFonts w:ascii="Calibri" w:eastAsia="Times New Roman" w:hAnsi="Calibri" w:cs="Times New Roman"/>
          <w:lang w:eastAsia="en-CA"/>
        </w:rPr>
      </w:pPr>
      <w:r w:rsidRPr="00CC04D8">
        <w:rPr>
          <w:rFonts w:ascii="Calibri" w:eastAsia="Times New Roman" w:hAnsi="Calibri" w:cs="Times New Roman"/>
          <w:lang w:eastAsia="en-CA"/>
        </w:rPr>
        <w:t xml:space="preserve">mercy rejoiceth against judgment, </w:t>
      </w:r>
    </w:p>
    <w:p w14:paraId="3823C948" w14:textId="77777777" w:rsidR="00263041" w:rsidRDefault="00453B53" w:rsidP="00263041">
      <w:pPr>
        <w:pStyle w:val="ListParagraph"/>
        <w:numPr>
          <w:ilvl w:val="0"/>
          <w:numId w:val="57"/>
        </w:numPr>
        <w:spacing w:after="0"/>
        <w:rPr>
          <w:rFonts w:ascii="Calibri" w:eastAsia="Times New Roman" w:hAnsi="Calibri" w:cs="Times New Roman"/>
          <w:lang w:eastAsia="en-CA"/>
        </w:rPr>
      </w:pPr>
      <w:r w:rsidRPr="00CC04D8">
        <w:rPr>
          <w:rFonts w:ascii="Calibri" w:eastAsia="Times New Roman" w:hAnsi="Calibri" w:cs="Times New Roman"/>
          <w:lang w:eastAsia="en-CA"/>
        </w:rPr>
        <w:t>that revenge must not be sought for selfish reasons,</w:t>
      </w:r>
    </w:p>
    <w:p w14:paraId="4FED9F2E" w14:textId="77777777" w:rsidR="00263041" w:rsidRDefault="00453B53" w:rsidP="00263041">
      <w:pPr>
        <w:pStyle w:val="ListParagraph"/>
        <w:numPr>
          <w:ilvl w:val="0"/>
          <w:numId w:val="57"/>
        </w:numPr>
        <w:spacing w:after="0"/>
        <w:rPr>
          <w:rFonts w:ascii="Calibri" w:eastAsia="Times New Roman" w:hAnsi="Calibri" w:cs="Times New Roman"/>
          <w:lang w:eastAsia="en-CA"/>
        </w:rPr>
      </w:pPr>
      <w:r w:rsidRPr="00CC04D8">
        <w:rPr>
          <w:rFonts w:ascii="Calibri" w:eastAsia="Times New Roman" w:hAnsi="Calibri" w:cs="Times New Roman"/>
          <w:lang w:eastAsia="en-CA"/>
        </w:rPr>
        <w:t xml:space="preserve">that scripture must be used with </w:t>
      </w:r>
      <w:r w:rsidR="00263041">
        <w:rPr>
          <w:rFonts w:ascii="Calibri" w:eastAsia="Times New Roman" w:hAnsi="Calibri" w:cs="Times New Roman"/>
          <w:lang w:eastAsia="en-CA"/>
        </w:rPr>
        <w:t xml:space="preserve">the </w:t>
      </w:r>
      <w:r w:rsidRPr="00CC04D8">
        <w:rPr>
          <w:rFonts w:ascii="Calibri" w:eastAsia="Times New Roman" w:hAnsi="Calibri" w:cs="Times New Roman"/>
          <w:lang w:eastAsia="en-CA"/>
        </w:rPr>
        <w:t>wisdom that it compels,</w:t>
      </w:r>
    </w:p>
    <w:p w14:paraId="6A00813F" w14:textId="77777777" w:rsidR="00263041" w:rsidRDefault="00453B53" w:rsidP="00263041">
      <w:pPr>
        <w:pStyle w:val="ListParagraph"/>
        <w:numPr>
          <w:ilvl w:val="0"/>
          <w:numId w:val="57"/>
        </w:numPr>
        <w:spacing w:after="0"/>
        <w:rPr>
          <w:rFonts w:ascii="Calibri" w:eastAsia="Times New Roman" w:hAnsi="Calibri" w:cs="Times New Roman"/>
          <w:lang w:eastAsia="en-CA"/>
        </w:rPr>
      </w:pPr>
      <w:r w:rsidRPr="00CC04D8">
        <w:rPr>
          <w:rFonts w:ascii="Calibri" w:eastAsia="Times New Roman" w:hAnsi="Calibri" w:cs="Times New Roman"/>
          <w:lang w:eastAsia="en-CA"/>
        </w:rPr>
        <w:t>that impulse reaction must be restrained</w:t>
      </w:r>
    </w:p>
    <w:p w14:paraId="306B506A" w14:textId="77777777" w:rsidR="00263041" w:rsidRDefault="00263041" w:rsidP="00263041">
      <w:pPr>
        <w:pStyle w:val="ListParagraph"/>
        <w:numPr>
          <w:ilvl w:val="0"/>
          <w:numId w:val="57"/>
        </w:numPr>
        <w:spacing w:after="0"/>
        <w:rPr>
          <w:rFonts w:ascii="Calibri" w:eastAsia="Times New Roman" w:hAnsi="Calibri" w:cs="Times New Roman"/>
          <w:lang w:eastAsia="en-CA"/>
        </w:rPr>
      </w:pPr>
      <w:r>
        <w:rPr>
          <w:rFonts w:ascii="Calibri" w:eastAsia="Times New Roman" w:hAnsi="Calibri" w:cs="Times New Roman"/>
          <w:lang w:eastAsia="en-CA"/>
        </w:rPr>
        <w:t>D</w:t>
      </w:r>
      <w:r w:rsidR="00453B53" w:rsidRPr="00CC04D8">
        <w:rPr>
          <w:rFonts w:ascii="Calibri" w:eastAsia="Times New Roman" w:hAnsi="Calibri" w:cs="Times New Roman"/>
          <w:lang w:eastAsia="en-CA"/>
        </w:rPr>
        <w:t>avid actually believed in the very thing that Abishai was appealing to him for.</w:t>
      </w:r>
      <w:r>
        <w:rPr>
          <w:rFonts w:ascii="Calibri" w:eastAsia="Times New Roman" w:hAnsi="Calibri" w:cs="Times New Roman"/>
          <w:lang w:eastAsia="en-CA"/>
        </w:rPr>
        <w:t xml:space="preserve"> </w:t>
      </w:r>
    </w:p>
    <w:p w14:paraId="1FF8B605" w14:textId="77777777" w:rsidR="00453B53" w:rsidRPr="00263041" w:rsidRDefault="00263041" w:rsidP="00263041">
      <w:pPr>
        <w:pStyle w:val="ListParagraph"/>
        <w:numPr>
          <w:ilvl w:val="0"/>
          <w:numId w:val="57"/>
        </w:numPr>
        <w:spacing w:after="0"/>
        <w:rPr>
          <w:rFonts w:ascii="Calibri" w:eastAsia="Times New Roman" w:hAnsi="Calibri" w:cs="Times New Roman"/>
          <w:lang w:eastAsia="en-CA"/>
        </w:rPr>
      </w:pPr>
      <w:r>
        <w:rPr>
          <w:rFonts w:ascii="Calibri" w:eastAsia="Times New Roman" w:hAnsi="Calibri" w:cs="Times New Roman"/>
          <w:lang w:eastAsia="en-CA"/>
        </w:rPr>
        <w:t xml:space="preserve">It appears as though </w:t>
      </w:r>
      <w:r w:rsidR="00453B53" w:rsidRPr="00263041">
        <w:rPr>
          <w:rFonts w:ascii="Calibri" w:eastAsia="Times New Roman" w:hAnsi="Calibri" w:cs="Times New Roman"/>
          <w:lang w:eastAsia="en-CA"/>
        </w:rPr>
        <w:t>David never thought his request was out of place, it was just more important at the time for David to use this as a teaching opportunity. David himself must have struggled</w:t>
      </w:r>
      <w:r>
        <w:rPr>
          <w:rFonts w:ascii="Calibri" w:eastAsia="Times New Roman" w:hAnsi="Calibri" w:cs="Times New Roman"/>
          <w:lang w:eastAsia="en-CA"/>
        </w:rPr>
        <w:t xml:space="preserve"> with what to do at this point. In fact the very last words of David found in the Kings account show where his mind actually was during Shimei appeal.</w:t>
      </w:r>
    </w:p>
    <w:p w14:paraId="236BAA8C" w14:textId="77777777" w:rsidR="00453B53" w:rsidRPr="00CC04D8" w:rsidRDefault="00453B53" w:rsidP="00453B53">
      <w:pPr>
        <w:spacing w:after="0"/>
        <w:rPr>
          <w:rFonts w:ascii="Calibri" w:eastAsia="Times New Roman" w:hAnsi="Calibri" w:cs="Times New Roman"/>
          <w:lang w:eastAsia="en-CA"/>
        </w:rPr>
      </w:pPr>
      <w:r w:rsidRPr="00CC04D8">
        <w:rPr>
          <w:rFonts w:ascii="Calibri" w:eastAsia="Times New Roman" w:hAnsi="Calibri" w:cs="Times New Roman"/>
          <w:b/>
          <w:lang w:eastAsia="en-CA"/>
        </w:rPr>
        <w:t>1 Kings 2:8,9</w:t>
      </w:r>
      <w:r w:rsidRPr="00CC04D8">
        <w:rPr>
          <w:rFonts w:ascii="Calibri" w:eastAsia="Times New Roman" w:hAnsi="Calibri" w:cs="Times New Roman"/>
          <w:lang w:eastAsia="en-CA"/>
        </w:rPr>
        <w:t xml:space="preserve"> </w:t>
      </w:r>
      <w:r w:rsidR="00263041">
        <w:rPr>
          <w:rFonts w:ascii="Calibri" w:eastAsia="Times New Roman" w:hAnsi="Calibri" w:cs="Times New Roman"/>
          <w:lang w:eastAsia="en-CA"/>
        </w:rPr>
        <w:t>David on the verge of death speaks to his son Solomon:</w:t>
      </w:r>
    </w:p>
    <w:p w14:paraId="747A7055" w14:textId="77777777" w:rsidR="00453B53" w:rsidRPr="00CC04D8" w:rsidRDefault="00453B53" w:rsidP="00453B53">
      <w:pPr>
        <w:pStyle w:val="ListParagraph"/>
        <w:numPr>
          <w:ilvl w:val="0"/>
          <w:numId w:val="57"/>
        </w:numPr>
        <w:spacing w:after="0"/>
        <w:rPr>
          <w:rFonts w:ascii="Calibri" w:eastAsia="Times New Roman" w:hAnsi="Calibri" w:cs="Times New Roman"/>
          <w:lang w:eastAsia="en-CA"/>
        </w:rPr>
      </w:pPr>
      <w:r w:rsidRPr="00CC04D8">
        <w:rPr>
          <w:rFonts w:ascii="Calibri" w:eastAsia="Times New Roman" w:hAnsi="Calibri" w:cs="Times New Roman"/>
          <w:lang w:eastAsia="en-CA"/>
        </w:rPr>
        <w:lastRenderedPageBreak/>
        <w:t>David was on the verge of Death speaking to his son Solomon</w:t>
      </w:r>
      <w:r w:rsidR="00263041">
        <w:rPr>
          <w:rFonts w:ascii="Calibri" w:eastAsia="Times New Roman" w:hAnsi="Calibri" w:cs="Times New Roman"/>
          <w:lang w:eastAsia="en-CA"/>
        </w:rPr>
        <w:t>. Here are David’s thoughts</w:t>
      </w:r>
      <w:r w:rsidRPr="00CC04D8">
        <w:rPr>
          <w:rFonts w:ascii="Calibri" w:eastAsia="Times New Roman" w:hAnsi="Calibri" w:cs="Times New Roman"/>
          <w:lang w:eastAsia="en-CA"/>
        </w:rPr>
        <w:t xml:space="preserve">: </w:t>
      </w:r>
    </w:p>
    <w:p w14:paraId="183464EB" w14:textId="77777777" w:rsidR="00263041" w:rsidRDefault="00263041" w:rsidP="00453B53">
      <w:pPr>
        <w:pStyle w:val="ListParagraph"/>
        <w:numPr>
          <w:ilvl w:val="1"/>
          <w:numId w:val="57"/>
        </w:numPr>
        <w:spacing w:after="0"/>
        <w:rPr>
          <w:rFonts w:ascii="Calibri" w:eastAsia="Times New Roman" w:hAnsi="Calibri" w:cs="Times New Roman"/>
          <w:lang w:eastAsia="en-CA"/>
        </w:rPr>
      </w:pPr>
      <w:r>
        <w:rPr>
          <w:rFonts w:ascii="Calibri" w:eastAsia="Times New Roman" w:hAnsi="Calibri" w:cs="Times New Roman"/>
          <w:lang w:eastAsia="en-CA"/>
        </w:rPr>
        <w:t>‘Shimei cursed me with a grievous curse’</w:t>
      </w:r>
    </w:p>
    <w:p w14:paraId="2D103E8C" w14:textId="77777777" w:rsidR="00263041" w:rsidRDefault="00263041" w:rsidP="00453B53">
      <w:pPr>
        <w:pStyle w:val="ListParagraph"/>
        <w:numPr>
          <w:ilvl w:val="1"/>
          <w:numId w:val="57"/>
        </w:numPr>
        <w:spacing w:after="0"/>
        <w:rPr>
          <w:rFonts w:ascii="Calibri" w:eastAsia="Times New Roman" w:hAnsi="Calibri" w:cs="Times New Roman"/>
          <w:lang w:eastAsia="en-CA"/>
        </w:rPr>
      </w:pPr>
      <w:r>
        <w:rPr>
          <w:rFonts w:ascii="Calibri" w:eastAsia="Times New Roman" w:hAnsi="Calibri" w:cs="Times New Roman"/>
          <w:lang w:eastAsia="en-CA"/>
        </w:rPr>
        <w:t xml:space="preserve">‘I sware to him that…I will not put thee to death with the sword’ </w:t>
      </w:r>
    </w:p>
    <w:p w14:paraId="633C5D05" w14:textId="77777777" w:rsidR="00263041" w:rsidRDefault="00263041" w:rsidP="00263041">
      <w:pPr>
        <w:pStyle w:val="ListParagraph"/>
        <w:numPr>
          <w:ilvl w:val="2"/>
          <w:numId w:val="57"/>
        </w:numPr>
        <w:spacing w:after="0"/>
        <w:rPr>
          <w:rFonts w:ascii="Calibri" w:eastAsia="Times New Roman" w:hAnsi="Calibri" w:cs="Times New Roman"/>
          <w:lang w:eastAsia="en-CA"/>
        </w:rPr>
      </w:pPr>
      <w:r>
        <w:rPr>
          <w:rFonts w:ascii="Calibri" w:eastAsia="Times New Roman" w:hAnsi="Calibri" w:cs="Times New Roman"/>
          <w:lang w:eastAsia="en-CA"/>
        </w:rPr>
        <w:t>David held to these words</w:t>
      </w:r>
    </w:p>
    <w:p w14:paraId="1DC972B1" w14:textId="77777777" w:rsidR="00453B53" w:rsidRPr="00CC04D8" w:rsidRDefault="00453B53" w:rsidP="00453B53">
      <w:pPr>
        <w:pStyle w:val="ListParagraph"/>
        <w:numPr>
          <w:ilvl w:val="1"/>
          <w:numId w:val="57"/>
        </w:numPr>
        <w:spacing w:after="0"/>
        <w:rPr>
          <w:rFonts w:ascii="Calibri" w:eastAsia="Times New Roman" w:hAnsi="Calibri" w:cs="Times New Roman"/>
          <w:lang w:eastAsia="en-CA"/>
        </w:rPr>
      </w:pPr>
      <w:r w:rsidRPr="00CC04D8">
        <w:rPr>
          <w:rFonts w:ascii="Calibri" w:eastAsia="Times New Roman" w:hAnsi="Calibri" w:cs="Times New Roman"/>
          <w:lang w:eastAsia="en-CA"/>
        </w:rPr>
        <w:t xml:space="preserve">Now therefore </w:t>
      </w:r>
      <w:r w:rsidRPr="00CC04D8">
        <w:rPr>
          <w:rFonts w:ascii="Calibri" w:eastAsia="Times New Roman" w:hAnsi="Calibri" w:cs="Times New Roman"/>
          <w:b/>
          <w:lang w:eastAsia="en-CA"/>
        </w:rPr>
        <w:t>hold him</w:t>
      </w:r>
      <w:r w:rsidR="00263041">
        <w:rPr>
          <w:rFonts w:ascii="Calibri" w:eastAsia="Times New Roman" w:hAnsi="Calibri" w:cs="Times New Roman"/>
          <w:b/>
          <w:lang w:eastAsia="en-CA"/>
        </w:rPr>
        <w:t xml:space="preserve"> (Shimei)</w:t>
      </w:r>
      <w:r w:rsidRPr="00CC04D8">
        <w:rPr>
          <w:rFonts w:ascii="Calibri" w:eastAsia="Times New Roman" w:hAnsi="Calibri" w:cs="Times New Roman"/>
          <w:b/>
          <w:lang w:eastAsia="en-CA"/>
        </w:rPr>
        <w:t xml:space="preserve"> not guiltless</w:t>
      </w:r>
      <w:r w:rsidRPr="00CC04D8">
        <w:rPr>
          <w:rFonts w:ascii="Calibri" w:eastAsia="Times New Roman" w:hAnsi="Calibri" w:cs="Times New Roman"/>
          <w:lang w:eastAsia="en-CA"/>
        </w:rPr>
        <w:t xml:space="preserve">; for thou are a wise man, and knowest what thou oughtest to do unto him; but his hoar head </w:t>
      </w:r>
      <w:r w:rsidRPr="00CC04D8">
        <w:rPr>
          <w:rFonts w:ascii="Calibri" w:eastAsia="Times New Roman" w:hAnsi="Calibri" w:cs="Times New Roman"/>
          <w:b/>
          <w:lang w:eastAsia="en-CA"/>
        </w:rPr>
        <w:t xml:space="preserve">bring thou down to the grave with blood; </w:t>
      </w:r>
    </w:p>
    <w:p w14:paraId="5441BD07" w14:textId="77777777" w:rsidR="00453B53" w:rsidRPr="00263041" w:rsidRDefault="00263041" w:rsidP="00263041">
      <w:pPr>
        <w:spacing w:after="0"/>
        <w:rPr>
          <w:rFonts w:ascii="Calibri" w:eastAsia="Times New Roman" w:hAnsi="Calibri" w:cs="Times New Roman"/>
          <w:lang w:eastAsia="en-CA"/>
        </w:rPr>
      </w:pPr>
      <w:r>
        <w:rPr>
          <w:rFonts w:ascii="Calibri" w:eastAsia="Times New Roman" w:hAnsi="Calibri" w:cs="Times New Roman"/>
          <w:lang w:eastAsia="en-CA"/>
        </w:rPr>
        <w:t>Is David not carrying out the very plea of Abishai? Is</w:t>
      </w:r>
      <w:r w:rsidR="00453B53" w:rsidRPr="00263041">
        <w:rPr>
          <w:rFonts w:ascii="Calibri" w:eastAsia="Times New Roman" w:hAnsi="Calibri" w:cs="Times New Roman"/>
          <w:lang w:eastAsia="en-CA"/>
        </w:rPr>
        <w:t xml:space="preserve"> David not protecting Solomon – the Lord’s annointed as Abishai was?</w:t>
      </w:r>
    </w:p>
    <w:p w14:paraId="78FD8F61" w14:textId="77777777" w:rsidR="0044201B" w:rsidRDefault="0044201B" w:rsidP="0044201B">
      <w:pPr>
        <w:spacing w:after="0" w:line="240" w:lineRule="auto"/>
        <w:rPr>
          <w:rFonts w:ascii="Calibri" w:eastAsia="Times New Roman" w:hAnsi="Calibri" w:cs="Times New Roman"/>
          <w:lang w:eastAsia="en-CA"/>
        </w:rPr>
      </w:pPr>
    </w:p>
    <w:p w14:paraId="32727446" w14:textId="77777777" w:rsidR="00263041" w:rsidRPr="00263041" w:rsidRDefault="00263041" w:rsidP="00263041">
      <w:pPr>
        <w:spacing w:after="0"/>
        <w:rPr>
          <w:rFonts w:ascii="Calibri" w:eastAsia="Times New Roman" w:hAnsi="Calibri" w:cs="Times New Roman"/>
          <w:lang w:eastAsia="en-CA"/>
        </w:rPr>
      </w:pPr>
      <w:r>
        <w:rPr>
          <w:rFonts w:ascii="Calibri" w:eastAsia="Times New Roman" w:hAnsi="Calibri" w:cs="Times New Roman"/>
          <w:lang w:eastAsia="en-CA"/>
        </w:rPr>
        <w:t>Again, not only do we learn that Abishai</w:t>
      </w:r>
      <w:r w:rsidRPr="00263041">
        <w:rPr>
          <w:rFonts w:ascii="Calibri" w:eastAsia="Times New Roman" w:hAnsi="Calibri" w:cs="Times New Roman"/>
          <w:lang w:eastAsia="en-CA"/>
        </w:rPr>
        <w:t xml:space="preserve"> ended up listening to the king</w:t>
      </w:r>
      <w:r>
        <w:rPr>
          <w:rFonts w:ascii="Calibri" w:eastAsia="Times New Roman" w:hAnsi="Calibri" w:cs="Times New Roman"/>
          <w:lang w:eastAsia="en-CA"/>
        </w:rPr>
        <w:t>, we also learn that the king hearkens to Abishai at the end of his own life</w:t>
      </w:r>
      <w:r w:rsidRPr="00263041">
        <w:rPr>
          <w:rFonts w:ascii="Calibri" w:eastAsia="Times New Roman" w:hAnsi="Calibri" w:cs="Times New Roman"/>
          <w:lang w:eastAsia="en-CA"/>
        </w:rPr>
        <w:t xml:space="preserve">. </w:t>
      </w:r>
    </w:p>
    <w:p w14:paraId="6BE37AF7" w14:textId="77777777" w:rsidR="00263041" w:rsidRPr="00263041" w:rsidRDefault="00263041" w:rsidP="00263041">
      <w:pPr>
        <w:spacing w:after="0"/>
        <w:rPr>
          <w:rFonts w:ascii="Calibri" w:eastAsia="Times New Roman" w:hAnsi="Calibri" w:cs="Times New Roman"/>
          <w:lang w:eastAsia="en-CA"/>
        </w:rPr>
      </w:pPr>
      <w:r w:rsidRPr="00263041">
        <w:rPr>
          <w:rFonts w:ascii="Calibri" w:eastAsia="Times New Roman" w:hAnsi="Calibri" w:cs="Times New Roman"/>
          <w:lang w:eastAsia="en-CA"/>
        </w:rPr>
        <w:t xml:space="preserve">Does this sound like someone whose cause was to support the king according to the word of the LORD? </w:t>
      </w:r>
    </w:p>
    <w:p w14:paraId="10F15842" w14:textId="77777777" w:rsidR="00263041" w:rsidRPr="0083484D" w:rsidRDefault="00263041" w:rsidP="00263041">
      <w:pPr>
        <w:spacing w:after="0" w:line="240" w:lineRule="auto"/>
        <w:rPr>
          <w:rFonts w:cstheme="minorHAnsi"/>
          <w:b/>
          <w:sz w:val="32"/>
          <w:u w:val="single"/>
        </w:rPr>
      </w:pPr>
      <w:r>
        <w:rPr>
          <w:rFonts w:cstheme="minorHAnsi"/>
          <w:b/>
          <w:sz w:val="32"/>
          <w:u w:val="single"/>
        </w:rPr>
        <w:t>Abishai &amp; Joab – What is their legacy?</w:t>
      </w:r>
    </w:p>
    <w:p w14:paraId="15D39FA4" w14:textId="77777777" w:rsidR="00854D70" w:rsidRDefault="00854D70" w:rsidP="0044201B">
      <w:pPr>
        <w:spacing w:after="0" w:line="240" w:lineRule="auto"/>
        <w:rPr>
          <w:rFonts w:ascii="Calibri" w:eastAsia="Times New Roman" w:hAnsi="Calibri" w:cs="Times New Roman"/>
          <w:b/>
          <w:color w:val="00B0F0"/>
          <w:lang w:eastAsia="en-CA"/>
        </w:rPr>
      </w:pPr>
    </w:p>
    <w:p w14:paraId="72A00AE0" w14:textId="77777777" w:rsidR="00263041" w:rsidRDefault="00263041" w:rsidP="0044201B">
      <w:pPr>
        <w:spacing w:after="0" w:line="240" w:lineRule="auto"/>
        <w:rPr>
          <w:rFonts w:ascii="Calibri" w:eastAsia="Times New Roman" w:hAnsi="Calibri" w:cs="Times New Roman"/>
          <w:lang w:eastAsia="en-CA"/>
        </w:rPr>
      </w:pPr>
      <w:r w:rsidRPr="00263041">
        <w:rPr>
          <w:rFonts w:ascii="Calibri" w:eastAsia="Times New Roman" w:hAnsi="Calibri" w:cs="Times New Roman"/>
          <w:b/>
          <w:color w:val="00B0F0"/>
          <w:lang w:eastAsia="en-CA"/>
        </w:rPr>
        <w:t>Last words</w:t>
      </w:r>
      <w:r w:rsidRPr="00263041">
        <w:rPr>
          <w:rFonts w:ascii="Calibri" w:eastAsia="Times New Roman" w:hAnsi="Calibri" w:cs="Times New Roman"/>
          <w:color w:val="00B0F0"/>
          <w:lang w:eastAsia="en-CA"/>
        </w:rPr>
        <w:t xml:space="preserve"> </w:t>
      </w:r>
      <w:r>
        <w:rPr>
          <w:rFonts w:ascii="Calibri" w:eastAsia="Times New Roman" w:hAnsi="Calibri" w:cs="Times New Roman"/>
          <w:lang w:eastAsia="en-CA"/>
        </w:rPr>
        <w:t>of David the king towards these two men:</w:t>
      </w:r>
    </w:p>
    <w:p w14:paraId="00CE2B57" w14:textId="77777777" w:rsidR="00263041" w:rsidRDefault="00263041" w:rsidP="0044201B">
      <w:pPr>
        <w:spacing w:after="0" w:line="240" w:lineRule="auto"/>
        <w:rPr>
          <w:rFonts w:ascii="Calibri" w:eastAsia="Times New Roman" w:hAnsi="Calibri" w:cs="Times New Roman"/>
          <w:lang w:eastAsia="en-CA"/>
        </w:rPr>
      </w:pPr>
      <w:r>
        <w:rPr>
          <w:noProof/>
          <w:lang w:eastAsia="en-CA"/>
        </w:rPr>
        <w:drawing>
          <wp:inline distT="0" distB="0" distL="0" distR="0" wp14:anchorId="7B3AACB6" wp14:editId="1500BBE1">
            <wp:extent cx="4309110" cy="1565808"/>
            <wp:effectExtent l="38100" t="19050" r="15240" b="15875"/>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14:paraId="006154BE" w14:textId="77777777" w:rsidR="00263041" w:rsidRDefault="00263041" w:rsidP="00263041">
      <w:pPr>
        <w:spacing w:after="0" w:line="240" w:lineRule="auto"/>
        <w:rPr>
          <w:rFonts w:ascii="Calibri" w:eastAsia="Times New Roman" w:hAnsi="Calibri" w:cs="Times New Roman"/>
          <w:lang w:eastAsia="en-CA"/>
        </w:rPr>
      </w:pPr>
    </w:p>
    <w:p w14:paraId="30FCAFFA" w14:textId="77777777" w:rsidR="00263041" w:rsidRDefault="00263041" w:rsidP="00263041">
      <w:pPr>
        <w:spacing w:after="0" w:line="240" w:lineRule="auto"/>
        <w:rPr>
          <w:rFonts w:ascii="Calibri" w:eastAsia="Times New Roman" w:hAnsi="Calibri" w:cs="Times New Roman"/>
          <w:lang w:eastAsia="en-CA"/>
        </w:rPr>
      </w:pPr>
      <w:r w:rsidRPr="00263041">
        <w:rPr>
          <w:rFonts w:ascii="Calibri" w:eastAsia="Times New Roman" w:hAnsi="Calibri" w:cs="Times New Roman"/>
          <w:b/>
          <w:color w:val="00B0F0"/>
          <w:lang w:eastAsia="en-CA"/>
        </w:rPr>
        <w:t>Last event</w:t>
      </w:r>
      <w:r w:rsidRPr="00263041">
        <w:rPr>
          <w:rFonts w:ascii="Calibri" w:eastAsia="Times New Roman" w:hAnsi="Calibri" w:cs="Times New Roman"/>
          <w:color w:val="00B0F0"/>
          <w:lang w:eastAsia="en-CA"/>
        </w:rPr>
        <w:t xml:space="preserve"> </w:t>
      </w:r>
      <w:r>
        <w:rPr>
          <w:rFonts w:ascii="Calibri" w:eastAsia="Times New Roman" w:hAnsi="Calibri" w:cs="Times New Roman"/>
          <w:lang w:eastAsia="en-CA"/>
        </w:rPr>
        <w:t>recorded in scripture outside of 2 Samuel 23 involving these men:</w:t>
      </w:r>
    </w:p>
    <w:p w14:paraId="68F7DC93" w14:textId="77777777" w:rsidR="00263041" w:rsidRDefault="00263041" w:rsidP="00263041">
      <w:pPr>
        <w:spacing w:after="0" w:line="240" w:lineRule="auto"/>
        <w:rPr>
          <w:rFonts w:ascii="Calibri" w:eastAsia="Times New Roman" w:hAnsi="Calibri" w:cs="Times New Roman"/>
          <w:lang w:eastAsia="en-CA"/>
        </w:rPr>
      </w:pPr>
      <w:r>
        <w:rPr>
          <w:noProof/>
          <w:lang w:eastAsia="en-CA"/>
        </w:rPr>
        <w:lastRenderedPageBreak/>
        <w:drawing>
          <wp:inline distT="0" distB="0" distL="0" distR="0" wp14:anchorId="583460A8" wp14:editId="6C6CF687">
            <wp:extent cx="4309110" cy="3143755"/>
            <wp:effectExtent l="38100" t="0" r="53340" b="1905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p>
    <w:p w14:paraId="07D5E42C" w14:textId="77777777" w:rsidR="00263041" w:rsidRDefault="00263041" w:rsidP="00263041">
      <w:pPr>
        <w:spacing w:after="0" w:line="240" w:lineRule="auto"/>
        <w:rPr>
          <w:rFonts w:ascii="Calibri" w:eastAsia="Times New Roman" w:hAnsi="Calibri" w:cs="Times New Roman"/>
          <w:lang w:eastAsia="en-CA"/>
        </w:rPr>
      </w:pPr>
    </w:p>
    <w:p w14:paraId="339F2D9F" w14:textId="77777777" w:rsidR="00263041" w:rsidRDefault="00263041" w:rsidP="00263041">
      <w:pPr>
        <w:spacing w:after="0" w:line="240" w:lineRule="auto"/>
        <w:rPr>
          <w:rFonts w:ascii="Calibri" w:eastAsia="Times New Roman" w:hAnsi="Calibri" w:cs="Times New Roman"/>
          <w:lang w:eastAsia="en-CA"/>
        </w:rPr>
      </w:pPr>
    </w:p>
    <w:p w14:paraId="7CA60B18" w14:textId="77777777" w:rsidR="00263041" w:rsidRDefault="00263041" w:rsidP="00263041">
      <w:pPr>
        <w:spacing w:after="0" w:line="240" w:lineRule="auto"/>
        <w:rPr>
          <w:rFonts w:ascii="Calibri" w:eastAsia="Times New Roman" w:hAnsi="Calibri" w:cs="Times New Roman"/>
          <w:lang w:eastAsia="en-CA"/>
        </w:rPr>
      </w:pPr>
    </w:p>
    <w:p w14:paraId="09048BDC" w14:textId="77777777" w:rsidR="00263041" w:rsidRDefault="00263041" w:rsidP="00263041">
      <w:pPr>
        <w:spacing w:after="0" w:line="240" w:lineRule="auto"/>
        <w:rPr>
          <w:rFonts w:ascii="Calibri" w:eastAsia="Times New Roman" w:hAnsi="Calibri" w:cs="Times New Roman"/>
          <w:lang w:eastAsia="en-CA"/>
        </w:rPr>
      </w:pPr>
    </w:p>
    <w:p w14:paraId="0E763F62" w14:textId="77777777" w:rsidR="00263041" w:rsidRDefault="00263041" w:rsidP="00263041">
      <w:pPr>
        <w:spacing w:after="0" w:line="240" w:lineRule="auto"/>
        <w:rPr>
          <w:rFonts w:ascii="Calibri" w:eastAsia="Times New Roman" w:hAnsi="Calibri" w:cs="Times New Roman"/>
          <w:lang w:eastAsia="en-CA"/>
        </w:rPr>
      </w:pPr>
    </w:p>
    <w:p w14:paraId="696A3883" w14:textId="77777777" w:rsidR="00854D70" w:rsidRDefault="00854D70" w:rsidP="00263041">
      <w:pPr>
        <w:spacing w:after="0" w:line="240" w:lineRule="auto"/>
        <w:rPr>
          <w:rFonts w:ascii="Calibri" w:eastAsia="Times New Roman" w:hAnsi="Calibri" w:cs="Times New Roman"/>
          <w:lang w:eastAsia="en-CA"/>
        </w:rPr>
      </w:pPr>
    </w:p>
    <w:p w14:paraId="2B06F659" w14:textId="77777777" w:rsidR="00C42F09" w:rsidRDefault="00C42F09" w:rsidP="00263041">
      <w:pPr>
        <w:spacing w:after="0" w:line="240" w:lineRule="auto"/>
        <w:rPr>
          <w:rFonts w:ascii="Calibri" w:eastAsia="Times New Roman" w:hAnsi="Calibri" w:cs="Times New Roman"/>
          <w:lang w:eastAsia="en-CA"/>
        </w:rPr>
      </w:pPr>
      <w:r w:rsidRPr="00C42F09">
        <w:rPr>
          <w:rFonts w:ascii="Calibri" w:eastAsia="Times New Roman" w:hAnsi="Calibri" w:cs="Times New Roman"/>
          <w:b/>
          <w:color w:val="00B0F0"/>
          <w:lang w:eastAsia="en-CA"/>
        </w:rPr>
        <w:t>Their legacy</w:t>
      </w:r>
      <w:r w:rsidRPr="00C42F09">
        <w:rPr>
          <w:rFonts w:ascii="Calibri" w:eastAsia="Times New Roman" w:hAnsi="Calibri" w:cs="Times New Roman"/>
          <w:color w:val="00B0F0"/>
          <w:lang w:eastAsia="en-CA"/>
        </w:rPr>
        <w:t xml:space="preserve"> </w:t>
      </w:r>
      <w:r>
        <w:rPr>
          <w:rFonts w:ascii="Calibri" w:eastAsia="Times New Roman" w:hAnsi="Calibri" w:cs="Times New Roman"/>
          <w:lang w:eastAsia="en-CA"/>
        </w:rPr>
        <w:t>in the 2 Samuel 23 book of life:</w:t>
      </w:r>
    </w:p>
    <w:p w14:paraId="4525785E" w14:textId="77777777" w:rsidR="00854D70" w:rsidRDefault="00854D70" w:rsidP="00263041">
      <w:pPr>
        <w:spacing w:after="0" w:line="240" w:lineRule="auto"/>
        <w:rPr>
          <w:rFonts w:ascii="Calibri" w:eastAsia="Times New Roman" w:hAnsi="Calibri" w:cs="Times New Roman"/>
          <w:lang w:eastAsia="en-CA"/>
        </w:rPr>
      </w:pPr>
      <w:r>
        <w:rPr>
          <w:noProof/>
          <w:lang w:eastAsia="en-CA"/>
        </w:rPr>
        <w:drawing>
          <wp:inline distT="0" distB="0" distL="0" distR="0" wp14:anchorId="2B3A8FA8" wp14:editId="00A5E831">
            <wp:extent cx="4309110" cy="2467610"/>
            <wp:effectExtent l="38100" t="0" r="53340" b="8890"/>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
    <w:p w14:paraId="4987854A" w14:textId="77777777" w:rsidR="00854D70" w:rsidRDefault="00854D70" w:rsidP="00854D70">
      <w:pPr>
        <w:spacing w:after="0" w:line="240" w:lineRule="auto"/>
        <w:rPr>
          <w:rFonts w:ascii="Calibri" w:eastAsia="Times New Roman" w:hAnsi="Calibri" w:cs="Times New Roman"/>
          <w:lang w:eastAsia="en-CA"/>
        </w:rPr>
      </w:pPr>
    </w:p>
    <w:p w14:paraId="6F114B3C" w14:textId="77777777" w:rsidR="00854D70" w:rsidRDefault="00854D70" w:rsidP="00854D70">
      <w:pPr>
        <w:spacing w:after="0" w:line="240" w:lineRule="auto"/>
        <w:rPr>
          <w:rFonts w:ascii="Calibri" w:eastAsia="Times New Roman" w:hAnsi="Calibri" w:cs="Times New Roman"/>
          <w:lang w:eastAsia="en-CA"/>
        </w:rPr>
      </w:pPr>
      <w:r w:rsidRPr="00854D70">
        <w:rPr>
          <w:rFonts w:ascii="Calibri" w:eastAsia="Times New Roman" w:hAnsi="Calibri" w:cs="Times New Roman"/>
          <w:b/>
          <w:color w:val="00B0F0"/>
          <w:lang w:eastAsia="en-CA"/>
        </w:rPr>
        <w:lastRenderedPageBreak/>
        <w:t>3 stories</w:t>
      </w:r>
      <w:r w:rsidRPr="00854D70">
        <w:rPr>
          <w:rFonts w:ascii="Calibri" w:eastAsia="Times New Roman" w:hAnsi="Calibri" w:cs="Times New Roman"/>
          <w:color w:val="00B0F0"/>
          <w:lang w:eastAsia="en-CA"/>
        </w:rPr>
        <w:t xml:space="preserve"> </w:t>
      </w:r>
      <w:r>
        <w:rPr>
          <w:rFonts w:ascii="Calibri" w:eastAsia="Times New Roman" w:hAnsi="Calibri" w:cs="Times New Roman"/>
          <w:lang w:eastAsia="en-CA"/>
        </w:rPr>
        <w:t>(see above) in their life:</w:t>
      </w:r>
    </w:p>
    <w:p w14:paraId="05803775" w14:textId="77777777" w:rsidR="00854D70" w:rsidRDefault="00854D70" w:rsidP="00854D70">
      <w:pPr>
        <w:spacing w:after="0" w:line="240" w:lineRule="auto"/>
        <w:rPr>
          <w:rFonts w:ascii="Calibri" w:eastAsia="Times New Roman" w:hAnsi="Calibri" w:cs="Times New Roman"/>
          <w:lang w:eastAsia="en-CA"/>
        </w:rPr>
      </w:pPr>
      <w:r>
        <w:rPr>
          <w:noProof/>
          <w:lang w:eastAsia="en-CA"/>
        </w:rPr>
        <w:drawing>
          <wp:inline distT="0" distB="0" distL="0" distR="0" wp14:anchorId="77C95034" wp14:editId="0116C1C6">
            <wp:extent cx="4309110" cy="1784294"/>
            <wp:effectExtent l="38100" t="0" r="15240" b="6985"/>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inline>
        </w:drawing>
      </w:r>
    </w:p>
    <w:p w14:paraId="22DC4452" w14:textId="77777777" w:rsidR="00854D70" w:rsidRDefault="00854D70" w:rsidP="00263041">
      <w:pPr>
        <w:spacing w:after="0" w:line="240" w:lineRule="auto"/>
        <w:rPr>
          <w:rFonts w:ascii="Calibri" w:eastAsia="Times New Roman" w:hAnsi="Calibri" w:cs="Times New Roman"/>
          <w:lang w:eastAsia="en-CA"/>
        </w:rPr>
      </w:pPr>
      <w:r>
        <w:rPr>
          <w:rFonts w:ascii="Calibri" w:eastAsia="Times New Roman" w:hAnsi="Calibri" w:cs="Times New Roman"/>
          <w:lang w:eastAsia="en-CA"/>
        </w:rPr>
        <w:t xml:space="preserve">2 men - similar in character to begin with (intense, aggressive, killers, passionate, zealous, impulsive), the same families, the same background, the same king, similar positions in the army, but two different stories in life and two different legacies. </w:t>
      </w:r>
    </w:p>
    <w:p w14:paraId="7735B5D5" w14:textId="77777777" w:rsidR="00854D70" w:rsidRDefault="00854D70" w:rsidP="00263041">
      <w:pPr>
        <w:spacing w:after="0" w:line="240" w:lineRule="auto"/>
        <w:rPr>
          <w:rFonts w:ascii="Calibri" w:eastAsia="Times New Roman" w:hAnsi="Calibri" w:cs="Times New Roman"/>
          <w:lang w:eastAsia="en-CA"/>
        </w:rPr>
      </w:pPr>
    </w:p>
    <w:p w14:paraId="628DA77C" w14:textId="77777777" w:rsidR="00854D70" w:rsidRPr="00604933" w:rsidRDefault="00854D70" w:rsidP="00854D70">
      <w:pPr>
        <w:pBdr>
          <w:top w:val="single" w:sz="4" w:space="1" w:color="auto"/>
          <w:left w:val="single" w:sz="4" w:space="4" w:color="auto"/>
          <w:bottom w:val="single" w:sz="4" w:space="1" w:color="auto"/>
          <w:right w:val="single" w:sz="4" w:space="4" w:color="auto"/>
        </w:pBdr>
        <w:spacing w:after="0"/>
        <w:rPr>
          <w:rFonts w:ascii="Calibri" w:eastAsia="Times New Roman" w:hAnsi="Calibri" w:cs="Times New Roman"/>
          <w:lang w:eastAsia="en-CA"/>
        </w:rPr>
      </w:pPr>
      <w:r w:rsidRPr="00604933">
        <w:rPr>
          <w:rFonts w:ascii="Calibri" w:eastAsia="Times New Roman" w:hAnsi="Calibri" w:cs="Times New Roman"/>
          <w:b/>
          <w:color w:val="00B050"/>
          <w:lang w:val="en-US" w:eastAsia="en-CA"/>
        </w:rPr>
        <w:t xml:space="preserve">Mighty Lesson from the </w:t>
      </w:r>
      <w:r>
        <w:rPr>
          <w:rFonts w:ascii="Calibri" w:eastAsia="Times New Roman" w:hAnsi="Calibri" w:cs="Times New Roman"/>
          <w:b/>
          <w:color w:val="00B050"/>
          <w:lang w:val="en-US" w:eastAsia="en-CA"/>
        </w:rPr>
        <w:t>Life of Joab and Abishai</w:t>
      </w:r>
      <w:r w:rsidRPr="00604933">
        <w:rPr>
          <w:rFonts w:ascii="Calibri" w:eastAsia="Times New Roman" w:hAnsi="Calibri" w:cs="Times New Roman"/>
          <w:b/>
          <w:color w:val="00B050"/>
          <w:lang w:val="en-US" w:eastAsia="en-CA"/>
        </w:rPr>
        <w:t>:</w:t>
      </w:r>
      <w:r w:rsidRPr="00604933">
        <w:rPr>
          <w:rFonts w:ascii="Calibri" w:eastAsia="Times New Roman" w:hAnsi="Calibri" w:cs="Times New Roman"/>
          <w:lang w:eastAsia="en-CA"/>
        </w:rPr>
        <w:t>_____________________ _____________________________________________________________</w:t>
      </w:r>
    </w:p>
    <w:p w14:paraId="6F5F2AAB" w14:textId="77777777" w:rsidR="00854D70" w:rsidRPr="00854D70" w:rsidRDefault="00854D70" w:rsidP="00263041">
      <w:pPr>
        <w:spacing w:after="0" w:line="240" w:lineRule="auto"/>
        <w:rPr>
          <w:rFonts w:ascii="Calibri" w:eastAsia="Times New Roman" w:hAnsi="Calibri" w:cs="Times New Roman"/>
          <w:sz w:val="6"/>
          <w:lang w:eastAsia="en-CA"/>
        </w:rPr>
      </w:pPr>
    </w:p>
    <w:p w14:paraId="30F4CE2B" w14:textId="77777777" w:rsidR="00854D70" w:rsidRPr="00854D70" w:rsidRDefault="00854D70" w:rsidP="00263041">
      <w:pPr>
        <w:spacing w:after="0" w:line="240" w:lineRule="auto"/>
        <w:rPr>
          <w:rFonts w:ascii="Calibri" w:eastAsia="Times New Roman" w:hAnsi="Calibri" w:cs="Times New Roman"/>
          <w:b/>
          <w:sz w:val="24"/>
          <w:lang w:eastAsia="en-CA"/>
        </w:rPr>
      </w:pPr>
      <w:r w:rsidRPr="00854D70">
        <w:rPr>
          <w:rFonts w:ascii="Calibri" w:eastAsia="Times New Roman" w:hAnsi="Calibri" w:cs="Times New Roman"/>
          <w:b/>
          <w:sz w:val="24"/>
          <w:lang w:eastAsia="en-CA"/>
        </w:rPr>
        <w:t xml:space="preserve">Hopefully the mighty lessons from mighty men and ultimately mighty lessons from Almighty God will help you wage the war against sin. </w:t>
      </w:r>
    </w:p>
    <w:p w14:paraId="3A961EC3" w14:textId="77777777" w:rsidR="00854D70" w:rsidRDefault="00854D70" w:rsidP="00263041">
      <w:pPr>
        <w:spacing w:after="0" w:line="240" w:lineRule="auto"/>
        <w:rPr>
          <w:rFonts w:ascii="Calibri" w:eastAsia="Times New Roman" w:hAnsi="Calibri" w:cs="Times New Roman"/>
          <w:b/>
          <w:sz w:val="24"/>
          <w:lang w:eastAsia="en-CA"/>
        </w:rPr>
      </w:pPr>
      <w:r w:rsidRPr="00854D70">
        <w:rPr>
          <w:rFonts w:ascii="Calibri" w:eastAsia="Times New Roman" w:hAnsi="Calibri" w:cs="Times New Roman"/>
          <w:b/>
          <w:sz w:val="24"/>
          <w:lang w:eastAsia="en-CA"/>
        </w:rPr>
        <w:t>How you wage your war will determine your legacy and your status in the book of life?</w:t>
      </w:r>
    </w:p>
    <w:p w14:paraId="2C270232" w14:textId="77777777" w:rsidR="00334318" w:rsidRDefault="00334318" w:rsidP="00263041">
      <w:pPr>
        <w:spacing w:after="0" w:line="240" w:lineRule="auto"/>
        <w:rPr>
          <w:rFonts w:ascii="Calibri" w:eastAsia="Times New Roman" w:hAnsi="Calibri" w:cs="Times New Roman"/>
          <w:b/>
          <w:sz w:val="24"/>
          <w:lang w:eastAsia="en-CA"/>
        </w:rPr>
      </w:pPr>
      <w:r>
        <w:rPr>
          <w:rFonts w:ascii="Calibri" w:eastAsia="Times New Roman" w:hAnsi="Calibri" w:cs="Times New Roman"/>
          <w:b/>
          <w:sz w:val="24"/>
          <w:lang w:eastAsia="en-CA"/>
        </w:rPr>
        <w:t xml:space="preserve">Additional Notes: </w:t>
      </w:r>
    </w:p>
    <w:p w14:paraId="6F8C0C75" w14:textId="77777777" w:rsidR="00334318" w:rsidRDefault="00334318" w:rsidP="00263041">
      <w:pPr>
        <w:spacing w:after="0" w:line="240" w:lineRule="auto"/>
        <w:rPr>
          <w:rFonts w:ascii="Calibri" w:eastAsia="Times New Roman" w:hAnsi="Calibri" w:cs="Times New Roman"/>
          <w:b/>
          <w:sz w:val="24"/>
          <w:lang w:eastAsia="en-CA"/>
        </w:rPr>
      </w:pPr>
    </w:p>
    <w:p w14:paraId="6AC6CB9A" w14:textId="77777777" w:rsidR="00334318" w:rsidRDefault="00334318">
      <w:pPr>
        <w:spacing w:after="160" w:line="259" w:lineRule="auto"/>
        <w:rPr>
          <w:rFonts w:ascii="Calibri" w:eastAsia="Times New Roman" w:hAnsi="Calibri" w:cs="Times New Roman"/>
          <w:b/>
          <w:sz w:val="24"/>
          <w:lang w:eastAsia="en-CA"/>
        </w:rPr>
      </w:pPr>
      <w:r>
        <w:rPr>
          <w:rFonts w:ascii="Calibri" w:eastAsia="Times New Roman" w:hAnsi="Calibri" w:cs="Times New Roman"/>
          <w:b/>
          <w:sz w:val="24"/>
          <w:lang w:eastAsia="en-CA"/>
        </w:rPr>
        <w:br w:type="page"/>
      </w:r>
    </w:p>
    <w:p w14:paraId="677DD0BF" w14:textId="77777777" w:rsidR="00B219FA" w:rsidRDefault="00B219FA" w:rsidP="00B219FA">
      <w:pPr>
        <w:spacing w:after="160" w:line="259" w:lineRule="auto"/>
        <w:rPr>
          <w:rFonts w:ascii="Calibri" w:eastAsia="Times New Roman" w:hAnsi="Calibri" w:cs="Times New Roman"/>
          <w:b/>
          <w:sz w:val="24"/>
          <w:lang w:eastAsia="en-CA"/>
        </w:rPr>
        <w:sectPr w:rsidR="00B219FA" w:rsidSect="00592E32">
          <w:footerReference w:type="default" r:id="rId105"/>
          <w:pgSz w:w="7920" w:h="12240" w:orient="landscape"/>
          <w:pgMar w:top="567" w:right="567" w:bottom="567" w:left="567" w:header="0" w:footer="284" w:gutter="0"/>
          <w:cols w:space="708"/>
          <w:docGrid w:linePitch="360"/>
        </w:sectPr>
      </w:pPr>
      <w:r>
        <w:rPr>
          <w:rFonts w:ascii="Calibri" w:eastAsia="Times New Roman" w:hAnsi="Calibri" w:cs="Times New Roman"/>
          <w:b/>
          <w:sz w:val="24"/>
          <w:lang w:eastAsia="en-CA"/>
        </w:rPr>
        <w:lastRenderedPageBreak/>
        <w:br w:type="page"/>
      </w:r>
    </w:p>
    <w:p w14:paraId="60BE2EB0" w14:textId="77777777" w:rsidR="00334318" w:rsidRPr="00854D70" w:rsidRDefault="00334318" w:rsidP="00263041">
      <w:pPr>
        <w:spacing w:after="0" w:line="240" w:lineRule="auto"/>
        <w:rPr>
          <w:rFonts w:ascii="Calibri" w:eastAsia="Times New Roman" w:hAnsi="Calibri" w:cs="Times New Roman"/>
          <w:b/>
          <w:sz w:val="24"/>
          <w:lang w:eastAsia="en-CA"/>
        </w:rPr>
      </w:pPr>
    </w:p>
    <w:sectPr w:rsidR="00334318" w:rsidRPr="00854D70" w:rsidSect="00592E32">
      <w:footerReference w:type="default" r:id="rId106"/>
      <w:pgSz w:w="7920" w:h="12240" w:orient="landscape"/>
      <w:pgMar w:top="567" w:right="567" w:bottom="567" w:left="567"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2DC34F" w14:textId="77777777" w:rsidR="003E7F1C" w:rsidRDefault="003E7F1C" w:rsidP="008F2CD8">
      <w:pPr>
        <w:spacing w:after="0" w:line="240" w:lineRule="auto"/>
      </w:pPr>
      <w:r>
        <w:separator/>
      </w:r>
    </w:p>
  </w:endnote>
  <w:endnote w:type="continuationSeparator" w:id="0">
    <w:p w14:paraId="436B4DD6" w14:textId="77777777" w:rsidR="003E7F1C" w:rsidRDefault="003E7F1C" w:rsidP="008F2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k Free">
    <w:panose1 w:val="03080402000500000000"/>
    <w:charset w:val="00"/>
    <w:family w:val="script"/>
    <w:pitch w:val="variable"/>
    <w:sig w:usb0="80000003" w:usb1="00000000" w:usb2="00000000" w:usb3="00000000" w:csb0="00000001" w:csb1="00000000"/>
  </w:font>
  <w:font w:name="SBL Greek">
    <w:altName w:val="Calibri"/>
    <w:charset w:val="00"/>
    <w:family w:val="auto"/>
    <w:pitch w:val="variable"/>
    <w:sig w:usb0="C00000EF" w:usb1="0001A0CB" w:usb2="00000000" w:usb3="00000000" w:csb0="00000009" w:csb1="00000000"/>
  </w:font>
  <w:font w:name="Arial">
    <w:panose1 w:val="020B0604020202020204"/>
    <w:charset w:val="00"/>
    <w:family w:val="swiss"/>
    <w:pitch w:val="variable"/>
    <w:sig w:usb0="E0002EFF" w:usb1="C000785B" w:usb2="00000009" w:usb3="00000000" w:csb0="000001FF" w:csb1="00000000"/>
  </w:font>
  <w:font w:name="SBL Hebrew">
    <w:altName w:val="Arial"/>
    <w:charset w:val="00"/>
    <w:family w:val="auto"/>
    <w:pitch w:val="variable"/>
    <w:sig w:usb0="8000086F" w:usb1="4000204A"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6854897"/>
      <w:docPartObj>
        <w:docPartGallery w:val="Page Numbers (Bottom of Page)"/>
        <w:docPartUnique/>
      </w:docPartObj>
    </w:sdtPr>
    <w:sdtEndPr>
      <w:rPr>
        <w:noProof/>
      </w:rPr>
    </w:sdtEndPr>
    <w:sdtContent>
      <w:p w14:paraId="421DFAE4" w14:textId="77777777" w:rsidR="00054C6C" w:rsidRDefault="00054C6C" w:rsidP="008F2CD8">
        <w:pPr>
          <w:pStyle w:val="Footer"/>
          <w:jc w:val="right"/>
        </w:pPr>
        <w:r>
          <w:fldChar w:fldCharType="begin"/>
        </w:r>
        <w:r>
          <w:instrText xml:space="preserve"> PAGE   \* MERGEFORMAT </w:instrText>
        </w:r>
        <w:r>
          <w:fldChar w:fldCharType="separate"/>
        </w:r>
        <w:r w:rsidR="00133316">
          <w:rPr>
            <w:noProof/>
          </w:rPr>
          <w:t>21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CFAFA" w14:textId="77777777" w:rsidR="00B219FA" w:rsidRDefault="00B219FA" w:rsidP="008F2CD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1470B7" w14:textId="77777777" w:rsidR="003E7F1C" w:rsidRDefault="003E7F1C" w:rsidP="008F2CD8">
      <w:pPr>
        <w:spacing w:after="0" w:line="240" w:lineRule="auto"/>
      </w:pPr>
      <w:r>
        <w:separator/>
      </w:r>
    </w:p>
  </w:footnote>
  <w:footnote w:type="continuationSeparator" w:id="0">
    <w:p w14:paraId="5572870D" w14:textId="77777777" w:rsidR="003E7F1C" w:rsidRDefault="003E7F1C" w:rsidP="008F2C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EF4322"/>
    <w:multiLevelType w:val="hybridMultilevel"/>
    <w:tmpl w:val="561A99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6556A65"/>
    <w:multiLevelType w:val="hybridMultilevel"/>
    <w:tmpl w:val="DEFE5D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57D6144"/>
    <w:multiLevelType w:val="hybridMultilevel"/>
    <w:tmpl w:val="8736C4D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286152FC"/>
    <w:multiLevelType w:val="hybridMultilevel"/>
    <w:tmpl w:val="C81A2AE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295442D8"/>
    <w:multiLevelType w:val="hybridMultilevel"/>
    <w:tmpl w:val="B95691B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2D2F0F61"/>
    <w:multiLevelType w:val="hybridMultilevel"/>
    <w:tmpl w:val="5B52C7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0C36B40"/>
    <w:multiLevelType w:val="hybridMultilevel"/>
    <w:tmpl w:val="C804BDF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36EA6D31"/>
    <w:multiLevelType w:val="hybridMultilevel"/>
    <w:tmpl w:val="7230FDA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37044671"/>
    <w:multiLevelType w:val="hybridMultilevel"/>
    <w:tmpl w:val="310AC4B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37144850"/>
    <w:multiLevelType w:val="hybridMultilevel"/>
    <w:tmpl w:val="2808414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377E0C08"/>
    <w:multiLevelType w:val="hybridMultilevel"/>
    <w:tmpl w:val="A5E6E72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38572DC3"/>
    <w:multiLevelType w:val="hybridMultilevel"/>
    <w:tmpl w:val="9E9A1E7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0606A71"/>
    <w:multiLevelType w:val="hybridMultilevel"/>
    <w:tmpl w:val="9BD49B84"/>
    <w:lvl w:ilvl="0" w:tplc="1009000F">
      <w:start w:val="1"/>
      <w:numFmt w:val="decimal"/>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15:restartNumberingAfterBreak="0">
    <w:nsid w:val="43D33FDA"/>
    <w:multiLevelType w:val="hybridMultilevel"/>
    <w:tmpl w:val="C394982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48455576"/>
    <w:multiLevelType w:val="hybridMultilevel"/>
    <w:tmpl w:val="A3E4FA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88F60FE"/>
    <w:multiLevelType w:val="hybridMultilevel"/>
    <w:tmpl w:val="EEE44DA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49D77146"/>
    <w:multiLevelType w:val="hybridMultilevel"/>
    <w:tmpl w:val="3D6E36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A5E434C"/>
    <w:multiLevelType w:val="hybridMultilevel"/>
    <w:tmpl w:val="44920CC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50BC0ECD"/>
    <w:multiLevelType w:val="multilevel"/>
    <w:tmpl w:val="E7682D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7BF0A3C"/>
    <w:multiLevelType w:val="hybridMultilevel"/>
    <w:tmpl w:val="8B28E4B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15:restartNumberingAfterBreak="0">
    <w:nsid w:val="59AE3DFB"/>
    <w:multiLevelType w:val="hybridMultilevel"/>
    <w:tmpl w:val="6B56299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5ACF0F33"/>
    <w:multiLevelType w:val="hybridMultilevel"/>
    <w:tmpl w:val="7D7A4FD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2" w15:restartNumberingAfterBreak="0">
    <w:nsid w:val="5AEE3482"/>
    <w:multiLevelType w:val="hybridMultilevel"/>
    <w:tmpl w:val="7D7EE90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660771B2"/>
    <w:multiLevelType w:val="hybridMultilevel"/>
    <w:tmpl w:val="5C28C8A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67487D0F"/>
    <w:multiLevelType w:val="hybridMultilevel"/>
    <w:tmpl w:val="EFF66C9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73333221"/>
    <w:multiLevelType w:val="hybridMultilevel"/>
    <w:tmpl w:val="180CD81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15:restartNumberingAfterBreak="0">
    <w:nsid w:val="7A4213CF"/>
    <w:multiLevelType w:val="hybridMultilevel"/>
    <w:tmpl w:val="AE16082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15:restartNumberingAfterBreak="0">
    <w:nsid w:val="7CD25FD5"/>
    <w:multiLevelType w:val="hybridMultilevel"/>
    <w:tmpl w:val="4864906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10"/>
  </w:num>
  <w:num w:numId="2">
    <w:abstractNumId w:val="21"/>
  </w:num>
  <w:num w:numId="3">
    <w:abstractNumId w:val="11"/>
  </w:num>
  <w:num w:numId="4">
    <w:abstractNumId w:val="16"/>
  </w:num>
  <w:num w:numId="5">
    <w:abstractNumId w:val="1"/>
  </w:num>
  <w:num w:numId="6">
    <w:abstractNumId w:val="5"/>
  </w:num>
  <w:num w:numId="7">
    <w:abstractNumId w:val="0"/>
  </w:num>
  <w:num w:numId="8">
    <w:abstractNumId w:val="13"/>
  </w:num>
  <w:num w:numId="9">
    <w:abstractNumId w:val="24"/>
  </w:num>
  <w:num w:numId="10">
    <w:abstractNumId w:val="17"/>
  </w:num>
  <w:num w:numId="11">
    <w:abstractNumId w:val="7"/>
  </w:num>
  <w:num w:numId="12">
    <w:abstractNumId w:val="14"/>
  </w:num>
  <w:num w:numId="13">
    <w:abstractNumId w:val="6"/>
  </w:num>
  <w:num w:numId="14">
    <w:abstractNumId w:val="23"/>
  </w:num>
  <w:num w:numId="15">
    <w:abstractNumId w:val="12"/>
  </w:num>
  <w:num w:numId="16">
    <w:abstractNumId w:val="20"/>
  </w:num>
  <w:num w:numId="17">
    <w:abstractNumId w:val="22"/>
  </w:num>
  <w:num w:numId="18">
    <w:abstractNumId w:val="25"/>
  </w:num>
  <w:num w:numId="19">
    <w:abstractNumId w:val="2"/>
  </w:num>
  <w:num w:numId="20">
    <w:abstractNumId w:val="15"/>
  </w:num>
  <w:num w:numId="21">
    <w:abstractNumId w:val="4"/>
  </w:num>
  <w:num w:numId="22">
    <w:abstractNumId w:val="26"/>
  </w:num>
  <w:num w:numId="23">
    <w:abstractNumId w:val="27"/>
  </w:num>
  <w:num w:numId="24">
    <w:abstractNumId w:val="3"/>
  </w:num>
  <w:num w:numId="25">
    <w:abstractNumId w:val="19"/>
  </w:num>
  <w:num w:numId="26">
    <w:abstractNumId w:val="9"/>
  </w:num>
  <w:num w:numId="27">
    <w:abstractNumId w:val="8"/>
  </w:num>
  <w:num w:numId="28">
    <w:abstractNumId w:val="18"/>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9LxAtmFXbASCLIg6lo8cX4Afqo+gyt6QaWe3oYuTlfAFcRhiAkXIBRIZGNsBl5VHB+6UJqUIPDrDqHzBgqXwgA==" w:salt="5c8W6LtF/rjVVzLOYiI88A=="/>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678"/>
    <w:rsid w:val="000334B0"/>
    <w:rsid w:val="00054C6C"/>
    <w:rsid w:val="000B02B8"/>
    <w:rsid w:val="000C048D"/>
    <w:rsid w:val="000E44AE"/>
    <w:rsid w:val="00112AF6"/>
    <w:rsid w:val="00120B3A"/>
    <w:rsid w:val="00133316"/>
    <w:rsid w:val="00173866"/>
    <w:rsid w:val="00175DF0"/>
    <w:rsid w:val="001852C7"/>
    <w:rsid w:val="001E2B03"/>
    <w:rsid w:val="001E5E32"/>
    <w:rsid w:val="002204E8"/>
    <w:rsid w:val="002215E7"/>
    <w:rsid w:val="002335F8"/>
    <w:rsid w:val="00263041"/>
    <w:rsid w:val="00270036"/>
    <w:rsid w:val="002803AC"/>
    <w:rsid w:val="002B393F"/>
    <w:rsid w:val="00305212"/>
    <w:rsid w:val="003342CB"/>
    <w:rsid w:val="00334318"/>
    <w:rsid w:val="003364E1"/>
    <w:rsid w:val="00372087"/>
    <w:rsid w:val="00372F06"/>
    <w:rsid w:val="003A6042"/>
    <w:rsid w:val="003B12D2"/>
    <w:rsid w:val="003B285B"/>
    <w:rsid w:val="003E7F1C"/>
    <w:rsid w:val="003F5575"/>
    <w:rsid w:val="003F59AB"/>
    <w:rsid w:val="0044201B"/>
    <w:rsid w:val="004424AB"/>
    <w:rsid w:val="00453B53"/>
    <w:rsid w:val="004745C5"/>
    <w:rsid w:val="004A3678"/>
    <w:rsid w:val="004C2393"/>
    <w:rsid w:val="004D16A4"/>
    <w:rsid w:val="0054647B"/>
    <w:rsid w:val="00571837"/>
    <w:rsid w:val="00573778"/>
    <w:rsid w:val="00592E32"/>
    <w:rsid w:val="005D68D0"/>
    <w:rsid w:val="00604933"/>
    <w:rsid w:val="006236A5"/>
    <w:rsid w:val="00657D68"/>
    <w:rsid w:val="006712F9"/>
    <w:rsid w:val="006B4C3C"/>
    <w:rsid w:val="006B7204"/>
    <w:rsid w:val="006E0B95"/>
    <w:rsid w:val="006F2342"/>
    <w:rsid w:val="006F5D7E"/>
    <w:rsid w:val="00715316"/>
    <w:rsid w:val="007410DD"/>
    <w:rsid w:val="00777DBD"/>
    <w:rsid w:val="007A3CAD"/>
    <w:rsid w:val="00824E33"/>
    <w:rsid w:val="0083484D"/>
    <w:rsid w:val="00854D70"/>
    <w:rsid w:val="00857DFE"/>
    <w:rsid w:val="008933CB"/>
    <w:rsid w:val="00897D22"/>
    <w:rsid w:val="008D1B2E"/>
    <w:rsid w:val="008F2CD8"/>
    <w:rsid w:val="00934887"/>
    <w:rsid w:val="00947534"/>
    <w:rsid w:val="00973359"/>
    <w:rsid w:val="009F13B9"/>
    <w:rsid w:val="00AE5BD5"/>
    <w:rsid w:val="00B1206A"/>
    <w:rsid w:val="00B219FA"/>
    <w:rsid w:val="00B66C7D"/>
    <w:rsid w:val="00B77833"/>
    <w:rsid w:val="00B96A31"/>
    <w:rsid w:val="00BB3A7D"/>
    <w:rsid w:val="00BC2468"/>
    <w:rsid w:val="00BD4A4E"/>
    <w:rsid w:val="00C42F09"/>
    <w:rsid w:val="00C775EB"/>
    <w:rsid w:val="00CC04D8"/>
    <w:rsid w:val="00D430F6"/>
    <w:rsid w:val="00D8628B"/>
    <w:rsid w:val="00D87F15"/>
    <w:rsid w:val="00D92847"/>
    <w:rsid w:val="00DC1118"/>
    <w:rsid w:val="00E6124D"/>
    <w:rsid w:val="00EC5B25"/>
    <w:rsid w:val="00EC7402"/>
    <w:rsid w:val="00ED667B"/>
    <w:rsid w:val="00F00475"/>
    <w:rsid w:val="00F51ADF"/>
    <w:rsid w:val="00F60B6C"/>
    <w:rsid w:val="00FA1B5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F1898"/>
  <w15:chartTrackingRefBased/>
  <w15:docId w15:val="{6B0E373D-75B0-4AF7-B5CD-0F50C10D5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67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3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3678"/>
    <w:pPr>
      <w:ind w:left="720"/>
      <w:contextualSpacing/>
    </w:pPr>
  </w:style>
  <w:style w:type="paragraph" w:styleId="NormalWeb">
    <w:name w:val="Normal (Web)"/>
    <w:basedOn w:val="Normal"/>
    <w:uiPriority w:val="99"/>
    <w:semiHidden/>
    <w:unhideWhenUsed/>
    <w:rsid w:val="004A3678"/>
    <w:pPr>
      <w:spacing w:before="100" w:beforeAutospacing="1" w:after="100" w:afterAutospacing="1" w:line="240" w:lineRule="auto"/>
    </w:pPr>
    <w:rPr>
      <w:rFonts w:ascii="Times New Roman" w:eastAsiaTheme="minorEastAsia" w:hAnsi="Times New Roman" w:cs="Times New Roman"/>
      <w:sz w:val="24"/>
      <w:szCs w:val="24"/>
      <w:lang w:eastAsia="en-CA"/>
    </w:rPr>
  </w:style>
  <w:style w:type="paragraph" w:styleId="Header">
    <w:name w:val="header"/>
    <w:basedOn w:val="Normal"/>
    <w:link w:val="HeaderChar"/>
    <w:uiPriority w:val="99"/>
    <w:unhideWhenUsed/>
    <w:rsid w:val="008F2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CD8"/>
  </w:style>
  <w:style w:type="paragraph" w:styleId="Footer">
    <w:name w:val="footer"/>
    <w:basedOn w:val="Normal"/>
    <w:link w:val="FooterChar"/>
    <w:uiPriority w:val="99"/>
    <w:unhideWhenUsed/>
    <w:rsid w:val="008F2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CD8"/>
  </w:style>
  <w:style w:type="paragraph" w:styleId="NoSpacing">
    <w:name w:val="No Spacing"/>
    <w:link w:val="NoSpacingChar"/>
    <w:uiPriority w:val="1"/>
    <w:qFormat/>
    <w:rsid w:val="00120B3A"/>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120B3A"/>
    <w:rPr>
      <w:rFonts w:eastAsiaTheme="minorEastAsia"/>
      <w:lang w:val="en-US" w:eastAsia="ja-JP"/>
    </w:rPr>
  </w:style>
  <w:style w:type="table" w:customStyle="1" w:styleId="TableGrid1">
    <w:name w:val="Table Grid1"/>
    <w:basedOn w:val="TableNormal"/>
    <w:next w:val="TableGrid"/>
    <w:uiPriority w:val="59"/>
    <w:rsid w:val="00B77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2032305">
      <w:bodyDiv w:val="1"/>
      <w:marLeft w:val="0"/>
      <w:marRight w:val="0"/>
      <w:marTop w:val="0"/>
      <w:marBottom w:val="0"/>
      <w:divBdr>
        <w:top w:val="none" w:sz="0" w:space="0" w:color="auto"/>
        <w:left w:val="none" w:sz="0" w:space="0" w:color="auto"/>
        <w:bottom w:val="none" w:sz="0" w:space="0" w:color="auto"/>
        <w:right w:val="none" w:sz="0" w:space="0" w:color="auto"/>
      </w:divBdr>
      <w:divsChild>
        <w:div w:id="1234580908">
          <w:marLeft w:val="547"/>
          <w:marRight w:val="0"/>
          <w:marTop w:val="0"/>
          <w:marBottom w:val="0"/>
          <w:divBdr>
            <w:top w:val="none" w:sz="0" w:space="0" w:color="auto"/>
            <w:left w:val="none" w:sz="0" w:space="0" w:color="auto"/>
            <w:bottom w:val="none" w:sz="0" w:space="0" w:color="auto"/>
            <w:right w:val="none" w:sz="0" w:space="0" w:color="auto"/>
          </w:divBdr>
        </w:div>
      </w:divsChild>
    </w:div>
    <w:div w:id="657078434">
      <w:bodyDiv w:val="1"/>
      <w:marLeft w:val="0"/>
      <w:marRight w:val="0"/>
      <w:marTop w:val="0"/>
      <w:marBottom w:val="0"/>
      <w:divBdr>
        <w:top w:val="none" w:sz="0" w:space="0" w:color="auto"/>
        <w:left w:val="none" w:sz="0" w:space="0" w:color="auto"/>
        <w:bottom w:val="none" w:sz="0" w:space="0" w:color="auto"/>
        <w:right w:val="none" w:sz="0" w:space="0" w:color="auto"/>
      </w:divBdr>
      <w:divsChild>
        <w:div w:id="1893467935">
          <w:marLeft w:val="547"/>
          <w:marRight w:val="0"/>
          <w:marTop w:val="0"/>
          <w:marBottom w:val="0"/>
          <w:divBdr>
            <w:top w:val="none" w:sz="0" w:space="0" w:color="auto"/>
            <w:left w:val="none" w:sz="0" w:space="0" w:color="auto"/>
            <w:bottom w:val="none" w:sz="0" w:space="0" w:color="auto"/>
            <w:right w:val="none" w:sz="0" w:space="0" w:color="auto"/>
          </w:divBdr>
        </w:div>
      </w:divsChild>
    </w:div>
    <w:div w:id="881132408">
      <w:bodyDiv w:val="1"/>
      <w:marLeft w:val="0"/>
      <w:marRight w:val="0"/>
      <w:marTop w:val="0"/>
      <w:marBottom w:val="0"/>
      <w:divBdr>
        <w:top w:val="none" w:sz="0" w:space="0" w:color="auto"/>
        <w:left w:val="none" w:sz="0" w:space="0" w:color="auto"/>
        <w:bottom w:val="none" w:sz="0" w:space="0" w:color="auto"/>
        <w:right w:val="none" w:sz="0" w:space="0" w:color="auto"/>
      </w:divBdr>
      <w:divsChild>
        <w:div w:id="866719273">
          <w:marLeft w:val="547"/>
          <w:marRight w:val="0"/>
          <w:marTop w:val="0"/>
          <w:marBottom w:val="0"/>
          <w:divBdr>
            <w:top w:val="none" w:sz="0" w:space="0" w:color="auto"/>
            <w:left w:val="none" w:sz="0" w:space="0" w:color="auto"/>
            <w:bottom w:val="none" w:sz="0" w:space="0" w:color="auto"/>
            <w:right w:val="none" w:sz="0" w:space="0" w:color="auto"/>
          </w:divBdr>
        </w:div>
      </w:divsChild>
    </w:div>
    <w:div w:id="1076511035">
      <w:bodyDiv w:val="1"/>
      <w:marLeft w:val="0"/>
      <w:marRight w:val="0"/>
      <w:marTop w:val="0"/>
      <w:marBottom w:val="0"/>
      <w:divBdr>
        <w:top w:val="none" w:sz="0" w:space="0" w:color="auto"/>
        <w:left w:val="none" w:sz="0" w:space="0" w:color="auto"/>
        <w:bottom w:val="none" w:sz="0" w:space="0" w:color="auto"/>
        <w:right w:val="none" w:sz="0" w:space="0" w:color="auto"/>
      </w:divBdr>
      <w:divsChild>
        <w:div w:id="1399211748">
          <w:marLeft w:val="547"/>
          <w:marRight w:val="0"/>
          <w:marTop w:val="0"/>
          <w:marBottom w:val="0"/>
          <w:divBdr>
            <w:top w:val="none" w:sz="0" w:space="0" w:color="auto"/>
            <w:left w:val="none" w:sz="0" w:space="0" w:color="auto"/>
            <w:bottom w:val="none" w:sz="0" w:space="0" w:color="auto"/>
            <w:right w:val="none" w:sz="0" w:space="0" w:color="auto"/>
          </w:divBdr>
        </w:div>
      </w:divsChild>
    </w:div>
    <w:div w:id="1148859026">
      <w:bodyDiv w:val="1"/>
      <w:marLeft w:val="0"/>
      <w:marRight w:val="0"/>
      <w:marTop w:val="0"/>
      <w:marBottom w:val="0"/>
      <w:divBdr>
        <w:top w:val="none" w:sz="0" w:space="0" w:color="auto"/>
        <w:left w:val="none" w:sz="0" w:space="0" w:color="auto"/>
        <w:bottom w:val="none" w:sz="0" w:space="0" w:color="auto"/>
        <w:right w:val="none" w:sz="0" w:space="0" w:color="auto"/>
      </w:divBdr>
      <w:divsChild>
        <w:div w:id="129271316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4.xml"/><Relationship Id="rId21" Type="http://schemas.openxmlformats.org/officeDocument/2006/relationships/diagramQuickStyle" Target="diagrams/quickStyle3.xml"/><Relationship Id="rId42" Type="http://schemas.openxmlformats.org/officeDocument/2006/relationships/diagramColors" Target="diagrams/colors7.xml"/><Relationship Id="rId47" Type="http://schemas.openxmlformats.org/officeDocument/2006/relationships/diagramColors" Target="diagrams/colors8.xml"/><Relationship Id="rId63" Type="http://schemas.microsoft.com/office/2007/relationships/diagramDrawing" Target="diagrams/drawing11.xml"/><Relationship Id="rId68" Type="http://schemas.openxmlformats.org/officeDocument/2006/relationships/diagramColors" Target="diagrams/colors12.xml"/><Relationship Id="rId84" Type="http://schemas.microsoft.com/office/2007/relationships/diagramDrawing" Target="diagrams/drawing15.xml"/><Relationship Id="rId89" Type="http://schemas.microsoft.com/office/2007/relationships/diagramDrawing" Target="diagrams/drawing16.xml"/><Relationship Id="rId7" Type="http://schemas.openxmlformats.org/officeDocument/2006/relationships/endnotes" Target="endnotes.xml"/><Relationship Id="rId71" Type="http://schemas.openxmlformats.org/officeDocument/2006/relationships/diagramLayout" Target="diagrams/layout13.xml"/><Relationship Id="rId92" Type="http://schemas.openxmlformats.org/officeDocument/2006/relationships/diagramQuickStyle" Target="diagrams/quickStyle17.xml"/><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diagramData" Target="diagrams/data5.xml"/><Relationship Id="rId107" Type="http://schemas.openxmlformats.org/officeDocument/2006/relationships/fontTable" Target="fontTable.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diagramLayout" Target="diagrams/layout8.xml"/><Relationship Id="rId53" Type="http://schemas.microsoft.com/office/2007/relationships/diagramDrawing" Target="diagrams/drawing9.xml"/><Relationship Id="rId58" Type="http://schemas.microsoft.com/office/2007/relationships/diagramDrawing" Target="diagrams/drawing10.xml"/><Relationship Id="rId66" Type="http://schemas.openxmlformats.org/officeDocument/2006/relationships/diagramLayout" Target="diagrams/layout12.xml"/><Relationship Id="rId74" Type="http://schemas.microsoft.com/office/2007/relationships/diagramDrawing" Target="diagrams/drawing13.xml"/><Relationship Id="rId79" Type="http://schemas.microsoft.com/office/2007/relationships/diagramDrawing" Target="diagrams/drawing14.xml"/><Relationship Id="rId87" Type="http://schemas.openxmlformats.org/officeDocument/2006/relationships/diagramQuickStyle" Target="diagrams/quickStyle16.xml"/><Relationship Id="rId102" Type="http://schemas.openxmlformats.org/officeDocument/2006/relationships/diagramQuickStyle" Target="diagrams/quickStyle19.xml"/><Relationship Id="rId5" Type="http://schemas.openxmlformats.org/officeDocument/2006/relationships/webSettings" Target="webSettings.xml"/><Relationship Id="rId61" Type="http://schemas.openxmlformats.org/officeDocument/2006/relationships/diagramQuickStyle" Target="diagrams/quickStyle11.xml"/><Relationship Id="rId82" Type="http://schemas.openxmlformats.org/officeDocument/2006/relationships/diagramQuickStyle" Target="diagrams/quickStyle15.xml"/><Relationship Id="rId90" Type="http://schemas.openxmlformats.org/officeDocument/2006/relationships/diagramData" Target="diagrams/data17.xml"/><Relationship Id="rId95" Type="http://schemas.openxmlformats.org/officeDocument/2006/relationships/diagramData" Target="diagrams/data18.xml"/><Relationship Id="rId19" Type="http://schemas.openxmlformats.org/officeDocument/2006/relationships/diagramData" Target="diagrams/data3.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microsoft.com/office/2007/relationships/diagramDrawing" Target="diagrams/drawing7.xml"/><Relationship Id="rId48" Type="http://schemas.microsoft.com/office/2007/relationships/diagramDrawing" Target="diagrams/drawing8.xml"/><Relationship Id="rId56" Type="http://schemas.openxmlformats.org/officeDocument/2006/relationships/diagramQuickStyle" Target="diagrams/quickStyle10.xml"/><Relationship Id="rId64" Type="http://schemas.openxmlformats.org/officeDocument/2006/relationships/image" Target="media/image2.jpeg"/><Relationship Id="rId69" Type="http://schemas.microsoft.com/office/2007/relationships/diagramDrawing" Target="diagrams/drawing12.xml"/><Relationship Id="rId77" Type="http://schemas.openxmlformats.org/officeDocument/2006/relationships/diagramQuickStyle" Target="diagrams/quickStyle14.xml"/><Relationship Id="rId100" Type="http://schemas.openxmlformats.org/officeDocument/2006/relationships/diagramData" Target="diagrams/data19.xml"/><Relationship Id="rId105" Type="http://schemas.openxmlformats.org/officeDocument/2006/relationships/footer" Target="footer1.xml"/><Relationship Id="rId8" Type="http://schemas.openxmlformats.org/officeDocument/2006/relationships/image" Target="media/image1.jpg"/><Relationship Id="rId51" Type="http://schemas.openxmlformats.org/officeDocument/2006/relationships/diagramQuickStyle" Target="diagrams/quickStyle9.xml"/><Relationship Id="rId72" Type="http://schemas.openxmlformats.org/officeDocument/2006/relationships/diagramQuickStyle" Target="diagrams/quickStyle13.xml"/><Relationship Id="rId80" Type="http://schemas.openxmlformats.org/officeDocument/2006/relationships/diagramData" Target="diagrams/data15.xml"/><Relationship Id="rId85" Type="http://schemas.openxmlformats.org/officeDocument/2006/relationships/diagramData" Target="diagrams/data16.xml"/><Relationship Id="rId93" Type="http://schemas.openxmlformats.org/officeDocument/2006/relationships/diagramColors" Target="diagrams/colors17.xml"/><Relationship Id="rId98" Type="http://schemas.openxmlformats.org/officeDocument/2006/relationships/diagramColors" Target="diagrams/colors18.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diagramQuickStyle" Target="diagrams/quickStyle8.xml"/><Relationship Id="rId59" Type="http://schemas.openxmlformats.org/officeDocument/2006/relationships/diagramData" Target="diagrams/data11.xml"/><Relationship Id="rId67" Type="http://schemas.openxmlformats.org/officeDocument/2006/relationships/diagramQuickStyle" Target="diagrams/quickStyle12.xml"/><Relationship Id="rId103" Type="http://schemas.openxmlformats.org/officeDocument/2006/relationships/diagramColors" Target="diagrams/colors19.xml"/><Relationship Id="rId108" Type="http://schemas.openxmlformats.org/officeDocument/2006/relationships/theme" Target="theme/theme1.xml"/><Relationship Id="rId20" Type="http://schemas.openxmlformats.org/officeDocument/2006/relationships/diagramLayout" Target="diagrams/layout3.xml"/><Relationship Id="rId41" Type="http://schemas.openxmlformats.org/officeDocument/2006/relationships/diagramQuickStyle" Target="diagrams/quickStyle7.xml"/><Relationship Id="rId54" Type="http://schemas.openxmlformats.org/officeDocument/2006/relationships/diagramData" Target="diagrams/data10.xml"/><Relationship Id="rId62" Type="http://schemas.openxmlformats.org/officeDocument/2006/relationships/diagramColors" Target="diagrams/colors11.xml"/><Relationship Id="rId70" Type="http://schemas.openxmlformats.org/officeDocument/2006/relationships/diagramData" Target="diagrams/data13.xml"/><Relationship Id="rId75" Type="http://schemas.openxmlformats.org/officeDocument/2006/relationships/diagramData" Target="diagrams/data14.xml"/><Relationship Id="rId83" Type="http://schemas.openxmlformats.org/officeDocument/2006/relationships/diagramColors" Target="diagrams/colors15.xml"/><Relationship Id="rId88" Type="http://schemas.openxmlformats.org/officeDocument/2006/relationships/diagramColors" Target="diagrams/colors16.xml"/><Relationship Id="rId91" Type="http://schemas.openxmlformats.org/officeDocument/2006/relationships/diagramLayout" Target="diagrams/layout17.xml"/><Relationship Id="rId96" Type="http://schemas.openxmlformats.org/officeDocument/2006/relationships/diagramLayout" Target="diagrams/layout1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49" Type="http://schemas.openxmlformats.org/officeDocument/2006/relationships/diagramData" Target="diagrams/data9.xml"/><Relationship Id="rId57" Type="http://schemas.openxmlformats.org/officeDocument/2006/relationships/diagramColors" Target="diagrams/colors10.xml"/><Relationship Id="rId106" Type="http://schemas.openxmlformats.org/officeDocument/2006/relationships/footer" Target="footer2.xml"/><Relationship Id="rId10" Type="http://schemas.openxmlformats.org/officeDocument/2006/relationships/diagramLayout" Target="diagrams/layout1.xml"/><Relationship Id="rId31" Type="http://schemas.openxmlformats.org/officeDocument/2006/relationships/diagramQuickStyle" Target="diagrams/quickStyle5.xml"/><Relationship Id="rId44" Type="http://schemas.openxmlformats.org/officeDocument/2006/relationships/diagramData" Target="diagrams/data8.xml"/><Relationship Id="rId52" Type="http://schemas.openxmlformats.org/officeDocument/2006/relationships/diagramColors" Target="diagrams/colors9.xml"/><Relationship Id="rId60" Type="http://schemas.openxmlformats.org/officeDocument/2006/relationships/diagramLayout" Target="diagrams/layout11.xml"/><Relationship Id="rId65" Type="http://schemas.openxmlformats.org/officeDocument/2006/relationships/diagramData" Target="diagrams/data12.xml"/><Relationship Id="rId73" Type="http://schemas.openxmlformats.org/officeDocument/2006/relationships/diagramColors" Target="diagrams/colors13.xml"/><Relationship Id="rId78" Type="http://schemas.openxmlformats.org/officeDocument/2006/relationships/diagramColors" Target="diagrams/colors14.xml"/><Relationship Id="rId81" Type="http://schemas.openxmlformats.org/officeDocument/2006/relationships/diagramLayout" Target="diagrams/layout15.xml"/><Relationship Id="rId86" Type="http://schemas.openxmlformats.org/officeDocument/2006/relationships/diagramLayout" Target="diagrams/layout16.xml"/><Relationship Id="rId94" Type="http://schemas.microsoft.com/office/2007/relationships/diagramDrawing" Target="diagrams/drawing17.xml"/><Relationship Id="rId99" Type="http://schemas.microsoft.com/office/2007/relationships/diagramDrawing" Target="diagrams/drawing18.xml"/><Relationship Id="rId101" Type="http://schemas.openxmlformats.org/officeDocument/2006/relationships/diagramLayout" Target="diagrams/layout19.xml"/><Relationship Id="rId4" Type="http://schemas.openxmlformats.org/officeDocument/2006/relationships/settings" Target="settings.xml"/><Relationship Id="rId9" Type="http://schemas.openxmlformats.org/officeDocument/2006/relationships/diagramData" Target="diagrams/data1.xml"/><Relationship Id="rId13" Type="http://schemas.microsoft.com/office/2007/relationships/diagramDrawing" Target="diagrams/drawing1.xml"/><Relationship Id="rId18" Type="http://schemas.microsoft.com/office/2007/relationships/diagramDrawing" Target="diagrams/drawing2.xml"/><Relationship Id="rId39" Type="http://schemas.openxmlformats.org/officeDocument/2006/relationships/diagramData" Target="diagrams/data7.xml"/><Relationship Id="rId34" Type="http://schemas.openxmlformats.org/officeDocument/2006/relationships/diagramData" Target="diagrams/data6.xml"/><Relationship Id="rId50" Type="http://schemas.openxmlformats.org/officeDocument/2006/relationships/diagramLayout" Target="diagrams/layout9.xml"/><Relationship Id="rId55" Type="http://schemas.openxmlformats.org/officeDocument/2006/relationships/diagramLayout" Target="diagrams/layout10.xml"/><Relationship Id="rId76" Type="http://schemas.openxmlformats.org/officeDocument/2006/relationships/diagramLayout" Target="diagrams/layout14.xml"/><Relationship Id="rId97" Type="http://schemas.openxmlformats.org/officeDocument/2006/relationships/diagramQuickStyle" Target="diagrams/quickStyle18.xml"/><Relationship Id="rId104" Type="http://schemas.microsoft.com/office/2007/relationships/diagramDrawing" Target="diagrams/drawing19.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0E586C5-339B-494E-AE46-0D5D5F30936C}" type="doc">
      <dgm:prSet loTypeId="urn:microsoft.com/office/officeart/2005/8/layout/vList2" loCatId="list" qsTypeId="urn:microsoft.com/office/officeart/2005/8/quickstyle/3d2" qsCatId="3D" csTypeId="urn:microsoft.com/office/officeart/2005/8/colors/accent0_1" csCatId="mainScheme" phldr="1"/>
      <dgm:spPr/>
      <dgm:t>
        <a:bodyPr/>
        <a:lstStyle/>
        <a:p>
          <a:endParaRPr lang="en-CA"/>
        </a:p>
      </dgm:t>
    </dgm:pt>
    <dgm:pt modelId="{427A8AEA-AE34-45E7-9483-1672A9F9B415}">
      <dgm:prSet phldrT="[Text]" custT="1"/>
      <dgm:spPr/>
      <dgm:t>
        <a:bodyPr/>
        <a:lstStyle/>
        <a:p>
          <a:r>
            <a:rPr lang="en-US" sz="1000" b="1" dirty="0"/>
            <a:t>Class 1: The War (Eph. 6:10-17)</a:t>
          </a:r>
          <a:endParaRPr lang="en-CA" sz="1000" b="1" dirty="0"/>
        </a:p>
      </dgm:t>
    </dgm:pt>
    <dgm:pt modelId="{75E5D73D-4046-4758-86CD-F6927CD23E0E}" type="parTrans" cxnId="{08C5AE8F-4E8E-4FC0-93F3-2C1F476F0B66}">
      <dgm:prSet/>
      <dgm:spPr/>
      <dgm:t>
        <a:bodyPr/>
        <a:lstStyle/>
        <a:p>
          <a:endParaRPr lang="en-CA"/>
        </a:p>
      </dgm:t>
    </dgm:pt>
    <dgm:pt modelId="{750CCF00-E5C8-4E2D-B299-3DD41EBA05B4}" type="sibTrans" cxnId="{08C5AE8F-4E8E-4FC0-93F3-2C1F476F0B66}">
      <dgm:prSet/>
      <dgm:spPr/>
      <dgm:t>
        <a:bodyPr/>
        <a:lstStyle/>
        <a:p>
          <a:endParaRPr lang="en-CA"/>
        </a:p>
      </dgm:t>
    </dgm:pt>
    <dgm:pt modelId="{6D31C207-D1C6-48C1-8B9D-AFFE257CE014}">
      <dgm:prSet custT="1"/>
      <dgm:spPr/>
      <dgm:t>
        <a:bodyPr/>
        <a:lstStyle/>
        <a:p>
          <a:r>
            <a:rPr lang="en-US" sz="1000" b="1" dirty="0"/>
            <a:t>Exhortation: The 3 Mightiest Men &amp; Their Battle (2 Sam. 23:13-17)</a:t>
          </a:r>
          <a:endParaRPr lang="en-CA" sz="1000" b="1" dirty="0"/>
        </a:p>
      </dgm:t>
    </dgm:pt>
    <dgm:pt modelId="{D3A39A18-AE69-4B49-B5C6-C7B6872BC779}" type="parTrans" cxnId="{C1291D3D-24FF-4B68-8A9C-1B854D754172}">
      <dgm:prSet/>
      <dgm:spPr/>
      <dgm:t>
        <a:bodyPr/>
        <a:lstStyle/>
        <a:p>
          <a:endParaRPr lang="en-CA"/>
        </a:p>
      </dgm:t>
    </dgm:pt>
    <dgm:pt modelId="{C97BB46B-0A08-45DC-98DB-98442EAACD7C}" type="sibTrans" cxnId="{C1291D3D-24FF-4B68-8A9C-1B854D754172}">
      <dgm:prSet/>
      <dgm:spPr/>
      <dgm:t>
        <a:bodyPr/>
        <a:lstStyle/>
        <a:p>
          <a:endParaRPr lang="en-CA"/>
        </a:p>
      </dgm:t>
    </dgm:pt>
    <dgm:pt modelId="{E05B6A49-3BAA-42E8-9379-C4286CC8C940}">
      <dgm:prSet custT="1"/>
      <dgm:spPr/>
      <dgm:t>
        <a:bodyPr/>
        <a:lstStyle/>
        <a:p>
          <a:r>
            <a:rPr lang="en-US" sz="1000" b="1" dirty="0"/>
            <a:t>Class 5: Joab &amp; </a:t>
          </a:r>
          <a:r>
            <a:rPr lang="en-US" sz="1000" b="1" dirty="0" err="1"/>
            <a:t>Abishai</a:t>
          </a:r>
          <a:r>
            <a:rPr lang="en-US" sz="1000" b="1" dirty="0"/>
            <a:t> – Who’s War Will You Wage? (2 Sam. 23:18; 1 Ki. 2:1-11)</a:t>
          </a:r>
          <a:endParaRPr lang="en-CA" sz="1000" b="1" dirty="0"/>
        </a:p>
      </dgm:t>
    </dgm:pt>
    <dgm:pt modelId="{423026B4-7942-4595-8C00-4DCECF6F76EE}" type="parTrans" cxnId="{4092800D-D31E-4F07-B2B8-93FA756EFB09}">
      <dgm:prSet/>
      <dgm:spPr/>
      <dgm:t>
        <a:bodyPr/>
        <a:lstStyle/>
        <a:p>
          <a:endParaRPr lang="en-CA"/>
        </a:p>
      </dgm:t>
    </dgm:pt>
    <dgm:pt modelId="{6C4B04F4-6475-4B1C-AADC-9BA68CEBCFC6}" type="sibTrans" cxnId="{4092800D-D31E-4F07-B2B8-93FA756EFB09}">
      <dgm:prSet/>
      <dgm:spPr/>
      <dgm:t>
        <a:bodyPr/>
        <a:lstStyle/>
        <a:p>
          <a:endParaRPr lang="en-CA"/>
        </a:p>
      </dgm:t>
    </dgm:pt>
    <dgm:pt modelId="{8143A0F7-C8EF-43C9-A823-F343EFDDFCB2}">
      <dgm:prSet phldrT="[Text]" custT="1"/>
      <dgm:spPr/>
      <dgm:t>
        <a:bodyPr/>
        <a:lstStyle/>
        <a:p>
          <a:r>
            <a:rPr lang="en-US" sz="1000" b="1" dirty="0"/>
            <a:t>Class 3: </a:t>
          </a:r>
          <a:r>
            <a:rPr lang="en-US" sz="1000" b="1" dirty="0" err="1"/>
            <a:t>Jashobeam</a:t>
          </a:r>
          <a:r>
            <a:rPr lang="en-US" sz="1000" b="1" dirty="0"/>
            <a:t>, </a:t>
          </a:r>
          <a:r>
            <a:rPr lang="en-US" sz="1000" b="1" dirty="0" err="1"/>
            <a:t>Eleazar</a:t>
          </a:r>
          <a:r>
            <a:rPr lang="en-US" sz="1000" b="1" dirty="0"/>
            <a:t>, &amp; </a:t>
          </a:r>
          <a:r>
            <a:rPr lang="en-US" sz="1000" b="1" dirty="0" err="1"/>
            <a:t>Shammah’s</a:t>
          </a:r>
          <a:r>
            <a:rPr lang="en-US" sz="1000" b="1" dirty="0"/>
            <a:t> Battle (2 Sam. 23:8-12)</a:t>
          </a:r>
          <a:endParaRPr lang="en-CA" sz="1000" b="1" dirty="0"/>
        </a:p>
      </dgm:t>
    </dgm:pt>
    <dgm:pt modelId="{DD3E621F-5BFD-4D0F-87CB-63DBA893EC5E}" type="parTrans" cxnId="{76E07E90-A99C-400F-97B4-CF16DE67FE8B}">
      <dgm:prSet/>
      <dgm:spPr/>
      <dgm:t>
        <a:bodyPr/>
        <a:lstStyle/>
        <a:p>
          <a:endParaRPr lang="en-CA"/>
        </a:p>
      </dgm:t>
    </dgm:pt>
    <dgm:pt modelId="{34B9A076-DAF4-4EAA-B679-E8C4B28D1ACF}" type="sibTrans" cxnId="{76E07E90-A99C-400F-97B4-CF16DE67FE8B}">
      <dgm:prSet/>
      <dgm:spPr/>
      <dgm:t>
        <a:bodyPr/>
        <a:lstStyle/>
        <a:p>
          <a:endParaRPr lang="en-CA"/>
        </a:p>
      </dgm:t>
    </dgm:pt>
    <dgm:pt modelId="{106EC286-EABD-46BB-93E0-2A504518BEE3}">
      <dgm:prSet custT="1"/>
      <dgm:spPr/>
      <dgm:t>
        <a:bodyPr/>
        <a:lstStyle/>
        <a:p>
          <a:r>
            <a:rPr lang="en-US" sz="1000" b="1" dirty="0"/>
            <a:t>Class 2: </a:t>
          </a:r>
          <a:r>
            <a:rPr lang="en-US" sz="1000" b="1" dirty="0" err="1"/>
            <a:t>Benaiah’s</a:t>
          </a:r>
          <a:r>
            <a:rPr lang="en-US" sz="1000" b="1" dirty="0"/>
            <a:t> Battles (2 Sam. 23:20-23)</a:t>
          </a:r>
          <a:endParaRPr lang="en-CA" sz="1000" b="1" dirty="0"/>
        </a:p>
      </dgm:t>
    </dgm:pt>
    <dgm:pt modelId="{FD256A16-1C09-4EEC-B7D8-BC60E1FC414C}" type="parTrans" cxnId="{758B1C27-7DC0-4459-9956-661693C882A6}">
      <dgm:prSet/>
      <dgm:spPr/>
      <dgm:t>
        <a:bodyPr/>
        <a:lstStyle/>
        <a:p>
          <a:endParaRPr lang="en-CA"/>
        </a:p>
      </dgm:t>
    </dgm:pt>
    <dgm:pt modelId="{5D92786A-2264-459A-8D09-2BA9D38B674A}" type="sibTrans" cxnId="{758B1C27-7DC0-4459-9956-661693C882A6}">
      <dgm:prSet/>
      <dgm:spPr/>
      <dgm:t>
        <a:bodyPr/>
        <a:lstStyle/>
        <a:p>
          <a:endParaRPr lang="en-CA"/>
        </a:p>
      </dgm:t>
    </dgm:pt>
    <dgm:pt modelId="{F8545D92-A45E-4725-AE54-F631922037A5}" type="pres">
      <dgm:prSet presAssocID="{D0E586C5-339B-494E-AE46-0D5D5F30936C}" presName="linear" presStyleCnt="0">
        <dgm:presLayoutVars>
          <dgm:animLvl val="lvl"/>
          <dgm:resizeHandles val="exact"/>
        </dgm:presLayoutVars>
      </dgm:prSet>
      <dgm:spPr/>
    </dgm:pt>
    <dgm:pt modelId="{670F3671-8C44-4249-97D2-E7FAF9C9E1DF}" type="pres">
      <dgm:prSet presAssocID="{427A8AEA-AE34-45E7-9483-1672A9F9B415}" presName="parentText" presStyleLbl="node1" presStyleIdx="0" presStyleCnt="5">
        <dgm:presLayoutVars>
          <dgm:chMax val="0"/>
          <dgm:bulletEnabled val="1"/>
        </dgm:presLayoutVars>
      </dgm:prSet>
      <dgm:spPr/>
    </dgm:pt>
    <dgm:pt modelId="{FC1251BA-287C-4EBE-B7B7-8EE73AD5F80A}" type="pres">
      <dgm:prSet presAssocID="{750CCF00-E5C8-4E2D-B299-3DD41EBA05B4}" presName="spacer" presStyleCnt="0"/>
      <dgm:spPr/>
    </dgm:pt>
    <dgm:pt modelId="{A3E7936A-C127-4F15-B989-0398F897C7F2}" type="pres">
      <dgm:prSet presAssocID="{106EC286-EABD-46BB-93E0-2A504518BEE3}" presName="parentText" presStyleLbl="node1" presStyleIdx="1" presStyleCnt="5">
        <dgm:presLayoutVars>
          <dgm:chMax val="0"/>
          <dgm:bulletEnabled val="1"/>
        </dgm:presLayoutVars>
      </dgm:prSet>
      <dgm:spPr/>
    </dgm:pt>
    <dgm:pt modelId="{3130313A-DD27-48A7-B85F-9F1A495FD5DA}" type="pres">
      <dgm:prSet presAssocID="{5D92786A-2264-459A-8D09-2BA9D38B674A}" presName="spacer" presStyleCnt="0"/>
      <dgm:spPr/>
    </dgm:pt>
    <dgm:pt modelId="{EA6118F8-87FA-4A21-8A5D-93BCA29216FB}" type="pres">
      <dgm:prSet presAssocID="{8143A0F7-C8EF-43C9-A823-F343EFDDFCB2}" presName="parentText" presStyleLbl="node1" presStyleIdx="2" presStyleCnt="5">
        <dgm:presLayoutVars>
          <dgm:chMax val="0"/>
          <dgm:bulletEnabled val="1"/>
        </dgm:presLayoutVars>
      </dgm:prSet>
      <dgm:spPr/>
    </dgm:pt>
    <dgm:pt modelId="{378F6DD8-760C-4E6F-9333-47A8DC983D69}" type="pres">
      <dgm:prSet presAssocID="{34B9A076-DAF4-4EAA-B679-E8C4B28D1ACF}" presName="spacer" presStyleCnt="0"/>
      <dgm:spPr/>
    </dgm:pt>
    <dgm:pt modelId="{6F305BFE-FDEB-472D-9E77-B58980DACC1F}" type="pres">
      <dgm:prSet presAssocID="{6D31C207-D1C6-48C1-8B9D-AFFE257CE014}" presName="parentText" presStyleLbl="node1" presStyleIdx="3" presStyleCnt="5">
        <dgm:presLayoutVars>
          <dgm:chMax val="0"/>
          <dgm:bulletEnabled val="1"/>
        </dgm:presLayoutVars>
      </dgm:prSet>
      <dgm:spPr/>
    </dgm:pt>
    <dgm:pt modelId="{34546B7C-072D-4629-A031-04E5A0BE802F}" type="pres">
      <dgm:prSet presAssocID="{C97BB46B-0A08-45DC-98DB-98442EAACD7C}" presName="spacer" presStyleCnt="0"/>
      <dgm:spPr/>
    </dgm:pt>
    <dgm:pt modelId="{43B0CB93-02B8-472B-810C-4AB0C331D525}" type="pres">
      <dgm:prSet presAssocID="{E05B6A49-3BAA-42E8-9379-C4286CC8C940}" presName="parentText" presStyleLbl="node1" presStyleIdx="4" presStyleCnt="5">
        <dgm:presLayoutVars>
          <dgm:chMax val="0"/>
          <dgm:bulletEnabled val="1"/>
        </dgm:presLayoutVars>
      </dgm:prSet>
      <dgm:spPr/>
    </dgm:pt>
  </dgm:ptLst>
  <dgm:cxnLst>
    <dgm:cxn modelId="{4092800D-D31E-4F07-B2B8-93FA756EFB09}" srcId="{D0E586C5-339B-494E-AE46-0D5D5F30936C}" destId="{E05B6A49-3BAA-42E8-9379-C4286CC8C940}" srcOrd="4" destOrd="0" parTransId="{423026B4-7942-4595-8C00-4DCECF6F76EE}" sibTransId="{6C4B04F4-6475-4B1C-AADC-9BA68CEBCFC6}"/>
    <dgm:cxn modelId="{758B1C27-7DC0-4459-9956-661693C882A6}" srcId="{D0E586C5-339B-494E-AE46-0D5D5F30936C}" destId="{106EC286-EABD-46BB-93E0-2A504518BEE3}" srcOrd="1" destOrd="0" parTransId="{FD256A16-1C09-4EEC-B7D8-BC60E1FC414C}" sibTransId="{5D92786A-2264-459A-8D09-2BA9D38B674A}"/>
    <dgm:cxn modelId="{508B0831-FC97-4EB4-ADB4-A238452B29DF}" type="presOf" srcId="{D0E586C5-339B-494E-AE46-0D5D5F30936C}" destId="{F8545D92-A45E-4725-AE54-F631922037A5}" srcOrd="0" destOrd="0" presId="urn:microsoft.com/office/officeart/2005/8/layout/vList2"/>
    <dgm:cxn modelId="{877F8E34-EF05-4F01-AE7C-27E75904BB2F}" type="presOf" srcId="{106EC286-EABD-46BB-93E0-2A504518BEE3}" destId="{A3E7936A-C127-4F15-B989-0398F897C7F2}" srcOrd="0" destOrd="0" presId="urn:microsoft.com/office/officeart/2005/8/layout/vList2"/>
    <dgm:cxn modelId="{C1291D3D-24FF-4B68-8A9C-1B854D754172}" srcId="{D0E586C5-339B-494E-AE46-0D5D5F30936C}" destId="{6D31C207-D1C6-48C1-8B9D-AFFE257CE014}" srcOrd="3" destOrd="0" parTransId="{D3A39A18-AE69-4B49-B5C6-C7B6872BC779}" sibTransId="{C97BB46B-0A08-45DC-98DB-98442EAACD7C}"/>
    <dgm:cxn modelId="{D99BFA66-AB7A-4C3E-9ACA-AB9704B27837}" type="presOf" srcId="{E05B6A49-3BAA-42E8-9379-C4286CC8C940}" destId="{43B0CB93-02B8-472B-810C-4AB0C331D525}" srcOrd="0" destOrd="0" presId="urn:microsoft.com/office/officeart/2005/8/layout/vList2"/>
    <dgm:cxn modelId="{86D9966D-64A0-43EA-9BD6-33AAC0E3D83F}" type="presOf" srcId="{6D31C207-D1C6-48C1-8B9D-AFFE257CE014}" destId="{6F305BFE-FDEB-472D-9E77-B58980DACC1F}" srcOrd="0" destOrd="0" presId="urn:microsoft.com/office/officeart/2005/8/layout/vList2"/>
    <dgm:cxn modelId="{3F6FE78C-294C-432F-B8D0-579373FC3258}" type="presOf" srcId="{427A8AEA-AE34-45E7-9483-1672A9F9B415}" destId="{670F3671-8C44-4249-97D2-E7FAF9C9E1DF}" srcOrd="0" destOrd="0" presId="urn:microsoft.com/office/officeart/2005/8/layout/vList2"/>
    <dgm:cxn modelId="{9CB6838E-2150-4458-8364-80790A0CA788}" type="presOf" srcId="{8143A0F7-C8EF-43C9-A823-F343EFDDFCB2}" destId="{EA6118F8-87FA-4A21-8A5D-93BCA29216FB}" srcOrd="0" destOrd="0" presId="urn:microsoft.com/office/officeart/2005/8/layout/vList2"/>
    <dgm:cxn modelId="{08C5AE8F-4E8E-4FC0-93F3-2C1F476F0B66}" srcId="{D0E586C5-339B-494E-AE46-0D5D5F30936C}" destId="{427A8AEA-AE34-45E7-9483-1672A9F9B415}" srcOrd="0" destOrd="0" parTransId="{75E5D73D-4046-4758-86CD-F6927CD23E0E}" sibTransId="{750CCF00-E5C8-4E2D-B299-3DD41EBA05B4}"/>
    <dgm:cxn modelId="{76E07E90-A99C-400F-97B4-CF16DE67FE8B}" srcId="{D0E586C5-339B-494E-AE46-0D5D5F30936C}" destId="{8143A0F7-C8EF-43C9-A823-F343EFDDFCB2}" srcOrd="2" destOrd="0" parTransId="{DD3E621F-5BFD-4D0F-87CB-63DBA893EC5E}" sibTransId="{34B9A076-DAF4-4EAA-B679-E8C4B28D1ACF}"/>
    <dgm:cxn modelId="{D96EAA28-7167-4AB6-91F7-A22408659A7D}" type="presParOf" srcId="{F8545D92-A45E-4725-AE54-F631922037A5}" destId="{670F3671-8C44-4249-97D2-E7FAF9C9E1DF}" srcOrd="0" destOrd="0" presId="urn:microsoft.com/office/officeart/2005/8/layout/vList2"/>
    <dgm:cxn modelId="{57BBD445-5CE5-4F07-AD03-DA9169074234}" type="presParOf" srcId="{F8545D92-A45E-4725-AE54-F631922037A5}" destId="{FC1251BA-287C-4EBE-B7B7-8EE73AD5F80A}" srcOrd="1" destOrd="0" presId="urn:microsoft.com/office/officeart/2005/8/layout/vList2"/>
    <dgm:cxn modelId="{0F181F2A-0822-4102-8157-312699D6F1A9}" type="presParOf" srcId="{F8545D92-A45E-4725-AE54-F631922037A5}" destId="{A3E7936A-C127-4F15-B989-0398F897C7F2}" srcOrd="2" destOrd="0" presId="urn:microsoft.com/office/officeart/2005/8/layout/vList2"/>
    <dgm:cxn modelId="{5126FF9D-AAAC-43CC-B633-B00C908582AB}" type="presParOf" srcId="{F8545D92-A45E-4725-AE54-F631922037A5}" destId="{3130313A-DD27-48A7-B85F-9F1A495FD5DA}" srcOrd="3" destOrd="0" presId="urn:microsoft.com/office/officeart/2005/8/layout/vList2"/>
    <dgm:cxn modelId="{E7960A39-2BBE-4E61-9F95-151F985A2839}" type="presParOf" srcId="{F8545D92-A45E-4725-AE54-F631922037A5}" destId="{EA6118F8-87FA-4A21-8A5D-93BCA29216FB}" srcOrd="4" destOrd="0" presId="urn:microsoft.com/office/officeart/2005/8/layout/vList2"/>
    <dgm:cxn modelId="{6ACC3CD6-C2C3-45F4-AF02-4670CBD688FC}" type="presParOf" srcId="{F8545D92-A45E-4725-AE54-F631922037A5}" destId="{378F6DD8-760C-4E6F-9333-47A8DC983D69}" srcOrd="5" destOrd="0" presId="urn:microsoft.com/office/officeart/2005/8/layout/vList2"/>
    <dgm:cxn modelId="{03BF56C2-31F9-488E-82EA-788B2F9D3C02}" type="presParOf" srcId="{F8545D92-A45E-4725-AE54-F631922037A5}" destId="{6F305BFE-FDEB-472D-9E77-B58980DACC1F}" srcOrd="6" destOrd="0" presId="urn:microsoft.com/office/officeart/2005/8/layout/vList2"/>
    <dgm:cxn modelId="{D4E18622-A72E-4804-B1B1-9F9B65F05B09}" type="presParOf" srcId="{F8545D92-A45E-4725-AE54-F631922037A5}" destId="{34546B7C-072D-4629-A031-04E5A0BE802F}" srcOrd="7" destOrd="0" presId="urn:microsoft.com/office/officeart/2005/8/layout/vList2"/>
    <dgm:cxn modelId="{8E5696A0-8776-46EA-BA97-19AA0169E574}" type="presParOf" srcId="{F8545D92-A45E-4725-AE54-F631922037A5}" destId="{43B0CB93-02B8-472B-810C-4AB0C331D525}" srcOrd="8" destOrd="0" presId="urn:microsoft.com/office/officeart/2005/8/layout/vList2"/>
  </dgm:cxnLst>
  <dgm:bg/>
  <dgm:whole/>
  <dgm:extLst>
    <a:ext uri="http://schemas.microsoft.com/office/drawing/2008/diagram">
      <dsp:dataModelExt xmlns:dsp="http://schemas.microsoft.com/office/drawing/2008/diagram" relId="rId13" minVer="http://schemas.openxmlformats.org/drawingml/2006/diagram"/>
    </a:ext>
    <a:ext uri="{C62137D5-CB1D-491B-B009-E17868A290BF}">
      <dgm14:recolorImg xmlns:dgm14="http://schemas.microsoft.com/office/drawing/2010/diagram" val="1"/>
    </a:ext>
  </dgm:extLst>
</dgm:dataModel>
</file>

<file path=word/diagrams/data10.xml><?xml version="1.0" encoding="utf-8"?>
<dgm:dataModel xmlns:dgm="http://schemas.openxmlformats.org/drawingml/2006/diagram" xmlns:a="http://schemas.openxmlformats.org/drawingml/2006/main">
  <dgm:ptLst>
    <dgm:pt modelId="{D0E586C5-339B-494E-AE46-0D5D5F30936C}" type="doc">
      <dgm:prSet loTypeId="urn:microsoft.com/office/officeart/2005/8/layout/vList2" loCatId="list" qsTypeId="urn:microsoft.com/office/officeart/2005/8/quickstyle/3d2" qsCatId="3D" csTypeId="urn:microsoft.com/office/officeart/2005/8/colors/accent0_1" csCatId="mainScheme" phldr="1"/>
      <dgm:spPr/>
      <dgm:t>
        <a:bodyPr/>
        <a:lstStyle/>
        <a:p>
          <a:endParaRPr lang="en-CA"/>
        </a:p>
      </dgm:t>
    </dgm:pt>
    <dgm:pt modelId="{3AF12143-F7F3-4235-B9ED-8328B69A1DE4}">
      <dgm:prSet custT="1"/>
      <dgm:spPr/>
      <dgm:t>
        <a:bodyPr/>
        <a:lstStyle/>
        <a:p>
          <a:pPr algn="ctr"/>
          <a:r>
            <a:rPr lang="en-US" sz="1400" b="1" dirty="0"/>
            <a:t>Class 3: </a:t>
          </a:r>
          <a:r>
            <a:rPr lang="en-US" sz="1400" b="1" dirty="0" err="1"/>
            <a:t>Jashobeam, Shammah &amp; Eleazar's Battles</a:t>
          </a:r>
          <a:endParaRPr lang="en-CA" sz="1400" b="1" dirty="0"/>
        </a:p>
      </dgm:t>
    </dgm:pt>
    <dgm:pt modelId="{55FE638C-6772-4E08-A370-26AAEC127A2D}" type="parTrans" cxnId="{384E9ACF-602D-4D48-80CF-7B42397E0AC1}">
      <dgm:prSet/>
      <dgm:spPr/>
      <dgm:t>
        <a:bodyPr/>
        <a:lstStyle/>
        <a:p>
          <a:endParaRPr lang="en-CA"/>
        </a:p>
      </dgm:t>
    </dgm:pt>
    <dgm:pt modelId="{BC8C3D7A-7B5C-4C4B-8E72-A55B7EA212C3}" type="sibTrans" cxnId="{384E9ACF-602D-4D48-80CF-7B42397E0AC1}">
      <dgm:prSet/>
      <dgm:spPr/>
      <dgm:t>
        <a:bodyPr/>
        <a:lstStyle/>
        <a:p>
          <a:endParaRPr lang="en-CA"/>
        </a:p>
      </dgm:t>
    </dgm:pt>
    <dgm:pt modelId="{F8545D92-A45E-4725-AE54-F631922037A5}" type="pres">
      <dgm:prSet presAssocID="{D0E586C5-339B-494E-AE46-0D5D5F30936C}" presName="linear" presStyleCnt="0">
        <dgm:presLayoutVars>
          <dgm:animLvl val="lvl"/>
          <dgm:resizeHandles val="exact"/>
        </dgm:presLayoutVars>
      </dgm:prSet>
      <dgm:spPr/>
    </dgm:pt>
    <dgm:pt modelId="{007C3727-988A-470B-876A-72B587857A06}" type="pres">
      <dgm:prSet presAssocID="{3AF12143-F7F3-4235-B9ED-8328B69A1DE4}" presName="parentText" presStyleLbl="node1" presStyleIdx="0" presStyleCnt="1">
        <dgm:presLayoutVars>
          <dgm:chMax val="0"/>
          <dgm:bulletEnabled val="1"/>
        </dgm:presLayoutVars>
      </dgm:prSet>
      <dgm:spPr/>
    </dgm:pt>
  </dgm:ptLst>
  <dgm:cxnLst>
    <dgm:cxn modelId="{96611A90-BDA3-4F4D-8896-569F19EE34B2}" type="presOf" srcId="{3AF12143-F7F3-4235-B9ED-8328B69A1DE4}" destId="{007C3727-988A-470B-876A-72B587857A06}" srcOrd="0" destOrd="0" presId="urn:microsoft.com/office/officeart/2005/8/layout/vList2"/>
    <dgm:cxn modelId="{384E9ACF-602D-4D48-80CF-7B42397E0AC1}" srcId="{D0E586C5-339B-494E-AE46-0D5D5F30936C}" destId="{3AF12143-F7F3-4235-B9ED-8328B69A1DE4}" srcOrd="0" destOrd="0" parTransId="{55FE638C-6772-4E08-A370-26AAEC127A2D}" sibTransId="{BC8C3D7A-7B5C-4C4B-8E72-A55B7EA212C3}"/>
    <dgm:cxn modelId="{DA9E4EFB-BA5C-4E52-8575-0A0B8C478010}" type="presOf" srcId="{D0E586C5-339B-494E-AE46-0D5D5F30936C}" destId="{F8545D92-A45E-4725-AE54-F631922037A5}" srcOrd="0" destOrd="0" presId="urn:microsoft.com/office/officeart/2005/8/layout/vList2"/>
    <dgm:cxn modelId="{8686D7D6-4D73-439C-8C66-A9F9DB69F068}" type="presParOf" srcId="{F8545D92-A45E-4725-AE54-F631922037A5}" destId="{007C3727-988A-470B-876A-72B587857A06}" srcOrd="0" destOrd="0" presId="urn:microsoft.com/office/officeart/2005/8/layout/vList2"/>
  </dgm:cxnLst>
  <dgm:bg/>
  <dgm:whole/>
  <dgm:extLst>
    <a:ext uri="http://schemas.microsoft.com/office/drawing/2008/diagram">
      <dsp:dataModelExt xmlns:dsp="http://schemas.microsoft.com/office/drawing/2008/diagram" relId="rId58" minVer="http://schemas.openxmlformats.org/drawingml/2006/diagram"/>
    </a:ext>
    <a:ext uri="{C62137D5-CB1D-491B-B009-E17868A290BF}">
      <dgm14:recolorImg xmlns:dgm14="http://schemas.microsoft.com/office/drawing/2010/diagram" val="1"/>
    </a:ext>
  </dgm:extLst>
</dgm:dataModel>
</file>

<file path=word/diagrams/data11.xml><?xml version="1.0" encoding="utf-8"?>
<dgm:dataModel xmlns:dgm="http://schemas.openxmlformats.org/drawingml/2006/diagram" xmlns:a="http://schemas.openxmlformats.org/drawingml/2006/main">
  <dgm:ptLst>
    <dgm:pt modelId="{D0E586C5-339B-494E-AE46-0D5D5F30936C}" type="doc">
      <dgm:prSet loTypeId="urn:microsoft.com/office/officeart/2005/8/layout/vList2" loCatId="list" qsTypeId="urn:microsoft.com/office/officeart/2005/8/quickstyle/3d2" qsCatId="3D" csTypeId="urn:microsoft.com/office/officeart/2005/8/colors/accent0_1" csCatId="mainScheme" phldr="1"/>
      <dgm:spPr/>
      <dgm:t>
        <a:bodyPr/>
        <a:lstStyle/>
        <a:p>
          <a:endParaRPr lang="en-CA"/>
        </a:p>
      </dgm:t>
    </dgm:pt>
    <dgm:pt modelId="{427A8AEA-AE34-45E7-9483-1672A9F9B415}">
      <dgm:prSet phldrT="[Text]" custT="1"/>
      <dgm:spPr/>
      <dgm:t>
        <a:bodyPr/>
        <a:lstStyle/>
        <a:p>
          <a:pPr algn="ctr"/>
          <a:r>
            <a:rPr lang="en-US" sz="1800" b="1" dirty="0"/>
            <a:t>Class 4 (Exhortation): The Mightiest Men &amp; Their Battles</a:t>
          </a:r>
          <a:endParaRPr lang="en-CA" sz="1800" b="1" dirty="0"/>
        </a:p>
      </dgm:t>
    </dgm:pt>
    <dgm:pt modelId="{75E5D73D-4046-4758-86CD-F6927CD23E0E}" type="parTrans" cxnId="{08C5AE8F-4E8E-4FC0-93F3-2C1F476F0B66}">
      <dgm:prSet/>
      <dgm:spPr/>
      <dgm:t>
        <a:bodyPr/>
        <a:lstStyle/>
        <a:p>
          <a:pPr algn="l"/>
          <a:endParaRPr lang="en-CA" sz="2000"/>
        </a:p>
      </dgm:t>
    </dgm:pt>
    <dgm:pt modelId="{750CCF00-E5C8-4E2D-B299-3DD41EBA05B4}" type="sibTrans" cxnId="{08C5AE8F-4E8E-4FC0-93F3-2C1F476F0B66}">
      <dgm:prSet/>
      <dgm:spPr/>
      <dgm:t>
        <a:bodyPr/>
        <a:lstStyle/>
        <a:p>
          <a:pPr algn="l"/>
          <a:endParaRPr lang="en-CA" sz="2000"/>
        </a:p>
      </dgm:t>
    </dgm:pt>
    <dgm:pt modelId="{F8545D92-A45E-4725-AE54-F631922037A5}" type="pres">
      <dgm:prSet presAssocID="{D0E586C5-339B-494E-AE46-0D5D5F30936C}" presName="linear" presStyleCnt="0">
        <dgm:presLayoutVars>
          <dgm:animLvl val="lvl"/>
          <dgm:resizeHandles val="exact"/>
        </dgm:presLayoutVars>
      </dgm:prSet>
      <dgm:spPr/>
    </dgm:pt>
    <dgm:pt modelId="{670F3671-8C44-4249-97D2-E7FAF9C9E1DF}" type="pres">
      <dgm:prSet presAssocID="{427A8AEA-AE34-45E7-9483-1672A9F9B415}" presName="parentText" presStyleLbl="node1" presStyleIdx="0" presStyleCnt="1" custLinFactNeighborX="-735" custLinFactNeighborY="-57276">
        <dgm:presLayoutVars>
          <dgm:chMax val="0"/>
          <dgm:bulletEnabled val="1"/>
        </dgm:presLayoutVars>
      </dgm:prSet>
      <dgm:spPr/>
    </dgm:pt>
  </dgm:ptLst>
  <dgm:cxnLst>
    <dgm:cxn modelId="{D7F53154-3011-45D3-B865-C67254BE80B3}" type="presOf" srcId="{D0E586C5-339B-494E-AE46-0D5D5F30936C}" destId="{F8545D92-A45E-4725-AE54-F631922037A5}" srcOrd="0" destOrd="0" presId="urn:microsoft.com/office/officeart/2005/8/layout/vList2"/>
    <dgm:cxn modelId="{08C5AE8F-4E8E-4FC0-93F3-2C1F476F0B66}" srcId="{D0E586C5-339B-494E-AE46-0D5D5F30936C}" destId="{427A8AEA-AE34-45E7-9483-1672A9F9B415}" srcOrd="0" destOrd="0" parTransId="{75E5D73D-4046-4758-86CD-F6927CD23E0E}" sibTransId="{750CCF00-E5C8-4E2D-B299-3DD41EBA05B4}"/>
    <dgm:cxn modelId="{E580ECA4-2C70-414C-9EF2-CB534621B412}" type="presOf" srcId="{427A8AEA-AE34-45E7-9483-1672A9F9B415}" destId="{670F3671-8C44-4249-97D2-E7FAF9C9E1DF}" srcOrd="0" destOrd="0" presId="urn:microsoft.com/office/officeart/2005/8/layout/vList2"/>
    <dgm:cxn modelId="{AD373B1F-5209-457E-9A79-AFCD3A8FB205}" type="presParOf" srcId="{F8545D92-A45E-4725-AE54-F631922037A5}" destId="{670F3671-8C44-4249-97D2-E7FAF9C9E1DF}" srcOrd="0" destOrd="0" presId="urn:microsoft.com/office/officeart/2005/8/layout/vList2"/>
  </dgm:cxnLst>
  <dgm:bg/>
  <dgm:whole/>
  <dgm:extLst>
    <a:ext uri="http://schemas.microsoft.com/office/drawing/2008/diagram">
      <dsp:dataModelExt xmlns:dsp="http://schemas.microsoft.com/office/drawing/2008/diagram" relId="rId63" minVer="http://schemas.openxmlformats.org/drawingml/2006/diagram"/>
    </a:ext>
    <a:ext uri="{C62137D5-CB1D-491B-B009-E17868A290BF}">
      <dgm14:recolorImg xmlns:dgm14="http://schemas.microsoft.com/office/drawing/2010/diagram" val="1"/>
    </a:ext>
  </dgm:extLst>
</dgm:dataModel>
</file>

<file path=word/diagrams/data12.xml><?xml version="1.0" encoding="utf-8"?>
<dgm:dataModel xmlns:dgm="http://schemas.openxmlformats.org/drawingml/2006/diagram" xmlns:a="http://schemas.openxmlformats.org/drawingml/2006/main">
  <dgm:ptLst>
    <dgm:pt modelId="{E2F7F630-0107-46F9-B209-CF0F6B8A255F}" type="doc">
      <dgm:prSet loTypeId="urn:microsoft.com/office/officeart/2005/8/layout/vList2" loCatId="list" qsTypeId="urn:microsoft.com/office/officeart/2005/8/quickstyle/simple1" qsCatId="simple" csTypeId="urn:microsoft.com/office/officeart/2005/8/colors/accent1_1" csCatId="accent1" phldr="1"/>
      <dgm:spPr/>
      <dgm:t>
        <a:bodyPr/>
        <a:lstStyle/>
        <a:p>
          <a:endParaRPr lang="en-CA"/>
        </a:p>
      </dgm:t>
    </dgm:pt>
    <dgm:pt modelId="{D7BC9598-B971-442D-9769-A07A800CE7EB}">
      <dgm:prSet phldrT="[Text]" custT="1"/>
      <dgm:spPr/>
      <dgm:t>
        <a:bodyPr/>
        <a:lstStyle/>
        <a:p>
          <a:r>
            <a:rPr lang="en-US" sz="1100" b="1"/>
            <a:t>Happened with the daily morning and evening sacrifices (Ex. 29:40) which were burnt offerings (Numbers 28:3,7).</a:t>
          </a:r>
          <a:endParaRPr lang="en-CA" sz="1100" b="1"/>
        </a:p>
      </dgm:t>
    </dgm:pt>
    <dgm:pt modelId="{EC836375-44FC-4D87-8407-B6D846F5E613}" type="parTrans" cxnId="{D1964DB7-DC8A-4876-9D40-71C9153E8986}">
      <dgm:prSet/>
      <dgm:spPr/>
      <dgm:t>
        <a:bodyPr/>
        <a:lstStyle/>
        <a:p>
          <a:endParaRPr lang="en-CA"/>
        </a:p>
      </dgm:t>
    </dgm:pt>
    <dgm:pt modelId="{44EF57A6-162A-44BC-A76F-B9737DC3D839}" type="sibTrans" cxnId="{D1964DB7-DC8A-4876-9D40-71C9153E8986}">
      <dgm:prSet/>
      <dgm:spPr/>
      <dgm:t>
        <a:bodyPr/>
        <a:lstStyle/>
        <a:p>
          <a:endParaRPr lang="en-CA"/>
        </a:p>
      </dgm:t>
    </dgm:pt>
    <dgm:pt modelId="{92D7CAFB-0272-4000-A2A2-FD35F07E332E}">
      <dgm:prSet custT="1"/>
      <dgm:spPr/>
      <dgm:t>
        <a:bodyPr/>
        <a:lstStyle/>
        <a:p>
          <a:r>
            <a:rPr lang="en-US" sz="1100" b="1"/>
            <a:t>Used on the table of showbread (Ex. 29:25; cp. Lev. 24:7) </a:t>
          </a:r>
          <a:endParaRPr lang="en-CA" sz="1100" b="1"/>
        </a:p>
      </dgm:t>
    </dgm:pt>
    <dgm:pt modelId="{9D2A8630-17A5-42FD-B645-55317AB0C5EE}" type="parTrans" cxnId="{FF204E15-0A87-4D62-A259-126A62E7260C}">
      <dgm:prSet/>
      <dgm:spPr/>
      <dgm:t>
        <a:bodyPr/>
        <a:lstStyle/>
        <a:p>
          <a:endParaRPr lang="en-CA"/>
        </a:p>
      </dgm:t>
    </dgm:pt>
    <dgm:pt modelId="{E90B58C7-556C-4792-A3FF-4C3255C4BF1B}" type="sibTrans" cxnId="{FF204E15-0A87-4D62-A259-126A62E7260C}">
      <dgm:prSet/>
      <dgm:spPr/>
      <dgm:t>
        <a:bodyPr/>
        <a:lstStyle/>
        <a:p>
          <a:endParaRPr lang="en-CA"/>
        </a:p>
      </dgm:t>
    </dgm:pt>
    <dgm:pt modelId="{6A3A2890-F67C-4EFB-A046-BD5FEB2FF1D4}">
      <dgm:prSet custT="1"/>
      <dgm:spPr/>
      <dgm:t>
        <a:bodyPr/>
        <a:lstStyle/>
        <a:p>
          <a:r>
            <a:rPr lang="en-US" sz="1100" b="1"/>
            <a:t>With burnt and peace offerings (Num. 15:1-12; 1 Chron. 29:21; 2 Chron. 29:35) </a:t>
          </a:r>
          <a:endParaRPr lang="en-CA" sz="1100" b="1"/>
        </a:p>
      </dgm:t>
    </dgm:pt>
    <dgm:pt modelId="{0E8D8DBB-6065-4138-A066-F5CD4CD5AAC8}" type="parTrans" cxnId="{C87A0368-1240-4101-931B-31E0BC54DB1A}">
      <dgm:prSet/>
      <dgm:spPr/>
      <dgm:t>
        <a:bodyPr/>
        <a:lstStyle/>
        <a:p>
          <a:endParaRPr lang="en-CA"/>
        </a:p>
      </dgm:t>
    </dgm:pt>
    <dgm:pt modelId="{DA59A317-F64A-46BF-AC65-89126765448B}" type="sibTrans" cxnId="{C87A0368-1240-4101-931B-31E0BC54DB1A}">
      <dgm:prSet/>
      <dgm:spPr/>
      <dgm:t>
        <a:bodyPr/>
        <a:lstStyle/>
        <a:p>
          <a:endParaRPr lang="en-CA"/>
        </a:p>
      </dgm:t>
    </dgm:pt>
    <dgm:pt modelId="{246F93C1-F065-4338-AE36-D4D501D0A59C}">
      <dgm:prSet custT="1"/>
      <dgm:spPr/>
      <dgm:t>
        <a:bodyPr/>
        <a:lstStyle/>
        <a:p>
          <a:r>
            <a:rPr lang="en-US" sz="1100" b="1"/>
            <a:t>With the lamb at Passover (Lev. 23:13-15) </a:t>
          </a:r>
          <a:endParaRPr lang="en-CA" sz="1100" b="1"/>
        </a:p>
      </dgm:t>
    </dgm:pt>
    <dgm:pt modelId="{65DCC6F3-E335-4F78-8616-D54577F99AA1}" type="parTrans" cxnId="{4B622F7C-82B6-4BF4-A636-6F7CC2F8415F}">
      <dgm:prSet/>
      <dgm:spPr/>
      <dgm:t>
        <a:bodyPr/>
        <a:lstStyle/>
        <a:p>
          <a:endParaRPr lang="en-CA"/>
        </a:p>
      </dgm:t>
    </dgm:pt>
    <dgm:pt modelId="{FC2DC840-0A0E-43C6-BDDF-722FE6850F38}" type="sibTrans" cxnId="{4B622F7C-82B6-4BF4-A636-6F7CC2F8415F}">
      <dgm:prSet/>
      <dgm:spPr/>
      <dgm:t>
        <a:bodyPr/>
        <a:lstStyle/>
        <a:p>
          <a:endParaRPr lang="en-CA"/>
        </a:p>
      </dgm:t>
    </dgm:pt>
    <dgm:pt modelId="{9EE5C03C-5DC0-4A25-9B82-238424933ECA}">
      <dgm:prSet custT="1"/>
      <dgm:spPr/>
      <dgm:t>
        <a:bodyPr/>
        <a:lstStyle/>
        <a:p>
          <a:r>
            <a:rPr lang="en-US" sz="1100" b="1"/>
            <a:t>With the 7 lambs at Pentecost (Lev. 23:18)</a:t>
          </a:r>
          <a:endParaRPr lang="en-CA" sz="1100" b="1"/>
        </a:p>
      </dgm:t>
    </dgm:pt>
    <dgm:pt modelId="{33E95262-4686-4FF0-BE95-CED91E384D69}" type="parTrans" cxnId="{D5517FBC-4471-460C-9F03-A0DA8E9FA5DC}">
      <dgm:prSet/>
      <dgm:spPr/>
      <dgm:t>
        <a:bodyPr/>
        <a:lstStyle/>
        <a:p>
          <a:endParaRPr lang="en-CA"/>
        </a:p>
      </dgm:t>
    </dgm:pt>
    <dgm:pt modelId="{22053814-DF54-44D1-9664-EC45F9D2A8A9}" type="sibTrans" cxnId="{D5517FBC-4471-460C-9F03-A0DA8E9FA5DC}">
      <dgm:prSet/>
      <dgm:spPr/>
      <dgm:t>
        <a:bodyPr/>
        <a:lstStyle/>
        <a:p>
          <a:endParaRPr lang="en-CA"/>
        </a:p>
      </dgm:t>
    </dgm:pt>
    <dgm:pt modelId="{A74DAEF1-3450-4892-886C-2183C6EDD173}">
      <dgm:prSet custT="1"/>
      <dgm:spPr/>
      <dgm:t>
        <a:bodyPr/>
        <a:lstStyle/>
        <a:p>
          <a:r>
            <a:rPr lang="en-US" sz="1100" b="1"/>
            <a:t>Burnt offerings of Nazarite (Num. 6:15-17)</a:t>
          </a:r>
          <a:endParaRPr lang="en-CA" sz="1100" b="1"/>
        </a:p>
      </dgm:t>
    </dgm:pt>
    <dgm:pt modelId="{F7EEB5B1-C95B-48F3-8D8A-C7C9383CF219}" type="parTrans" cxnId="{7EC37DB1-6ADC-454C-B6DD-70E6F21F42A8}">
      <dgm:prSet/>
      <dgm:spPr/>
      <dgm:t>
        <a:bodyPr/>
        <a:lstStyle/>
        <a:p>
          <a:endParaRPr lang="en-CA"/>
        </a:p>
      </dgm:t>
    </dgm:pt>
    <dgm:pt modelId="{E65F5023-3EF9-4054-8C37-03833FFC74D0}" type="sibTrans" cxnId="{7EC37DB1-6ADC-454C-B6DD-70E6F21F42A8}">
      <dgm:prSet/>
      <dgm:spPr/>
      <dgm:t>
        <a:bodyPr/>
        <a:lstStyle/>
        <a:p>
          <a:endParaRPr lang="en-CA"/>
        </a:p>
      </dgm:t>
    </dgm:pt>
    <dgm:pt modelId="{313B163B-420A-4008-910D-569041857189}">
      <dgm:prSet custT="1"/>
      <dgm:spPr/>
      <dgm:t>
        <a:bodyPr/>
        <a:lstStyle/>
        <a:p>
          <a:r>
            <a:rPr lang="en-US" sz="1100" b="1"/>
            <a:t>Burnt offerings at the beginning of months (Num. 28:11-15) </a:t>
          </a:r>
          <a:endParaRPr lang="en-CA" sz="1100" b="1"/>
        </a:p>
      </dgm:t>
    </dgm:pt>
    <dgm:pt modelId="{A4F6AEC0-DF50-49CD-BDFF-6153CEC15B45}" type="parTrans" cxnId="{4C4EA715-D564-4461-A35C-3C38062BD3E7}">
      <dgm:prSet/>
      <dgm:spPr/>
      <dgm:t>
        <a:bodyPr/>
        <a:lstStyle/>
        <a:p>
          <a:endParaRPr lang="en-CA"/>
        </a:p>
      </dgm:t>
    </dgm:pt>
    <dgm:pt modelId="{F61DDD90-9141-4E27-A957-3491132D0793}" type="sibTrans" cxnId="{4C4EA715-D564-4461-A35C-3C38062BD3E7}">
      <dgm:prSet/>
      <dgm:spPr/>
      <dgm:t>
        <a:bodyPr/>
        <a:lstStyle/>
        <a:p>
          <a:endParaRPr lang="en-CA"/>
        </a:p>
      </dgm:t>
    </dgm:pt>
    <dgm:pt modelId="{91E05411-4D81-4F3E-AF1D-85B29119F979}" type="pres">
      <dgm:prSet presAssocID="{E2F7F630-0107-46F9-B209-CF0F6B8A255F}" presName="linear" presStyleCnt="0">
        <dgm:presLayoutVars>
          <dgm:animLvl val="lvl"/>
          <dgm:resizeHandles val="exact"/>
        </dgm:presLayoutVars>
      </dgm:prSet>
      <dgm:spPr/>
    </dgm:pt>
    <dgm:pt modelId="{A90BED32-9F5D-400F-B4BE-59BCFC27C680}" type="pres">
      <dgm:prSet presAssocID="{D7BC9598-B971-442D-9769-A07A800CE7EB}" presName="parentText" presStyleLbl="node1" presStyleIdx="0" presStyleCnt="7">
        <dgm:presLayoutVars>
          <dgm:chMax val="0"/>
          <dgm:bulletEnabled val="1"/>
        </dgm:presLayoutVars>
      </dgm:prSet>
      <dgm:spPr/>
    </dgm:pt>
    <dgm:pt modelId="{99B026CB-FD3F-432A-9697-C8DF51B27F56}" type="pres">
      <dgm:prSet presAssocID="{44EF57A6-162A-44BC-A76F-B9737DC3D839}" presName="spacer" presStyleCnt="0"/>
      <dgm:spPr/>
    </dgm:pt>
    <dgm:pt modelId="{303A9BF2-D00A-46AD-8FD3-3158E305762D}" type="pres">
      <dgm:prSet presAssocID="{92D7CAFB-0272-4000-A2A2-FD35F07E332E}" presName="parentText" presStyleLbl="node1" presStyleIdx="1" presStyleCnt="7">
        <dgm:presLayoutVars>
          <dgm:chMax val="0"/>
          <dgm:bulletEnabled val="1"/>
        </dgm:presLayoutVars>
      </dgm:prSet>
      <dgm:spPr/>
    </dgm:pt>
    <dgm:pt modelId="{796D4757-D23B-4AE7-92C4-6C1443A3F21F}" type="pres">
      <dgm:prSet presAssocID="{E90B58C7-556C-4792-A3FF-4C3255C4BF1B}" presName="spacer" presStyleCnt="0"/>
      <dgm:spPr/>
    </dgm:pt>
    <dgm:pt modelId="{37C128B8-704B-4CE4-8E8F-3170042C6252}" type="pres">
      <dgm:prSet presAssocID="{6A3A2890-F67C-4EFB-A046-BD5FEB2FF1D4}" presName="parentText" presStyleLbl="node1" presStyleIdx="2" presStyleCnt="7">
        <dgm:presLayoutVars>
          <dgm:chMax val="0"/>
          <dgm:bulletEnabled val="1"/>
        </dgm:presLayoutVars>
      </dgm:prSet>
      <dgm:spPr/>
    </dgm:pt>
    <dgm:pt modelId="{F895AFF5-C4EC-4D44-9EF8-EFC4064E8081}" type="pres">
      <dgm:prSet presAssocID="{DA59A317-F64A-46BF-AC65-89126765448B}" presName="spacer" presStyleCnt="0"/>
      <dgm:spPr/>
    </dgm:pt>
    <dgm:pt modelId="{8D9592F2-DDF9-4262-9F6F-F8745C3C4767}" type="pres">
      <dgm:prSet presAssocID="{246F93C1-F065-4338-AE36-D4D501D0A59C}" presName="parentText" presStyleLbl="node1" presStyleIdx="3" presStyleCnt="7">
        <dgm:presLayoutVars>
          <dgm:chMax val="0"/>
          <dgm:bulletEnabled val="1"/>
        </dgm:presLayoutVars>
      </dgm:prSet>
      <dgm:spPr/>
    </dgm:pt>
    <dgm:pt modelId="{CD3B4CC9-1B43-4F03-B9B1-D2869879E94D}" type="pres">
      <dgm:prSet presAssocID="{FC2DC840-0A0E-43C6-BDDF-722FE6850F38}" presName="spacer" presStyleCnt="0"/>
      <dgm:spPr/>
    </dgm:pt>
    <dgm:pt modelId="{BC64A0E6-B662-4820-A7F0-772E5EB9D637}" type="pres">
      <dgm:prSet presAssocID="{9EE5C03C-5DC0-4A25-9B82-238424933ECA}" presName="parentText" presStyleLbl="node1" presStyleIdx="4" presStyleCnt="7">
        <dgm:presLayoutVars>
          <dgm:chMax val="0"/>
          <dgm:bulletEnabled val="1"/>
        </dgm:presLayoutVars>
      </dgm:prSet>
      <dgm:spPr/>
    </dgm:pt>
    <dgm:pt modelId="{08B49D41-679A-4356-8198-1FD21095E780}" type="pres">
      <dgm:prSet presAssocID="{22053814-DF54-44D1-9664-EC45F9D2A8A9}" presName="spacer" presStyleCnt="0"/>
      <dgm:spPr/>
    </dgm:pt>
    <dgm:pt modelId="{3252E6F8-3BA5-4745-8099-8708FAFF6467}" type="pres">
      <dgm:prSet presAssocID="{A74DAEF1-3450-4892-886C-2183C6EDD173}" presName="parentText" presStyleLbl="node1" presStyleIdx="5" presStyleCnt="7">
        <dgm:presLayoutVars>
          <dgm:chMax val="0"/>
          <dgm:bulletEnabled val="1"/>
        </dgm:presLayoutVars>
      </dgm:prSet>
      <dgm:spPr/>
    </dgm:pt>
    <dgm:pt modelId="{669B7D4B-074B-4B1E-A59E-B11A543EF597}" type="pres">
      <dgm:prSet presAssocID="{E65F5023-3EF9-4054-8C37-03833FFC74D0}" presName="spacer" presStyleCnt="0"/>
      <dgm:spPr/>
    </dgm:pt>
    <dgm:pt modelId="{79A2FA90-3D1B-4581-B213-B2A1A58217F3}" type="pres">
      <dgm:prSet presAssocID="{313B163B-420A-4008-910D-569041857189}" presName="parentText" presStyleLbl="node1" presStyleIdx="6" presStyleCnt="7">
        <dgm:presLayoutVars>
          <dgm:chMax val="0"/>
          <dgm:bulletEnabled val="1"/>
        </dgm:presLayoutVars>
      </dgm:prSet>
      <dgm:spPr/>
    </dgm:pt>
  </dgm:ptLst>
  <dgm:cxnLst>
    <dgm:cxn modelId="{FF204E15-0A87-4D62-A259-126A62E7260C}" srcId="{E2F7F630-0107-46F9-B209-CF0F6B8A255F}" destId="{92D7CAFB-0272-4000-A2A2-FD35F07E332E}" srcOrd="1" destOrd="0" parTransId="{9D2A8630-17A5-42FD-B645-55317AB0C5EE}" sibTransId="{E90B58C7-556C-4792-A3FF-4C3255C4BF1B}"/>
    <dgm:cxn modelId="{4C4EA715-D564-4461-A35C-3C38062BD3E7}" srcId="{E2F7F630-0107-46F9-B209-CF0F6B8A255F}" destId="{313B163B-420A-4008-910D-569041857189}" srcOrd="6" destOrd="0" parTransId="{A4F6AEC0-DF50-49CD-BDFF-6153CEC15B45}" sibTransId="{F61DDD90-9141-4E27-A957-3491132D0793}"/>
    <dgm:cxn modelId="{EEC2B91B-232A-4AB2-BB7F-CAE7D71446DE}" type="presOf" srcId="{246F93C1-F065-4338-AE36-D4D501D0A59C}" destId="{8D9592F2-DDF9-4262-9F6F-F8745C3C4767}" srcOrd="0" destOrd="0" presId="urn:microsoft.com/office/officeart/2005/8/layout/vList2"/>
    <dgm:cxn modelId="{1666AF3C-B478-4814-9C6C-188625BE2832}" type="presOf" srcId="{313B163B-420A-4008-910D-569041857189}" destId="{79A2FA90-3D1B-4581-B213-B2A1A58217F3}" srcOrd="0" destOrd="0" presId="urn:microsoft.com/office/officeart/2005/8/layout/vList2"/>
    <dgm:cxn modelId="{36A4095F-A6CA-4906-9495-6B11217F99E6}" type="presOf" srcId="{A74DAEF1-3450-4892-886C-2183C6EDD173}" destId="{3252E6F8-3BA5-4745-8099-8708FAFF6467}" srcOrd="0" destOrd="0" presId="urn:microsoft.com/office/officeart/2005/8/layout/vList2"/>
    <dgm:cxn modelId="{C87A0368-1240-4101-931B-31E0BC54DB1A}" srcId="{E2F7F630-0107-46F9-B209-CF0F6B8A255F}" destId="{6A3A2890-F67C-4EFB-A046-BD5FEB2FF1D4}" srcOrd="2" destOrd="0" parTransId="{0E8D8DBB-6065-4138-A066-F5CD4CD5AAC8}" sibTransId="{DA59A317-F64A-46BF-AC65-89126765448B}"/>
    <dgm:cxn modelId="{4B622F7C-82B6-4BF4-A636-6F7CC2F8415F}" srcId="{E2F7F630-0107-46F9-B209-CF0F6B8A255F}" destId="{246F93C1-F065-4338-AE36-D4D501D0A59C}" srcOrd="3" destOrd="0" parTransId="{65DCC6F3-E335-4F78-8616-D54577F99AA1}" sibTransId="{FC2DC840-0A0E-43C6-BDDF-722FE6850F38}"/>
    <dgm:cxn modelId="{DED3F584-A9AE-4DBD-A06D-EC57A8309CD7}" type="presOf" srcId="{E2F7F630-0107-46F9-B209-CF0F6B8A255F}" destId="{91E05411-4D81-4F3E-AF1D-85B29119F979}" srcOrd="0" destOrd="0" presId="urn:microsoft.com/office/officeart/2005/8/layout/vList2"/>
    <dgm:cxn modelId="{D0426DA7-2278-41AA-8D12-072303975A31}" type="presOf" srcId="{D7BC9598-B971-442D-9769-A07A800CE7EB}" destId="{A90BED32-9F5D-400F-B4BE-59BCFC27C680}" srcOrd="0" destOrd="0" presId="urn:microsoft.com/office/officeart/2005/8/layout/vList2"/>
    <dgm:cxn modelId="{7EC37DB1-6ADC-454C-B6DD-70E6F21F42A8}" srcId="{E2F7F630-0107-46F9-B209-CF0F6B8A255F}" destId="{A74DAEF1-3450-4892-886C-2183C6EDD173}" srcOrd="5" destOrd="0" parTransId="{F7EEB5B1-C95B-48F3-8D8A-C7C9383CF219}" sibTransId="{E65F5023-3EF9-4054-8C37-03833FFC74D0}"/>
    <dgm:cxn modelId="{D1964DB7-DC8A-4876-9D40-71C9153E8986}" srcId="{E2F7F630-0107-46F9-B209-CF0F6B8A255F}" destId="{D7BC9598-B971-442D-9769-A07A800CE7EB}" srcOrd="0" destOrd="0" parTransId="{EC836375-44FC-4D87-8407-B6D846F5E613}" sibTransId="{44EF57A6-162A-44BC-A76F-B9737DC3D839}"/>
    <dgm:cxn modelId="{D5517FBC-4471-460C-9F03-A0DA8E9FA5DC}" srcId="{E2F7F630-0107-46F9-B209-CF0F6B8A255F}" destId="{9EE5C03C-5DC0-4A25-9B82-238424933ECA}" srcOrd="4" destOrd="0" parTransId="{33E95262-4686-4FF0-BE95-CED91E384D69}" sibTransId="{22053814-DF54-44D1-9664-EC45F9D2A8A9}"/>
    <dgm:cxn modelId="{C11A8EC3-A8AD-4240-A67F-28198C2BB645}" type="presOf" srcId="{6A3A2890-F67C-4EFB-A046-BD5FEB2FF1D4}" destId="{37C128B8-704B-4CE4-8E8F-3170042C6252}" srcOrd="0" destOrd="0" presId="urn:microsoft.com/office/officeart/2005/8/layout/vList2"/>
    <dgm:cxn modelId="{9C4913EA-692D-4098-8440-D8BE6A7FA688}" type="presOf" srcId="{9EE5C03C-5DC0-4A25-9B82-238424933ECA}" destId="{BC64A0E6-B662-4820-A7F0-772E5EB9D637}" srcOrd="0" destOrd="0" presId="urn:microsoft.com/office/officeart/2005/8/layout/vList2"/>
    <dgm:cxn modelId="{1F3344F5-BEAF-4DA5-8A1D-0BCCCF7DD1B5}" type="presOf" srcId="{92D7CAFB-0272-4000-A2A2-FD35F07E332E}" destId="{303A9BF2-D00A-46AD-8FD3-3158E305762D}" srcOrd="0" destOrd="0" presId="urn:microsoft.com/office/officeart/2005/8/layout/vList2"/>
    <dgm:cxn modelId="{E0D19DAB-3881-4521-9A5E-491DC65A93A3}" type="presParOf" srcId="{91E05411-4D81-4F3E-AF1D-85B29119F979}" destId="{A90BED32-9F5D-400F-B4BE-59BCFC27C680}" srcOrd="0" destOrd="0" presId="urn:microsoft.com/office/officeart/2005/8/layout/vList2"/>
    <dgm:cxn modelId="{B55AAB77-C287-4618-A833-337A5FDB8584}" type="presParOf" srcId="{91E05411-4D81-4F3E-AF1D-85B29119F979}" destId="{99B026CB-FD3F-432A-9697-C8DF51B27F56}" srcOrd="1" destOrd="0" presId="urn:microsoft.com/office/officeart/2005/8/layout/vList2"/>
    <dgm:cxn modelId="{A6358835-77F8-49AD-AB9A-4465683BDD06}" type="presParOf" srcId="{91E05411-4D81-4F3E-AF1D-85B29119F979}" destId="{303A9BF2-D00A-46AD-8FD3-3158E305762D}" srcOrd="2" destOrd="0" presId="urn:microsoft.com/office/officeart/2005/8/layout/vList2"/>
    <dgm:cxn modelId="{4ED4A85D-15AF-4D75-BE6B-5ACE235AF050}" type="presParOf" srcId="{91E05411-4D81-4F3E-AF1D-85B29119F979}" destId="{796D4757-D23B-4AE7-92C4-6C1443A3F21F}" srcOrd="3" destOrd="0" presId="urn:microsoft.com/office/officeart/2005/8/layout/vList2"/>
    <dgm:cxn modelId="{5F35F7ED-2E3A-4C10-9EF5-1CB09ED2F8FD}" type="presParOf" srcId="{91E05411-4D81-4F3E-AF1D-85B29119F979}" destId="{37C128B8-704B-4CE4-8E8F-3170042C6252}" srcOrd="4" destOrd="0" presId="urn:microsoft.com/office/officeart/2005/8/layout/vList2"/>
    <dgm:cxn modelId="{5758F9AA-00D4-46AA-9CDD-364186FCE4CD}" type="presParOf" srcId="{91E05411-4D81-4F3E-AF1D-85B29119F979}" destId="{F895AFF5-C4EC-4D44-9EF8-EFC4064E8081}" srcOrd="5" destOrd="0" presId="urn:microsoft.com/office/officeart/2005/8/layout/vList2"/>
    <dgm:cxn modelId="{6E3FC1F4-0908-405D-8B11-87E2844763EF}" type="presParOf" srcId="{91E05411-4D81-4F3E-AF1D-85B29119F979}" destId="{8D9592F2-DDF9-4262-9F6F-F8745C3C4767}" srcOrd="6" destOrd="0" presId="urn:microsoft.com/office/officeart/2005/8/layout/vList2"/>
    <dgm:cxn modelId="{1578EA56-3451-403D-B91B-213DA0F683BD}" type="presParOf" srcId="{91E05411-4D81-4F3E-AF1D-85B29119F979}" destId="{CD3B4CC9-1B43-4F03-B9B1-D2869879E94D}" srcOrd="7" destOrd="0" presId="urn:microsoft.com/office/officeart/2005/8/layout/vList2"/>
    <dgm:cxn modelId="{CFFD3A54-D5FE-4EC6-BD7C-7FA91218CA91}" type="presParOf" srcId="{91E05411-4D81-4F3E-AF1D-85B29119F979}" destId="{BC64A0E6-B662-4820-A7F0-772E5EB9D637}" srcOrd="8" destOrd="0" presId="urn:microsoft.com/office/officeart/2005/8/layout/vList2"/>
    <dgm:cxn modelId="{0785E10B-4874-40BA-A6AE-84A52A8A4200}" type="presParOf" srcId="{91E05411-4D81-4F3E-AF1D-85B29119F979}" destId="{08B49D41-679A-4356-8198-1FD21095E780}" srcOrd="9" destOrd="0" presId="urn:microsoft.com/office/officeart/2005/8/layout/vList2"/>
    <dgm:cxn modelId="{F4EAB32E-3B7F-4C0A-92A9-6D8B32885BF6}" type="presParOf" srcId="{91E05411-4D81-4F3E-AF1D-85B29119F979}" destId="{3252E6F8-3BA5-4745-8099-8708FAFF6467}" srcOrd="10" destOrd="0" presId="urn:microsoft.com/office/officeart/2005/8/layout/vList2"/>
    <dgm:cxn modelId="{A10E0828-F52D-4612-BFC3-90C5758E9EE7}" type="presParOf" srcId="{91E05411-4D81-4F3E-AF1D-85B29119F979}" destId="{669B7D4B-074B-4B1E-A59E-B11A543EF597}" srcOrd="11" destOrd="0" presId="urn:microsoft.com/office/officeart/2005/8/layout/vList2"/>
    <dgm:cxn modelId="{42D7F4F1-9DC3-4DFE-BBD3-77742EEAC973}" type="presParOf" srcId="{91E05411-4D81-4F3E-AF1D-85B29119F979}" destId="{79A2FA90-3D1B-4581-B213-B2A1A58217F3}" srcOrd="12" destOrd="0" presId="urn:microsoft.com/office/officeart/2005/8/layout/vList2"/>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D0E586C5-339B-494E-AE46-0D5D5F30936C}" type="doc">
      <dgm:prSet loTypeId="urn:microsoft.com/office/officeart/2005/8/layout/vList2" loCatId="list" qsTypeId="urn:microsoft.com/office/officeart/2005/8/quickstyle/3d2" qsCatId="3D" csTypeId="urn:microsoft.com/office/officeart/2005/8/colors/accent0_1" csCatId="mainScheme" phldr="1"/>
      <dgm:spPr/>
      <dgm:t>
        <a:bodyPr/>
        <a:lstStyle/>
        <a:p>
          <a:endParaRPr lang="en-CA"/>
        </a:p>
      </dgm:t>
    </dgm:pt>
    <dgm:pt modelId="{427A8AEA-AE34-45E7-9483-1672A9F9B415}">
      <dgm:prSet phldrT="[Text]" custT="1"/>
      <dgm:spPr/>
      <dgm:t>
        <a:bodyPr/>
        <a:lstStyle/>
        <a:p>
          <a:pPr algn="ctr"/>
          <a:r>
            <a:rPr lang="en-US" sz="1800" b="1" dirty="0"/>
            <a:t>Class 5: Joab &amp; Abishai - Whose War Will You Wage?</a:t>
          </a:r>
          <a:endParaRPr lang="en-CA" sz="1800" b="1" dirty="0"/>
        </a:p>
      </dgm:t>
    </dgm:pt>
    <dgm:pt modelId="{75E5D73D-4046-4758-86CD-F6927CD23E0E}" type="parTrans" cxnId="{08C5AE8F-4E8E-4FC0-93F3-2C1F476F0B66}">
      <dgm:prSet/>
      <dgm:spPr/>
      <dgm:t>
        <a:bodyPr/>
        <a:lstStyle/>
        <a:p>
          <a:pPr algn="l"/>
          <a:endParaRPr lang="en-CA" sz="2000"/>
        </a:p>
      </dgm:t>
    </dgm:pt>
    <dgm:pt modelId="{750CCF00-E5C8-4E2D-B299-3DD41EBA05B4}" type="sibTrans" cxnId="{08C5AE8F-4E8E-4FC0-93F3-2C1F476F0B66}">
      <dgm:prSet/>
      <dgm:spPr/>
      <dgm:t>
        <a:bodyPr/>
        <a:lstStyle/>
        <a:p>
          <a:pPr algn="l"/>
          <a:endParaRPr lang="en-CA" sz="2000"/>
        </a:p>
      </dgm:t>
    </dgm:pt>
    <dgm:pt modelId="{F8545D92-A45E-4725-AE54-F631922037A5}" type="pres">
      <dgm:prSet presAssocID="{D0E586C5-339B-494E-AE46-0D5D5F30936C}" presName="linear" presStyleCnt="0">
        <dgm:presLayoutVars>
          <dgm:animLvl val="lvl"/>
          <dgm:resizeHandles val="exact"/>
        </dgm:presLayoutVars>
      </dgm:prSet>
      <dgm:spPr/>
    </dgm:pt>
    <dgm:pt modelId="{670F3671-8C44-4249-97D2-E7FAF9C9E1DF}" type="pres">
      <dgm:prSet presAssocID="{427A8AEA-AE34-45E7-9483-1672A9F9B415}" presName="parentText" presStyleLbl="node1" presStyleIdx="0" presStyleCnt="1" custLinFactNeighborX="-399" custLinFactNeighborY="-883">
        <dgm:presLayoutVars>
          <dgm:chMax val="0"/>
          <dgm:bulletEnabled val="1"/>
        </dgm:presLayoutVars>
      </dgm:prSet>
      <dgm:spPr/>
    </dgm:pt>
  </dgm:ptLst>
  <dgm:cxnLst>
    <dgm:cxn modelId="{2D11645F-1D56-45B8-A9B0-A5EF0B616D8B}" type="presOf" srcId="{D0E586C5-339B-494E-AE46-0D5D5F30936C}" destId="{F8545D92-A45E-4725-AE54-F631922037A5}" srcOrd="0" destOrd="0" presId="urn:microsoft.com/office/officeart/2005/8/layout/vList2"/>
    <dgm:cxn modelId="{5E8FD18B-E958-4250-B168-919DD7223A2C}" type="presOf" srcId="{427A8AEA-AE34-45E7-9483-1672A9F9B415}" destId="{670F3671-8C44-4249-97D2-E7FAF9C9E1DF}" srcOrd="0" destOrd="0" presId="urn:microsoft.com/office/officeart/2005/8/layout/vList2"/>
    <dgm:cxn modelId="{08C5AE8F-4E8E-4FC0-93F3-2C1F476F0B66}" srcId="{D0E586C5-339B-494E-AE46-0D5D5F30936C}" destId="{427A8AEA-AE34-45E7-9483-1672A9F9B415}" srcOrd="0" destOrd="0" parTransId="{75E5D73D-4046-4758-86CD-F6927CD23E0E}" sibTransId="{750CCF00-E5C8-4E2D-B299-3DD41EBA05B4}"/>
    <dgm:cxn modelId="{DFFFA78B-1FA5-498A-959D-3DFB91A80388}" type="presParOf" srcId="{F8545D92-A45E-4725-AE54-F631922037A5}" destId="{670F3671-8C44-4249-97D2-E7FAF9C9E1DF}" srcOrd="0" destOrd="0" presId="urn:microsoft.com/office/officeart/2005/8/layout/vList2"/>
  </dgm:cxnLst>
  <dgm:bg/>
  <dgm:whole/>
  <dgm:extLst>
    <a:ext uri="http://schemas.microsoft.com/office/drawing/2008/diagram">
      <dsp:dataModelExt xmlns:dsp="http://schemas.microsoft.com/office/drawing/2008/diagram" relId="rId74" minVer="http://schemas.openxmlformats.org/drawingml/2006/diagram"/>
    </a:ext>
    <a:ext uri="{C62137D5-CB1D-491B-B009-E17868A290BF}">
      <dgm14:recolorImg xmlns:dgm14="http://schemas.microsoft.com/office/drawing/2010/diagram" val="1"/>
    </a:ext>
  </dgm:extLst>
</dgm:dataModel>
</file>

<file path=word/diagrams/data14.xml><?xml version="1.0" encoding="utf-8"?>
<dgm:dataModel xmlns:dgm="http://schemas.openxmlformats.org/drawingml/2006/diagram" xmlns:a="http://schemas.openxmlformats.org/drawingml/2006/main">
  <dgm:ptLst>
    <dgm:pt modelId="{66E79E62-B78E-4668-939D-9F499B3E370C}" type="doc">
      <dgm:prSet loTypeId="urn:microsoft.com/office/officeart/2005/8/layout/hList1" loCatId="list" qsTypeId="urn:microsoft.com/office/officeart/2005/8/quickstyle/simple4" qsCatId="simple" csTypeId="urn:microsoft.com/office/officeart/2005/8/colors/accent1_1" csCatId="accent1" phldr="1"/>
      <dgm:spPr/>
      <dgm:t>
        <a:bodyPr/>
        <a:lstStyle/>
        <a:p>
          <a:endParaRPr lang="en-CA"/>
        </a:p>
      </dgm:t>
    </dgm:pt>
    <dgm:pt modelId="{24A1E51C-B726-489D-9F4E-5CF616EBC701}">
      <dgm:prSet phldrT="[Text]" custT="1"/>
      <dgm:spPr/>
      <dgm:t>
        <a:bodyPr/>
        <a:lstStyle/>
        <a:p>
          <a:r>
            <a:rPr lang="en-CA" sz="1200" b="1" dirty="0"/>
            <a:t>Mightiest of Men</a:t>
          </a:r>
        </a:p>
      </dgm:t>
    </dgm:pt>
    <dgm:pt modelId="{1CFB4E95-848A-42F8-A87D-80D157C567B1}" type="parTrans" cxnId="{96EA1E2A-A849-4D80-B2CB-991B3256CCB7}">
      <dgm:prSet/>
      <dgm:spPr/>
      <dgm:t>
        <a:bodyPr/>
        <a:lstStyle/>
        <a:p>
          <a:endParaRPr lang="en-CA"/>
        </a:p>
      </dgm:t>
    </dgm:pt>
    <dgm:pt modelId="{4CA772BB-4B03-4888-BF50-0E9A57604B14}" type="sibTrans" cxnId="{96EA1E2A-A849-4D80-B2CB-991B3256CCB7}">
      <dgm:prSet/>
      <dgm:spPr/>
      <dgm:t>
        <a:bodyPr/>
        <a:lstStyle/>
        <a:p>
          <a:endParaRPr lang="en-CA"/>
        </a:p>
      </dgm:t>
    </dgm:pt>
    <dgm:pt modelId="{5CD1EF23-48DE-4B37-B5C9-2C05B7457B15}">
      <dgm:prSet phldrT="[Text]" custT="1"/>
      <dgm:spPr/>
      <dgm:t>
        <a:bodyPr/>
        <a:lstStyle/>
        <a:p>
          <a:r>
            <a:rPr lang="en-CA" sz="1100" b="1" dirty="0"/>
            <a:t>v. 8 - </a:t>
          </a:r>
          <a:r>
            <a:rPr lang="en-CA" sz="1100" b="1" dirty="0" err="1"/>
            <a:t>Jashobeam</a:t>
          </a:r>
          <a:r>
            <a:rPr lang="en-CA" sz="1100" b="1" dirty="0"/>
            <a:t> </a:t>
          </a:r>
          <a:r>
            <a:rPr lang="en-CA" sz="900" b="1" i="1" dirty="0"/>
            <a:t>(cp. 1 Chron. 11:11)</a:t>
          </a:r>
        </a:p>
      </dgm:t>
    </dgm:pt>
    <dgm:pt modelId="{23A6FFD0-F9FE-44F2-BC1A-19D8834E686F}" type="parTrans" cxnId="{84DBB2A8-3E0C-4561-8B85-AA4D1B8241C5}">
      <dgm:prSet/>
      <dgm:spPr/>
      <dgm:t>
        <a:bodyPr/>
        <a:lstStyle/>
        <a:p>
          <a:endParaRPr lang="en-CA"/>
        </a:p>
      </dgm:t>
    </dgm:pt>
    <dgm:pt modelId="{EF4F36BD-7069-4B9A-8D65-E2CA62216BDE}" type="sibTrans" cxnId="{84DBB2A8-3E0C-4561-8B85-AA4D1B8241C5}">
      <dgm:prSet/>
      <dgm:spPr/>
      <dgm:t>
        <a:bodyPr/>
        <a:lstStyle/>
        <a:p>
          <a:endParaRPr lang="en-CA"/>
        </a:p>
      </dgm:t>
    </dgm:pt>
    <dgm:pt modelId="{C4D053C4-D503-4DD7-BCBC-05DFE0F61EB5}">
      <dgm:prSet phldrT="[Text]" custT="1"/>
      <dgm:spPr/>
      <dgm:t>
        <a:bodyPr/>
        <a:lstStyle/>
        <a:p>
          <a:r>
            <a:rPr lang="en-CA" sz="1100" b="1" dirty="0"/>
            <a:t>v.9,10 - </a:t>
          </a:r>
          <a:r>
            <a:rPr lang="en-CA" sz="1100" b="1" dirty="0" err="1"/>
            <a:t>Eleazar</a:t>
          </a:r>
          <a:r>
            <a:rPr lang="en-CA" sz="1100" b="1" dirty="0"/>
            <a:t> </a:t>
          </a:r>
        </a:p>
      </dgm:t>
    </dgm:pt>
    <dgm:pt modelId="{04B21932-6A22-437C-A530-D82337587301}" type="parTrans" cxnId="{552DF238-F90A-4B07-987F-36E275BB8838}">
      <dgm:prSet/>
      <dgm:spPr/>
      <dgm:t>
        <a:bodyPr/>
        <a:lstStyle/>
        <a:p>
          <a:endParaRPr lang="en-CA"/>
        </a:p>
      </dgm:t>
    </dgm:pt>
    <dgm:pt modelId="{69B7FF1E-2D10-4951-BC73-65722BD3BBF8}" type="sibTrans" cxnId="{552DF238-F90A-4B07-987F-36E275BB8838}">
      <dgm:prSet/>
      <dgm:spPr/>
      <dgm:t>
        <a:bodyPr/>
        <a:lstStyle/>
        <a:p>
          <a:endParaRPr lang="en-CA"/>
        </a:p>
      </dgm:t>
    </dgm:pt>
    <dgm:pt modelId="{5F707331-1CEA-4F40-8D9C-71EB53E0AD5D}">
      <dgm:prSet phldrT="[Text]" custT="1"/>
      <dgm:spPr/>
      <dgm:t>
        <a:bodyPr/>
        <a:lstStyle/>
        <a:p>
          <a:r>
            <a:rPr lang="en-CA" sz="1100" b="1" dirty="0"/>
            <a:t>v.11,12 - </a:t>
          </a:r>
          <a:r>
            <a:rPr lang="en-CA" sz="1100" b="1" dirty="0" err="1"/>
            <a:t>Shammah</a:t>
          </a:r>
          <a:endParaRPr lang="en-CA" sz="1100" b="1" dirty="0"/>
        </a:p>
      </dgm:t>
    </dgm:pt>
    <dgm:pt modelId="{7EF5C3E6-C3AB-4C4D-9E16-AE7E52807B64}" type="parTrans" cxnId="{993D09C2-48C7-41BD-8F9B-F7A1D15E321C}">
      <dgm:prSet/>
      <dgm:spPr/>
      <dgm:t>
        <a:bodyPr/>
        <a:lstStyle/>
        <a:p>
          <a:endParaRPr lang="en-CA"/>
        </a:p>
      </dgm:t>
    </dgm:pt>
    <dgm:pt modelId="{A7714CE3-4577-4B0B-8EF9-B00173A3F9E7}" type="sibTrans" cxnId="{993D09C2-48C7-41BD-8F9B-F7A1D15E321C}">
      <dgm:prSet/>
      <dgm:spPr/>
      <dgm:t>
        <a:bodyPr/>
        <a:lstStyle/>
        <a:p>
          <a:endParaRPr lang="en-CA"/>
        </a:p>
      </dgm:t>
    </dgm:pt>
    <dgm:pt modelId="{1E9B829C-4933-4779-BE18-B19106D53A5F}">
      <dgm:prSet phldrT="[Text]" custT="1"/>
      <dgm:spPr/>
      <dgm:t>
        <a:bodyPr/>
        <a:lstStyle/>
        <a:p>
          <a:r>
            <a:rPr lang="en-CA" sz="1200" b="1" dirty="0"/>
            <a:t>Attained not unto the first three (v.19,23)</a:t>
          </a:r>
        </a:p>
      </dgm:t>
    </dgm:pt>
    <dgm:pt modelId="{12445BB9-0732-4DC6-A515-F86211248398}" type="parTrans" cxnId="{52CF00C3-BB64-4468-A8B3-2E7EE6BF2B81}">
      <dgm:prSet/>
      <dgm:spPr/>
      <dgm:t>
        <a:bodyPr/>
        <a:lstStyle/>
        <a:p>
          <a:endParaRPr lang="en-CA"/>
        </a:p>
      </dgm:t>
    </dgm:pt>
    <dgm:pt modelId="{2A58DBF5-DE79-4D5F-BE1B-2B9F7D9202C9}" type="sibTrans" cxnId="{52CF00C3-BB64-4468-A8B3-2E7EE6BF2B81}">
      <dgm:prSet/>
      <dgm:spPr/>
      <dgm:t>
        <a:bodyPr/>
        <a:lstStyle/>
        <a:p>
          <a:endParaRPr lang="en-CA"/>
        </a:p>
      </dgm:t>
    </dgm:pt>
    <dgm:pt modelId="{1C008E18-E5E3-446F-B340-36E947C0CB25}">
      <dgm:prSet phldrT="[Text]" custT="1"/>
      <dgm:spPr/>
      <dgm:t>
        <a:bodyPr/>
        <a:lstStyle/>
        <a:p>
          <a:r>
            <a:rPr lang="en-CA" sz="1100" b="1" dirty="0"/>
            <a:t>v.18,19 – </a:t>
          </a:r>
          <a:r>
            <a:rPr lang="en-CA" sz="1100" b="1" dirty="0" err="1"/>
            <a:t>Abishai</a:t>
          </a:r>
          <a:endParaRPr lang="en-CA" sz="1050" b="1" i="1" dirty="0"/>
        </a:p>
      </dgm:t>
    </dgm:pt>
    <dgm:pt modelId="{0A399AA1-2F5C-4DF1-BECE-E29951D452E7}" type="parTrans" cxnId="{3EAF4DEC-E2D5-4421-BD2C-565708599886}">
      <dgm:prSet/>
      <dgm:spPr/>
      <dgm:t>
        <a:bodyPr/>
        <a:lstStyle/>
        <a:p>
          <a:endParaRPr lang="en-CA"/>
        </a:p>
      </dgm:t>
    </dgm:pt>
    <dgm:pt modelId="{64DF85CA-575E-412D-8410-EA5C96C29E76}" type="sibTrans" cxnId="{3EAF4DEC-E2D5-4421-BD2C-565708599886}">
      <dgm:prSet/>
      <dgm:spPr/>
      <dgm:t>
        <a:bodyPr/>
        <a:lstStyle/>
        <a:p>
          <a:endParaRPr lang="en-CA"/>
        </a:p>
      </dgm:t>
    </dgm:pt>
    <dgm:pt modelId="{A316FEEE-87B9-4E6E-94E8-13B0EB77ECB9}">
      <dgm:prSet phldrT="[Text]" custT="1"/>
      <dgm:spPr/>
      <dgm:t>
        <a:bodyPr/>
        <a:lstStyle/>
        <a:p>
          <a:r>
            <a:rPr lang="en-CA" sz="1100" b="1" dirty="0"/>
            <a:t>v.20-23 - </a:t>
          </a:r>
          <a:r>
            <a:rPr lang="en-CA" sz="1100" b="1" dirty="0" err="1"/>
            <a:t>Benaiah</a:t>
          </a:r>
          <a:r>
            <a:rPr lang="en-CA" sz="1100" b="1" dirty="0"/>
            <a:t> </a:t>
          </a:r>
        </a:p>
      </dgm:t>
    </dgm:pt>
    <dgm:pt modelId="{319AEB90-41B4-49B5-8A43-8A0C55668D4A}" type="parTrans" cxnId="{0AE20CFB-BE6B-4BF8-9929-783790140F4C}">
      <dgm:prSet/>
      <dgm:spPr/>
      <dgm:t>
        <a:bodyPr/>
        <a:lstStyle/>
        <a:p>
          <a:endParaRPr lang="en-CA"/>
        </a:p>
      </dgm:t>
    </dgm:pt>
    <dgm:pt modelId="{B9E1CEC7-8C0A-4AAE-9A6A-C87DA01474C1}" type="sibTrans" cxnId="{0AE20CFB-BE6B-4BF8-9929-783790140F4C}">
      <dgm:prSet/>
      <dgm:spPr/>
      <dgm:t>
        <a:bodyPr/>
        <a:lstStyle/>
        <a:p>
          <a:endParaRPr lang="en-CA"/>
        </a:p>
      </dgm:t>
    </dgm:pt>
    <dgm:pt modelId="{815A8414-CFEF-4722-900C-6B7396D91F3F}">
      <dgm:prSet phldrT="[Text]" custT="1"/>
      <dgm:spPr/>
      <dgm:t>
        <a:bodyPr/>
        <a:lstStyle/>
        <a:p>
          <a:r>
            <a:rPr lang="en-CA" sz="1100" b="1" dirty="0"/>
            <a:t>Third name not mentioned directly - no legacy left behind</a:t>
          </a:r>
        </a:p>
      </dgm:t>
    </dgm:pt>
    <dgm:pt modelId="{764856F2-9078-49C5-80CF-797A7F06E6E5}" type="parTrans" cxnId="{647ECE5D-0664-4CB0-AD04-9A149652D5D8}">
      <dgm:prSet/>
      <dgm:spPr/>
      <dgm:t>
        <a:bodyPr/>
        <a:lstStyle/>
        <a:p>
          <a:endParaRPr lang="en-CA"/>
        </a:p>
      </dgm:t>
    </dgm:pt>
    <dgm:pt modelId="{FD549F03-570E-464D-858C-F75D3793CBA3}" type="sibTrans" cxnId="{647ECE5D-0664-4CB0-AD04-9A149652D5D8}">
      <dgm:prSet/>
      <dgm:spPr/>
      <dgm:t>
        <a:bodyPr/>
        <a:lstStyle/>
        <a:p>
          <a:endParaRPr lang="en-CA"/>
        </a:p>
      </dgm:t>
    </dgm:pt>
    <dgm:pt modelId="{ADC827BC-C574-47C9-906A-3AEF53B41CD2}">
      <dgm:prSet phldrT="[Text]" custT="1"/>
      <dgm:spPr/>
      <dgm:t>
        <a:bodyPr/>
        <a:lstStyle/>
        <a:p>
          <a:r>
            <a:rPr lang="en-CA" sz="1050" b="1" i="1" dirty="0"/>
            <a:t>‘chief among three’</a:t>
          </a:r>
        </a:p>
      </dgm:t>
    </dgm:pt>
    <dgm:pt modelId="{EB32B704-449E-4C25-9A93-6A4A5850A331}" type="parTrans" cxnId="{FA76BFC5-71C4-4701-A198-717A49125C4F}">
      <dgm:prSet/>
      <dgm:spPr/>
      <dgm:t>
        <a:bodyPr/>
        <a:lstStyle/>
        <a:p>
          <a:endParaRPr lang="en-CA"/>
        </a:p>
      </dgm:t>
    </dgm:pt>
    <dgm:pt modelId="{A27FFE48-F2D8-4CF4-A1B4-5E0C788C2680}" type="sibTrans" cxnId="{FA76BFC5-71C4-4701-A198-717A49125C4F}">
      <dgm:prSet/>
      <dgm:spPr/>
      <dgm:t>
        <a:bodyPr/>
        <a:lstStyle/>
        <a:p>
          <a:endParaRPr lang="en-CA"/>
        </a:p>
      </dgm:t>
    </dgm:pt>
    <dgm:pt modelId="{972A0398-A998-4734-A698-FF96B46225E9}">
      <dgm:prSet phldrT="[Text]" custT="1"/>
      <dgm:spPr/>
      <dgm:t>
        <a:bodyPr/>
        <a:lstStyle/>
        <a:p>
          <a:r>
            <a:rPr lang="en-CA" sz="1050" b="1" i="1" dirty="0"/>
            <a:t>Chief among the captains</a:t>
          </a:r>
        </a:p>
      </dgm:t>
    </dgm:pt>
    <dgm:pt modelId="{7F52E21F-7FFE-4DF7-BE4B-CBDD6C005CD3}" type="parTrans" cxnId="{051F5A5D-2B88-414F-BAE7-3A28E6D9CBDA}">
      <dgm:prSet/>
      <dgm:spPr/>
      <dgm:t>
        <a:bodyPr/>
        <a:lstStyle/>
        <a:p>
          <a:endParaRPr lang="en-CA"/>
        </a:p>
      </dgm:t>
    </dgm:pt>
    <dgm:pt modelId="{448B5F43-F482-4BE7-8D60-F320260628A5}" type="sibTrans" cxnId="{051F5A5D-2B88-414F-BAE7-3A28E6D9CBDA}">
      <dgm:prSet/>
      <dgm:spPr/>
      <dgm:t>
        <a:bodyPr/>
        <a:lstStyle/>
        <a:p>
          <a:endParaRPr lang="en-CA"/>
        </a:p>
      </dgm:t>
    </dgm:pt>
    <dgm:pt modelId="{404EFD00-B915-471E-B3FA-CF0246C7F063}" type="pres">
      <dgm:prSet presAssocID="{66E79E62-B78E-4668-939D-9F499B3E370C}" presName="Name0" presStyleCnt="0">
        <dgm:presLayoutVars>
          <dgm:dir/>
          <dgm:animLvl val="lvl"/>
          <dgm:resizeHandles val="exact"/>
        </dgm:presLayoutVars>
      </dgm:prSet>
      <dgm:spPr/>
    </dgm:pt>
    <dgm:pt modelId="{07F2A168-2881-4AC1-B195-E288BA8CD14C}" type="pres">
      <dgm:prSet presAssocID="{24A1E51C-B726-489D-9F4E-5CF616EBC701}" presName="composite" presStyleCnt="0"/>
      <dgm:spPr/>
    </dgm:pt>
    <dgm:pt modelId="{7D6D553F-6E19-4672-9083-7AB8949F1E08}" type="pres">
      <dgm:prSet presAssocID="{24A1E51C-B726-489D-9F4E-5CF616EBC701}" presName="parTx" presStyleLbl="alignNode1" presStyleIdx="0" presStyleCnt="2">
        <dgm:presLayoutVars>
          <dgm:chMax val="0"/>
          <dgm:chPref val="0"/>
          <dgm:bulletEnabled val="1"/>
        </dgm:presLayoutVars>
      </dgm:prSet>
      <dgm:spPr/>
    </dgm:pt>
    <dgm:pt modelId="{FD127FA5-8749-4463-9CDA-7D68B58076BD}" type="pres">
      <dgm:prSet presAssocID="{24A1E51C-B726-489D-9F4E-5CF616EBC701}" presName="desTx" presStyleLbl="alignAccFollowNode1" presStyleIdx="0" presStyleCnt="2">
        <dgm:presLayoutVars>
          <dgm:bulletEnabled val="1"/>
        </dgm:presLayoutVars>
      </dgm:prSet>
      <dgm:spPr/>
    </dgm:pt>
    <dgm:pt modelId="{E1BF775E-4203-44D2-8154-3E81A9596616}" type="pres">
      <dgm:prSet presAssocID="{4CA772BB-4B03-4888-BF50-0E9A57604B14}" presName="space" presStyleCnt="0"/>
      <dgm:spPr/>
    </dgm:pt>
    <dgm:pt modelId="{3D05F899-170A-4985-A9A3-9EF67AF97A8E}" type="pres">
      <dgm:prSet presAssocID="{1E9B829C-4933-4779-BE18-B19106D53A5F}" presName="composite" presStyleCnt="0"/>
      <dgm:spPr/>
    </dgm:pt>
    <dgm:pt modelId="{E58EB568-B422-4F4E-9B30-C82C59535434}" type="pres">
      <dgm:prSet presAssocID="{1E9B829C-4933-4779-BE18-B19106D53A5F}" presName="parTx" presStyleLbl="alignNode1" presStyleIdx="1" presStyleCnt="2">
        <dgm:presLayoutVars>
          <dgm:chMax val="0"/>
          <dgm:chPref val="0"/>
          <dgm:bulletEnabled val="1"/>
        </dgm:presLayoutVars>
      </dgm:prSet>
      <dgm:spPr/>
    </dgm:pt>
    <dgm:pt modelId="{722F4E0C-BD27-4952-97B9-4F2A9C28B204}" type="pres">
      <dgm:prSet presAssocID="{1E9B829C-4933-4779-BE18-B19106D53A5F}" presName="desTx" presStyleLbl="alignAccFollowNode1" presStyleIdx="1" presStyleCnt="2">
        <dgm:presLayoutVars>
          <dgm:bulletEnabled val="1"/>
        </dgm:presLayoutVars>
      </dgm:prSet>
      <dgm:spPr/>
    </dgm:pt>
  </dgm:ptLst>
  <dgm:cxnLst>
    <dgm:cxn modelId="{92BA1206-E7B1-4B3F-8AA4-9B7B56DFD9C6}" type="presOf" srcId="{5F707331-1CEA-4F40-8D9C-71EB53E0AD5D}" destId="{FD127FA5-8749-4463-9CDA-7D68B58076BD}" srcOrd="0" destOrd="3" presId="urn:microsoft.com/office/officeart/2005/8/layout/hList1"/>
    <dgm:cxn modelId="{5F64B309-C3F0-4CFE-9482-982CC6567FF2}" type="presOf" srcId="{815A8414-CFEF-4722-900C-6B7396D91F3F}" destId="{722F4E0C-BD27-4952-97B9-4F2A9C28B204}" srcOrd="0" destOrd="3" presId="urn:microsoft.com/office/officeart/2005/8/layout/hList1"/>
    <dgm:cxn modelId="{E8FCA724-92BE-4D61-9A9C-AE51F713C734}" type="presOf" srcId="{1E9B829C-4933-4779-BE18-B19106D53A5F}" destId="{E58EB568-B422-4F4E-9B30-C82C59535434}" srcOrd="0" destOrd="0" presId="urn:microsoft.com/office/officeart/2005/8/layout/hList1"/>
    <dgm:cxn modelId="{BD96EA27-BFD1-41A7-A408-8974637A6A57}" type="presOf" srcId="{ADC827BC-C574-47C9-906A-3AEF53B41CD2}" destId="{722F4E0C-BD27-4952-97B9-4F2A9C28B204}" srcOrd="0" destOrd="1" presId="urn:microsoft.com/office/officeart/2005/8/layout/hList1"/>
    <dgm:cxn modelId="{96EA1E2A-A849-4D80-B2CB-991B3256CCB7}" srcId="{66E79E62-B78E-4668-939D-9F499B3E370C}" destId="{24A1E51C-B726-489D-9F4E-5CF616EBC701}" srcOrd="0" destOrd="0" parTransId="{1CFB4E95-848A-42F8-A87D-80D157C567B1}" sibTransId="{4CA772BB-4B03-4888-BF50-0E9A57604B14}"/>
    <dgm:cxn modelId="{C531412F-8CFA-4F54-8676-CC358F87F774}" type="presOf" srcId="{5CD1EF23-48DE-4B37-B5C9-2C05B7457B15}" destId="{FD127FA5-8749-4463-9CDA-7D68B58076BD}" srcOrd="0" destOrd="0" presId="urn:microsoft.com/office/officeart/2005/8/layout/hList1"/>
    <dgm:cxn modelId="{552DF238-F90A-4B07-987F-36E275BB8838}" srcId="{24A1E51C-B726-489D-9F4E-5CF616EBC701}" destId="{C4D053C4-D503-4DD7-BCBC-05DFE0F61EB5}" srcOrd="1" destOrd="0" parTransId="{04B21932-6A22-437C-A530-D82337587301}" sibTransId="{69B7FF1E-2D10-4951-BC73-65722BD3BBF8}"/>
    <dgm:cxn modelId="{051F5A5D-2B88-414F-BAE7-3A28E6D9CBDA}" srcId="{5CD1EF23-48DE-4B37-B5C9-2C05B7457B15}" destId="{972A0398-A998-4734-A698-FF96B46225E9}" srcOrd="0" destOrd="0" parTransId="{7F52E21F-7FFE-4DF7-BE4B-CBDD6C005CD3}" sibTransId="{448B5F43-F482-4BE7-8D60-F320260628A5}"/>
    <dgm:cxn modelId="{647ECE5D-0664-4CB0-AD04-9A149652D5D8}" srcId="{1E9B829C-4933-4779-BE18-B19106D53A5F}" destId="{815A8414-CFEF-4722-900C-6B7396D91F3F}" srcOrd="2" destOrd="0" parTransId="{764856F2-9078-49C5-80CF-797A7F06E6E5}" sibTransId="{FD549F03-570E-464D-858C-F75D3793CBA3}"/>
    <dgm:cxn modelId="{2D793360-12DB-4C9A-B3F2-1D1DA6FF1B92}" type="presOf" srcId="{972A0398-A998-4734-A698-FF96B46225E9}" destId="{FD127FA5-8749-4463-9CDA-7D68B58076BD}" srcOrd="0" destOrd="1" presId="urn:microsoft.com/office/officeart/2005/8/layout/hList1"/>
    <dgm:cxn modelId="{41500D63-4A58-4BDD-8186-AAC6C67C3A99}" type="presOf" srcId="{1C008E18-E5E3-446F-B340-36E947C0CB25}" destId="{722F4E0C-BD27-4952-97B9-4F2A9C28B204}" srcOrd="0" destOrd="0" presId="urn:microsoft.com/office/officeart/2005/8/layout/hList1"/>
    <dgm:cxn modelId="{B41A516B-4504-4722-BC49-5ED48BDA617A}" type="presOf" srcId="{66E79E62-B78E-4668-939D-9F499B3E370C}" destId="{404EFD00-B915-471E-B3FA-CF0246C7F063}" srcOrd="0" destOrd="0" presId="urn:microsoft.com/office/officeart/2005/8/layout/hList1"/>
    <dgm:cxn modelId="{4EEF3BA6-0735-4FD2-8FCB-89C5D9286422}" type="presOf" srcId="{24A1E51C-B726-489D-9F4E-5CF616EBC701}" destId="{7D6D553F-6E19-4672-9083-7AB8949F1E08}" srcOrd="0" destOrd="0" presId="urn:microsoft.com/office/officeart/2005/8/layout/hList1"/>
    <dgm:cxn modelId="{84DBB2A8-3E0C-4561-8B85-AA4D1B8241C5}" srcId="{24A1E51C-B726-489D-9F4E-5CF616EBC701}" destId="{5CD1EF23-48DE-4B37-B5C9-2C05B7457B15}" srcOrd="0" destOrd="0" parTransId="{23A6FFD0-F9FE-44F2-BC1A-19D8834E686F}" sibTransId="{EF4F36BD-7069-4B9A-8D65-E2CA62216BDE}"/>
    <dgm:cxn modelId="{993D09C2-48C7-41BD-8F9B-F7A1D15E321C}" srcId="{24A1E51C-B726-489D-9F4E-5CF616EBC701}" destId="{5F707331-1CEA-4F40-8D9C-71EB53E0AD5D}" srcOrd="2" destOrd="0" parTransId="{7EF5C3E6-C3AB-4C4D-9E16-AE7E52807B64}" sibTransId="{A7714CE3-4577-4B0B-8EF9-B00173A3F9E7}"/>
    <dgm:cxn modelId="{52CF00C3-BB64-4468-A8B3-2E7EE6BF2B81}" srcId="{66E79E62-B78E-4668-939D-9F499B3E370C}" destId="{1E9B829C-4933-4779-BE18-B19106D53A5F}" srcOrd="1" destOrd="0" parTransId="{12445BB9-0732-4DC6-A515-F86211248398}" sibTransId="{2A58DBF5-DE79-4D5F-BE1B-2B9F7D9202C9}"/>
    <dgm:cxn modelId="{FA76BFC5-71C4-4701-A198-717A49125C4F}" srcId="{1C008E18-E5E3-446F-B340-36E947C0CB25}" destId="{ADC827BC-C574-47C9-906A-3AEF53B41CD2}" srcOrd="0" destOrd="0" parTransId="{EB32B704-449E-4C25-9A93-6A4A5850A331}" sibTransId="{A27FFE48-F2D8-4CF4-A1B4-5E0C788C2680}"/>
    <dgm:cxn modelId="{1F633FD8-EC0C-419C-9BFE-C5531443AC13}" type="presOf" srcId="{A316FEEE-87B9-4E6E-94E8-13B0EB77ECB9}" destId="{722F4E0C-BD27-4952-97B9-4F2A9C28B204}" srcOrd="0" destOrd="2" presId="urn:microsoft.com/office/officeart/2005/8/layout/hList1"/>
    <dgm:cxn modelId="{146E08E6-DFF0-4448-80E8-872F4A59B257}" type="presOf" srcId="{C4D053C4-D503-4DD7-BCBC-05DFE0F61EB5}" destId="{FD127FA5-8749-4463-9CDA-7D68B58076BD}" srcOrd="0" destOrd="2" presId="urn:microsoft.com/office/officeart/2005/8/layout/hList1"/>
    <dgm:cxn modelId="{3EAF4DEC-E2D5-4421-BD2C-565708599886}" srcId="{1E9B829C-4933-4779-BE18-B19106D53A5F}" destId="{1C008E18-E5E3-446F-B340-36E947C0CB25}" srcOrd="0" destOrd="0" parTransId="{0A399AA1-2F5C-4DF1-BECE-E29951D452E7}" sibTransId="{64DF85CA-575E-412D-8410-EA5C96C29E76}"/>
    <dgm:cxn modelId="{0AE20CFB-BE6B-4BF8-9929-783790140F4C}" srcId="{1E9B829C-4933-4779-BE18-B19106D53A5F}" destId="{A316FEEE-87B9-4E6E-94E8-13B0EB77ECB9}" srcOrd="1" destOrd="0" parTransId="{319AEB90-41B4-49B5-8A43-8A0C55668D4A}" sibTransId="{B9E1CEC7-8C0A-4AAE-9A6A-C87DA01474C1}"/>
    <dgm:cxn modelId="{23BABA6C-26C6-4432-B0E1-8D0C37225027}" type="presParOf" srcId="{404EFD00-B915-471E-B3FA-CF0246C7F063}" destId="{07F2A168-2881-4AC1-B195-E288BA8CD14C}" srcOrd="0" destOrd="0" presId="urn:microsoft.com/office/officeart/2005/8/layout/hList1"/>
    <dgm:cxn modelId="{E432CF47-F3DC-4796-9D16-77E2E5276633}" type="presParOf" srcId="{07F2A168-2881-4AC1-B195-E288BA8CD14C}" destId="{7D6D553F-6E19-4672-9083-7AB8949F1E08}" srcOrd="0" destOrd="0" presId="urn:microsoft.com/office/officeart/2005/8/layout/hList1"/>
    <dgm:cxn modelId="{3798AB64-A143-4328-AC13-D1B9785094E5}" type="presParOf" srcId="{07F2A168-2881-4AC1-B195-E288BA8CD14C}" destId="{FD127FA5-8749-4463-9CDA-7D68B58076BD}" srcOrd="1" destOrd="0" presId="urn:microsoft.com/office/officeart/2005/8/layout/hList1"/>
    <dgm:cxn modelId="{73E1757F-0284-4772-AA73-D6568E44410C}" type="presParOf" srcId="{404EFD00-B915-471E-B3FA-CF0246C7F063}" destId="{E1BF775E-4203-44D2-8154-3E81A9596616}" srcOrd="1" destOrd="0" presId="urn:microsoft.com/office/officeart/2005/8/layout/hList1"/>
    <dgm:cxn modelId="{94487DB1-7DF4-43C6-9E4F-9035E0E0B63C}" type="presParOf" srcId="{404EFD00-B915-471E-B3FA-CF0246C7F063}" destId="{3D05F899-170A-4985-A9A3-9EF67AF97A8E}" srcOrd="2" destOrd="0" presId="urn:microsoft.com/office/officeart/2005/8/layout/hList1"/>
    <dgm:cxn modelId="{6B45F68C-BB95-4A1A-8272-C669A039A4AA}" type="presParOf" srcId="{3D05F899-170A-4985-A9A3-9EF67AF97A8E}" destId="{E58EB568-B422-4F4E-9B30-C82C59535434}" srcOrd="0" destOrd="0" presId="urn:microsoft.com/office/officeart/2005/8/layout/hList1"/>
    <dgm:cxn modelId="{F5C6D9B7-706E-4A9F-9DF6-2BEFF0B7F1BB}" type="presParOf" srcId="{3D05F899-170A-4985-A9A3-9EF67AF97A8E}" destId="{722F4E0C-BD27-4952-97B9-4F2A9C28B204}" srcOrd="1" destOrd="0" presId="urn:microsoft.com/office/officeart/2005/8/layout/hList1"/>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A412B250-8051-41F6-8C41-48DB219C43E5}" type="doc">
      <dgm:prSet loTypeId="urn:microsoft.com/office/officeart/2005/8/layout/chevronAccent+Icon" loCatId="process" qsTypeId="urn:microsoft.com/office/officeart/2005/8/quickstyle/3d2" qsCatId="3D" csTypeId="urn:microsoft.com/office/officeart/2005/8/colors/accent1_1" csCatId="accent1" phldr="1"/>
      <dgm:spPr/>
    </dgm:pt>
    <dgm:pt modelId="{A290141E-19FD-4B4E-9B6B-5A9900A95D90}">
      <dgm:prSet phldrT="[Text]" custT="1"/>
      <dgm:spPr/>
      <dgm:t>
        <a:bodyPr/>
        <a:lstStyle/>
        <a:p>
          <a:r>
            <a:rPr lang="en-CA" sz="1100" b="1" dirty="0"/>
            <a:t>Amasa</a:t>
          </a:r>
        </a:p>
      </dgm:t>
    </dgm:pt>
    <dgm:pt modelId="{C572F0C7-24A7-4EC4-BAE7-2B96F15A4328}" type="parTrans" cxnId="{AD814E2C-F795-4582-A155-D04680C3DE81}">
      <dgm:prSet/>
      <dgm:spPr/>
      <dgm:t>
        <a:bodyPr/>
        <a:lstStyle/>
        <a:p>
          <a:endParaRPr lang="en-CA"/>
        </a:p>
      </dgm:t>
    </dgm:pt>
    <dgm:pt modelId="{14677810-8CEA-47BA-A548-A0D1AADA4036}" type="sibTrans" cxnId="{AD814E2C-F795-4582-A155-D04680C3DE81}">
      <dgm:prSet/>
      <dgm:spPr/>
      <dgm:t>
        <a:bodyPr/>
        <a:lstStyle/>
        <a:p>
          <a:endParaRPr lang="en-CA"/>
        </a:p>
      </dgm:t>
    </dgm:pt>
    <dgm:pt modelId="{28B7F35E-54C6-4BBE-A98F-42FDF266FFBD}">
      <dgm:prSet phldrT="[Text]" custT="1"/>
      <dgm:spPr/>
      <dgm:t>
        <a:bodyPr/>
        <a:lstStyle/>
        <a:p>
          <a:r>
            <a:rPr lang="en-CA" sz="1100" b="1" dirty="0"/>
            <a:t>Abishai</a:t>
          </a:r>
        </a:p>
      </dgm:t>
    </dgm:pt>
    <dgm:pt modelId="{6441D351-31E5-4A00-B63B-29B0B0D742B8}" type="parTrans" cxnId="{05CFD219-0738-4533-B4DB-C0E0342506A6}">
      <dgm:prSet/>
      <dgm:spPr/>
      <dgm:t>
        <a:bodyPr/>
        <a:lstStyle/>
        <a:p>
          <a:endParaRPr lang="en-CA"/>
        </a:p>
      </dgm:t>
    </dgm:pt>
    <dgm:pt modelId="{DAE32392-658B-40D5-BB20-87842045AA92}" type="sibTrans" cxnId="{05CFD219-0738-4533-B4DB-C0E0342506A6}">
      <dgm:prSet/>
      <dgm:spPr/>
      <dgm:t>
        <a:bodyPr/>
        <a:lstStyle/>
        <a:p>
          <a:endParaRPr lang="en-CA"/>
        </a:p>
      </dgm:t>
    </dgm:pt>
    <dgm:pt modelId="{8E9646D1-5AD3-42CA-BD15-F35110F6748C}">
      <dgm:prSet phldrT="[Text]" custT="1"/>
      <dgm:spPr/>
      <dgm:t>
        <a:bodyPr/>
        <a:lstStyle/>
        <a:p>
          <a:r>
            <a:rPr lang="en-CA" sz="1100" b="1" dirty="0"/>
            <a:t>Joab </a:t>
          </a:r>
        </a:p>
      </dgm:t>
    </dgm:pt>
    <dgm:pt modelId="{210073A5-A5C5-4233-AA2D-185B90A3EEB6}" type="parTrans" cxnId="{3EDB781E-D7A1-40FB-BCF4-3F8923B75680}">
      <dgm:prSet/>
      <dgm:spPr/>
      <dgm:t>
        <a:bodyPr/>
        <a:lstStyle/>
        <a:p>
          <a:endParaRPr lang="en-CA"/>
        </a:p>
      </dgm:t>
    </dgm:pt>
    <dgm:pt modelId="{0C480734-FF5F-4703-A289-862B2A6BB56C}" type="sibTrans" cxnId="{3EDB781E-D7A1-40FB-BCF4-3F8923B75680}">
      <dgm:prSet/>
      <dgm:spPr/>
      <dgm:t>
        <a:bodyPr/>
        <a:lstStyle/>
        <a:p>
          <a:endParaRPr lang="en-CA"/>
        </a:p>
      </dgm:t>
    </dgm:pt>
    <dgm:pt modelId="{61932281-13E4-42B4-8ACE-88584F01364D}">
      <dgm:prSet custT="1"/>
      <dgm:spPr/>
      <dgm:t>
        <a:bodyPr/>
        <a:lstStyle/>
        <a:p>
          <a:r>
            <a:rPr lang="en-CA" sz="1100" b="1" dirty="0"/>
            <a:t>2 Sam. 20:6</a:t>
          </a:r>
        </a:p>
      </dgm:t>
    </dgm:pt>
    <dgm:pt modelId="{8F6D6599-9833-4C0D-916E-2B2E25C7FA32}" type="parTrans" cxnId="{508F35BB-B2DC-4894-AA23-45003247E442}">
      <dgm:prSet/>
      <dgm:spPr/>
      <dgm:t>
        <a:bodyPr/>
        <a:lstStyle/>
        <a:p>
          <a:endParaRPr lang="en-CA"/>
        </a:p>
      </dgm:t>
    </dgm:pt>
    <dgm:pt modelId="{C09DB038-2EA4-4E76-A1EA-4F586E97E8A0}" type="sibTrans" cxnId="{508F35BB-B2DC-4894-AA23-45003247E442}">
      <dgm:prSet/>
      <dgm:spPr/>
      <dgm:t>
        <a:bodyPr/>
        <a:lstStyle/>
        <a:p>
          <a:endParaRPr lang="en-CA"/>
        </a:p>
      </dgm:t>
    </dgm:pt>
    <dgm:pt modelId="{3593BBFF-B37B-4D81-BAAD-B52A3DF0F0BA}">
      <dgm:prSet custT="1"/>
      <dgm:spPr/>
      <dgm:t>
        <a:bodyPr/>
        <a:lstStyle/>
        <a:p>
          <a:r>
            <a:rPr lang="en-CA" sz="1100" b="1" dirty="0"/>
            <a:t>2 Sam. 19:13; 20:4</a:t>
          </a:r>
        </a:p>
      </dgm:t>
    </dgm:pt>
    <dgm:pt modelId="{E380E061-A327-4820-A67E-3EE09037D114}" type="parTrans" cxnId="{385FDF81-37C8-421B-A980-FABE1680FD7A}">
      <dgm:prSet/>
      <dgm:spPr/>
      <dgm:t>
        <a:bodyPr/>
        <a:lstStyle/>
        <a:p>
          <a:endParaRPr lang="en-CA"/>
        </a:p>
      </dgm:t>
    </dgm:pt>
    <dgm:pt modelId="{E433E6DE-6870-4297-B728-84BA4CDA51C8}" type="sibTrans" cxnId="{385FDF81-37C8-421B-A980-FABE1680FD7A}">
      <dgm:prSet/>
      <dgm:spPr/>
      <dgm:t>
        <a:bodyPr/>
        <a:lstStyle/>
        <a:p>
          <a:endParaRPr lang="en-CA"/>
        </a:p>
      </dgm:t>
    </dgm:pt>
    <dgm:pt modelId="{0DD8EB76-C6AA-4833-BC6F-DCF601FF834E}">
      <dgm:prSet phldrT="[Text]" custT="1"/>
      <dgm:spPr/>
      <dgm:t>
        <a:bodyPr/>
        <a:lstStyle/>
        <a:p>
          <a:r>
            <a:rPr lang="en-CA" sz="1100" b="1" dirty="0"/>
            <a:t>2 Sam. 20:23</a:t>
          </a:r>
        </a:p>
      </dgm:t>
    </dgm:pt>
    <dgm:pt modelId="{39B1ADE2-6A2B-4C00-8D99-E2E9EF1D732B}" type="parTrans" cxnId="{8984DB71-FB99-47AE-B3B4-490EDE9B448F}">
      <dgm:prSet/>
      <dgm:spPr/>
      <dgm:t>
        <a:bodyPr/>
        <a:lstStyle/>
        <a:p>
          <a:endParaRPr lang="en-CA"/>
        </a:p>
      </dgm:t>
    </dgm:pt>
    <dgm:pt modelId="{E6FCE902-9A64-4141-ADAE-9301CBEF51FF}" type="sibTrans" cxnId="{8984DB71-FB99-47AE-B3B4-490EDE9B448F}">
      <dgm:prSet/>
      <dgm:spPr/>
      <dgm:t>
        <a:bodyPr/>
        <a:lstStyle/>
        <a:p>
          <a:endParaRPr lang="en-CA"/>
        </a:p>
      </dgm:t>
    </dgm:pt>
    <dgm:pt modelId="{3ABDD709-50BC-405D-8B12-19144E99CD1F}" type="pres">
      <dgm:prSet presAssocID="{A412B250-8051-41F6-8C41-48DB219C43E5}" presName="Name0" presStyleCnt="0">
        <dgm:presLayoutVars>
          <dgm:dir/>
          <dgm:resizeHandles val="exact"/>
        </dgm:presLayoutVars>
      </dgm:prSet>
      <dgm:spPr/>
    </dgm:pt>
    <dgm:pt modelId="{BA93514A-0C51-4C15-AC7A-01CA79FDBF81}" type="pres">
      <dgm:prSet presAssocID="{A290141E-19FD-4B4E-9B6B-5A9900A95D90}" presName="composite" presStyleCnt="0"/>
      <dgm:spPr/>
    </dgm:pt>
    <dgm:pt modelId="{527B89F3-AF75-4171-BEF8-4729AF51F4A6}" type="pres">
      <dgm:prSet presAssocID="{A290141E-19FD-4B4E-9B6B-5A9900A95D90}" presName="bgChev" presStyleLbl="node1" presStyleIdx="0" presStyleCnt="3"/>
      <dgm:spPr/>
    </dgm:pt>
    <dgm:pt modelId="{9ACB6993-127A-4990-9034-14A4CA6E28D7}" type="pres">
      <dgm:prSet presAssocID="{A290141E-19FD-4B4E-9B6B-5A9900A95D90}" presName="txNode" presStyleLbl="fgAcc1" presStyleIdx="0" presStyleCnt="3" custScaleY="122553">
        <dgm:presLayoutVars>
          <dgm:bulletEnabled val="1"/>
        </dgm:presLayoutVars>
      </dgm:prSet>
      <dgm:spPr/>
    </dgm:pt>
    <dgm:pt modelId="{F4CC90F1-23D5-482B-9540-BA33B48BA69D}" type="pres">
      <dgm:prSet presAssocID="{14677810-8CEA-47BA-A548-A0D1AADA4036}" presName="compositeSpace" presStyleCnt="0"/>
      <dgm:spPr/>
    </dgm:pt>
    <dgm:pt modelId="{61C0D79E-20EB-4E32-B84A-D059007D1154}" type="pres">
      <dgm:prSet presAssocID="{28B7F35E-54C6-4BBE-A98F-42FDF266FFBD}" presName="composite" presStyleCnt="0"/>
      <dgm:spPr/>
    </dgm:pt>
    <dgm:pt modelId="{02AFFD08-E2B9-4902-8A48-70F085826F83}" type="pres">
      <dgm:prSet presAssocID="{28B7F35E-54C6-4BBE-A98F-42FDF266FFBD}" presName="bgChev" presStyleLbl="node1" presStyleIdx="1" presStyleCnt="3"/>
      <dgm:spPr/>
    </dgm:pt>
    <dgm:pt modelId="{4B176970-F087-4BED-A0BC-156333E39B36}" type="pres">
      <dgm:prSet presAssocID="{28B7F35E-54C6-4BBE-A98F-42FDF266FFBD}" presName="txNode" presStyleLbl="fgAcc1" presStyleIdx="1" presStyleCnt="3" custScaleY="122760">
        <dgm:presLayoutVars>
          <dgm:bulletEnabled val="1"/>
        </dgm:presLayoutVars>
      </dgm:prSet>
      <dgm:spPr/>
    </dgm:pt>
    <dgm:pt modelId="{6BE3ED4B-2C24-40AA-9EA2-0E8B3DF77D76}" type="pres">
      <dgm:prSet presAssocID="{DAE32392-658B-40D5-BB20-87842045AA92}" presName="compositeSpace" presStyleCnt="0"/>
      <dgm:spPr/>
    </dgm:pt>
    <dgm:pt modelId="{DBDAB9EE-D602-44F9-B787-1C3F9998EFBC}" type="pres">
      <dgm:prSet presAssocID="{8E9646D1-5AD3-42CA-BD15-F35110F6748C}" presName="composite" presStyleCnt="0"/>
      <dgm:spPr/>
    </dgm:pt>
    <dgm:pt modelId="{2646CAC4-036B-40FF-ABE4-2573C1AC1B7D}" type="pres">
      <dgm:prSet presAssocID="{8E9646D1-5AD3-42CA-BD15-F35110F6748C}" presName="bgChev" presStyleLbl="node1" presStyleIdx="2" presStyleCnt="3"/>
      <dgm:spPr/>
    </dgm:pt>
    <dgm:pt modelId="{20AAD530-69B5-42DE-8634-A0AC78A22AF1}" type="pres">
      <dgm:prSet presAssocID="{8E9646D1-5AD3-42CA-BD15-F35110F6748C}" presName="txNode" presStyleLbl="fgAcc1" presStyleIdx="2" presStyleCnt="3" custScaleY="122760">
        <dgm:presLayoutVars>
          <dgm:bulletEnabled val="1"/>
        </dgm:presLayoutVars>
      </dgm:prSet>
      <dgm:spPr/>
    </dgm:pt>
  </dgm:ptLst>
  <dgm:cxnLst>
    <dgm:cxn modelId="{8BFE5015-0E05-4ED0-AD0A-9A6E1D4DA8DE}" type="presOf" srcId="{61932281-13E4-42B4-8ACE-88584F01364D}" destId="{4B176970-F087-4BED-A0BC-156333E39B36}" srcOrd="0" destOrd="1" presId="urn:microsoft.com/office/officeart/2005/8/layout/chevronAccent+Icon"/>
    <dgm:cxn modelId="{05CFD219-0738-4533-B4DB-C0E0342506A6}" srcId="{A412B250-8051-41F6-8C41-48DB219C43E5}" destId="{28B7F35E-54C6-4BBE-A98F-42FDF266FFBD}" srcOrd="1" destOrd="0" parTransId="{6441D351-31E5-4A00-B63B-29B0B0D742B8}" sibTransId="{DAE32392-658B-40D5-BB20-87842045AA92}"/>
    <dgm:cxn modelId="{3EDB781E-D7A1-40FB-BCF4-3F8923B75680}" srcId="{A412B250-8051-41F6-8C41-48DB219C43E5}" destId="{8E9646D1-5AD3-42CA-BD15-F35110F6748C}" srcOrd="2" destOrd="0" parTransId="{210073A5-A5C5-4233-AA2D-185B90A3EEB6}" sibTransId="{0C480734-FF5F-4703-A289-862B2A6BB56C}"/>
    <dgm:cxn modelId="{AD814E2C-F795-4582-A155-D04680C3DE81}" srcId="{A412B250-8051-41F6-8C41-48DB219C43E5}" destId="{A290141E-19FD-4B4E-9B6B-5A9900A95D90}" srcOrd="0" destOrd="0" parTransId="{C572F0C7-24A7-4EC4-BAE7-2B96F15A4328}" sibTransId="{14677810-8CEA-47BA-A548-A0D1AADA4036}"/>
    <dgm:cxn modelId="{AA073E62-D666-4C9B-92FE-F1AB85085803}" type="presOf" srcId="{0DD8EB76-C6AA-4833-BC6F-DCF601FF834E}" destId="{20AAD530-69B5-42DE-8634-A0AC78A22AF1}" srcOrd="0" destOrd="1" presId="urn:microsoft.com/office/officeart/2005/8/layout/chevronAccent+Icon"/>
    <dgm:cxn modelId="{F999A34D-4B34-45A8-935C-FD19025C8F25}" type="presOf" srcId="{8E9646D1-5AD3-42CA-BD15-F35110F6748C}" destId="{20AAD530-69B5-42DE-8634-A0AC78A22AF1}" srcOrd="0" destOrd="0" presId="urn:microsoft.com/office/officeart/2005/8/layout/chevronAccent+Icon"/>
    <dgm:cxn modelId="{8984DB71-FB99-47AE-B3B4-490EDE9B448F}" srcId="{8E9646D1-5AD3-42CA-BD15-F35110F6748C}" destId="{0DD8EB76-C6AA-4833-BC6F-DCF601FF834E}" srcOrd="0" destOrd="0" parTransId="{39B1ADE2-6A2B-4C00-8D99-E2E9EF1D732B}" sibTransId="{E6FCE902-9A64-4141-ADAE-9301CBEF51FF}"/>
    <dgm:cxn modelId="{49C3DF58-01E4-4E37-9C30-CA79084871C5}" type="presOf" srcId="{28B7F35E-54C6-4BBE-A98F-42FDF266FFBD}" destId="{4B176970-F087-4BED-A0BC-156333E39B36}" srcOrd="0" destOrd="0" presId="urn:microsoft.com/office/officeart/2005/8/layout/chevronAccent+Icon"/>
    <dgm:cxn modelId="{385FDF81-37C8-421B-A980-FABE1680FD7A}" srcId="{A290141E-19FD-4B4E-9B6B-5A9900A95D90}" destId="{3593BBFF-B37B-4D81-BAAD-B52A3DF0F0BA}" srcOrd="0" destOrd="0" parTransId="{E380E061-A327-4820-A67E-3EE09037D114}" sibTransId="{E433E6DE-6870-4297-B728-84BA4CDA51C8}"/>
    <dgm:cxn modelId="{475579A3-96A2-4C13-B828-D025804B203E}" type="presOf" srcId="{3593BBFF-B37B-4D81-BAAD-B52A3DF0F0BA}" destId="{9ACB6993-127A-4990-9034-14A4CA6E28D7}" srcOrd="0" destOrd="1" presId="urn:microsoft.com/office/officeart/2005/8/layout/chevronAccent+Icon"/>
    <dgm:cxn modelId="{2DB1A7B1-872B-48B7-9B33-902932BF7775}" type="presOf" srcId="{A412B250-8051-41F6-8C41-48DB219C43E5}" destId="{3ABDD709-50BC-405D-8B12-19144E99CD1F}" srcOrd="0" destOrd="0" presId="urn:microsoft.com/office/officeart/2005/8/layout/chevronAccent+Icon"/>
    <dgm:cxn modelId="{508F35BB-B2DC-4894-AA23-45003247E442}" srcId="{28B7F35E-54C6-4BBE-A98F-42FDF266FFBD}" destId="{61932281-13E4-42B4-8ACE-88584F01364D}" srcOrd="0" destOrd="0" parTransId="{8F6D6599-9833-4C0D-916E-2B2E25C7FA32}" sibTransId="{C09DB038-2EA4-4E76-A1EA-4F586E97E8A0}"/>
    <dgm:cxn modelId="{953113E2-0DA9-436F-A1E9-FBF31A75DF89}" type="presOf" srcId="{A290141E-19FD-4B4E-9B6B-5A9900A95D90}" destId="{9ACB6993-127A-4990-9034-14A4CA6E28D7}" srcOrd="0" destOrd="0" presId="urn:microsoft.com/office/officeart/2005/8/layout/chevronAccent+Icon"/>
    <dgm:cxn modelId="{EB46AF9A-5683-4D23-9048-6EA9BA545A8F}" type="presParOf" srcId="{3ABDD709-50BC-405D-8B12-19144E99CD1F}" destId="{BA93514A-0C51-4C15-AC7A-01CA79FDBF81}" srcOrd="0" destOrd="0" presId="urn:microsoft.com/office/officeart/2005/8/layout/chevronAccent+Icon"/>
    <dgm:cxn modelId="{0026B7D3-0289-4FCC-B499-29C0B71A24D5}" type="presParOf" srcId="{BA93514A-0C51-4C15-AC7A-01CA79FDBF81}" destId="{527B89F3-AF75-4171-BEF8-4729AF51F4A6}" srcOrd="0" destOrd="0" presId="urn:microsoft.com/office/officeart/2005/8/layout/chevronAccent+Icon"/>
    <dgm:cxn modelId="{ED283D68-66FB-4A94-A56D-087608542253}" type="presParOf" srcId="{BA93514A-0C51-4C15-AC7A-01CA79FDBF81}" destId="{9ACB6993-127A-4990-9034-14A4CA6E28D7}" srcOrd="1" destOrd="0" presId="urn:microsoft.com/office/officeart/2005/8/layout/chevronAccent+Icon"/>
    <dgm:cxn modelId="{08EF3264-0585-4A06-8164-0C870895621F}" type="presParOf" srcId="{3ABDD709-50BC-405D-8B12-19144E99CD1F}" destId="{F4CC90F1-23D5-482B-9540-BA33B48BA69D}" srcOrd="1" destOrd="0" presId="urn:microsoft.com/office/officeart/2005/8/layout/chevronAccent+Icon"/>
    <dgm:cxn modelId="{E185A486-2C64-4A0E-9715-6B4FD28FCE14}" type="presParOf" srcId="{3ABDD709-50BC-405D-8B12-19144E99CD1F}" destId="{61C0D79E-20EB-4E32-B84A-D059007D1154}" srcOrd="2" destOrd="0" presId="urn:microsoft.com/office/officeart/2005/8/layout/chevronAccent+Icon"/>
    <dgm:cxn modelId="{6A295501-F2E1-46EB-B3F3-AA2838E6E6FC}" type="presParOf" srcId="{61C0D79E-20EB-4E32-B84A-D059007D1154}" destId="{02AFFD08-E2B9-4902-8A48-70F085826F83}" srcOrd="0" destOrd="0" presId="urn:microsoft.com/office/officeart/2005/8/layout/chevronAccent+Icon"/>
    <dgm:cxn modelId="{02BC3A87-548D-410F-8D76-5EF9F6C8AB34}" type="presParOf" srcId="{61C0D79E-20EB-4E32-B84A-D059007D1154}" destId="{4B176970-F087-4BED-A0BC-156333E39B36}" srcOrd="1" destOrd="0" presId="urn:microsoft.com/office/officeart/2005/8/layout/chevronAccent+Icon"/>
    <dgm:cxn modelId="{2ADB0B53-5081-4ACF-8DAC-08D72973B590}" type="presParOf" srcId="{3ABDD709-50BC-405D-8B12-19144E99CD1F}" destId="{6BE3ED4B-2C24-40AA-9EA2-0E8B3DF77D76}" srcOrd="3" destOrd="0" presId="urn:microsoft.com/office/officeart/2005/8/layout/chevronAccent+Icon"/>
    <dgm:cxn modelId="{51470B56-070C-432B-B895-E295ED46944E}" type="presParOf" srcId="{3ABDD709-50BC-405D-8B12-19144E99CD1F}" destId="{DBDAB9EE-D602-44F9-B787-1C3F9998EFBC}" srcOrd="4" destOrd="0" presId="urn:microsoft.com/office/officeart/2005/8/layout/chevronAccent+Icon"/>
    <dgm:cxn modelId="{C06E7190-4156-4A2E-84A9-AADEFD9A8E25}" type="presParOf" srcId="{DBDAB9EE-D602-44F9-B787-1C3F9998EFBC}" destId="{2646CAC4-036B-40FF-ABE4-2573C1AC1B7D}" srcOrd="0" destOrd="0" presId="urn:microsoft.com/office/officeart/2005/8/layout/chevronAccent+Icon"/>
    <dgm:cxn modelId="{3DBB94FB-52BD-4868-B961-E05FE7171F12}" type="presParOf" srcId="{DBDAB9EE-D602-44F9-B787-1C3F9998EFBC}" destId="{20AAD530-69B5-42DE-8634-A0AC78A22AF1}" srcOrd="1" destOrd="0" presId="urn:microsoft.com/office/officeart/2005/8/layout/chevronAccent+Icon"/>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66E79E62-B78E-4668-939D-9F499B3E370C}" type="doc">
      <dgm:prSet loTypeId="urn:microsoft.com/office/officeart/2005/8/layout/hList1" loCatId="list" qsTypeId="urn:microsoft.com/office/officeart/2005/8/quickstyle/simple4" qsCatId="simple" csTypeId="urn:microsoft.com/office/officeart/2005/8/colors/accent1_1" csCatId="accent1" phldr="1"/>
      <dgm:spPr/>
      <dgm:t>
        <a:bodyPr/>
        <a:lstStyle/>
        <a:p>
          <a:endParaRPr lang="en-CA"/>
        </a:p>
      </dgm:t>
    </dgm:pt>
    <dgm:pt modelId="{24A1E51C-B726-489D-9F4E-5CF616EBC701}">
      <dgm:prSet phldrT="[Text]" custT="1"/>
      <dgm:spPr/>
      <dgm:t>
        <a:bodyPr/>
        <a:lstStyle/>
        <a:p>
          <a:r>
            <a:rPr lang="en-CA" sz="1200" b="1" dirty="0"/>
            <a:t>Joab</a:t>
          </a:r>
        </a:p>
      </dgm:t>
    </dgm:pt>
    <dgm:pt modelId="{1CFB4E95-848A-42F8-A87D-80D157C567B1}" type="parTrans" cxnId="{96EA1E2A-A849-4D80-B2CB-991B3256CCB7}">
      <dgm:prSet/>
      <dgm:spPr/>
      <dgm:t>
        <a:bodyPr/>
        <a:lstStyle/>
        <a:p>
          <a:endParaRPr lang="en-CA"/>
        </a:p>
      </dgm:t>
    </dgm:pt>
    <dgm:pt modelId="{4CA772BB-4B03-4888-BF50-0E9A57604B14}" type="sibTrans" cxnId="{96EA1E2A-A849-4D80-B2CB-991B3256CCB7}">
      <dgm:prSet/>
      <dgm:spPr/>
      <dgm:t>
        <a:bodyPr/>
        <a:lstStyle/>
        <a:p>
          <a:endParaRPr lang="en-CA"/>
        </a:p>
      </dgm:t>
    </dgm:pt>
    <dgm:pt modelId="{5CD1EF23-48DE-4B37-B5C9-2C05B7457B15}">
      <dgm:prSet phldrT="[Text]" custT="1"/>
      <dgm:spPr/>
      <dgm:t>
        <a:bodyPr/>
        <a:lstStyle/>
        <a:p>
          <a:r>
            <a:rPr lang="en-CA" sz="1100"/>
            <a:t>1 Ki. 2:5,6 “thou [Solomon]  knowest what Joab the son of Zeruiah did to me” </a:t>
          </a:r>
          <a:endParaRPr lang="en-CA" sz="1100" b="1" i="1" dirty="0"/>
        </a:p>
      </dgm:t>
    </dgm:pt>
    <dgm:pt modelId="{23A6FFD0-F9FE-44F2-BC1A-19D8834E686F}" type="parTrans" cxnId="{84DBB2A8-3E0C-4561-8B85-AA4D1B8241C5}">
      <dgm:prSet/>
      <dgm:spPr/>
      <dgm:t>
        <a:bodyPr/>
        <a:lstStyle/>
        <a:p>
          <a:endParaRPr lang="en-CA"/>
        </a:p>
      </dgm:t>
    </dgm:pt>
    <dgm:pt modelId="{EF4F36BD-7069-4B9A-8D65-E2CA62216BDE}" type="sibTrans" cxnId="{84DBB2A8-3E0C-4561-8B85-AA4D1B8241C5}">
      <dgm:prSet/>
      <dgm:spPr/>
      <dgm:t>
        <a:bodyPr/>
        <a:lstStyle/>
        <a:p>
          <a:endParaRPr lang="en-CA"/>
        </a:p>
      </dgm:t>
    </dgm:pt>
    <dgm:pt modelId="{1E9B829C-4933-4779-BE18-B19106D53A5F}">
      <dgm:prSet phldrT="[Text]" custT="1"/>
      <dgm:spPr/>
      <dgm:t>
        <a:bodyPr/>
        <a:lstStyle/>
        <a:p>
          <a:r>
            <a:rPr lang="en-CA" sz="1200" b="1" dirty="0"/>
            <a:t>Abishai</a:t>
          </a:r>
        </a:p>
      </dgm:t>
    </dgm:pt>
    <dgm:pt modelId="{12445BB9-0732-4DC6-A515-F86211248398}" type="parTrans" cxnId="{52CF00C3-BB64-4468-A8B3-2E7EE6BF2B81}">
      <dgm:prSet/>
      <dgm:spPr/>
      <dgm:t>
        <a:bodyPr/>
        <a:lstStyle/>
        <a:p>
          <a:endParaRPr lang="en-CA"/>
        </a:p>
      </dgm:t>
    </dgm:pt>
    <dgm:pt modelId="{2A58DBF5-DE79-4D5F-BE1B-2B9F7D9202C9}" type="sibTrans" cxnId="{52CF00C3-BB64-4468-A8B3-2E7EE6BF2B81}">
      <dgm:prSet/>
      <dgm:spPr/>
      <dgm:t>
        <a:bodyPr/>
        <a:lstStyle/>
        <a:p>
          <a:endParaRPr lang="en-CA"/>
        </a:p>
      </dgm:t>
    </dgm:pt>
    <dgm:pt modelId="{1C008E18-E5E3-446F-B340-36E947C0CB25}">
      <dgm:prSet phldrT="[Text]" custT="1"/>
      <dgm:spPr/>
      <dgm:t>
        <a:bodyPr/>
        <a:lstStyle/>
        <a:p>
          <a:r>
            <a:rPr lang="en-CA" sz="1100"/>
            <a:t>1 Ki. 2:8,9 ‘hold him [Shimei] not guiltless...bring thou down [his head] to the grave with blood’ </a:t>
          </a:r>
          <a:endParaRPr lang="en-CA" sz="1100" b="1" i="1" dirty="0"/>
        </a:p>
      </dgm:t>
    </dgm:pt>
    <dgm:pt modelId="{0A399AA1-2F5C-4DF1-BECE-E29951D452E7}" type="parTrans" cxnId="{3EAF4DEC-E2D5-4421-BD2C-565708599886}">
      <dgm:prSet/>
      <dgm:spPr/>
      <dgm:t>
        <a:bodyPr/>
        <a:lstStyle/>
        <a:p>
          <a:endParaRPr lang="en-CA"/>
        </a:p>
      </dgm:t>
    </dgm:pt>
    <dgm:pt modelId="{64DF85CA-575E-412D-8410-EA5C96C29E76}" type="sibTrans" cxnId="{3EAF4DEC-E2D5-4421-BD2C-565708599886}">
      <dgm:prSet/>
      <dgm:spPr/>
      <dgm:t>
        <a:bodyPr/>
        <a:lstStyle/>
        <a:p>
          <a:endParaRPr lang="en-CA"/>
        </a:p>
      </dgm:t>
    </dgm:pt>
    <dgm:pt modelId="{00128208-E31F-49CE-8B3F-424A8FA74E95}">
      <dgm:prSet custT="1"/>
      <dgm:spPr/>
      <dgm:t>
        <a:bodyPr/>
        <a:lstStyle/>
        <a:p>
          <a:r>
            <a:rPr lang="en-CA" sz="1100" b="1"/>
            <a:t>A condemnation (by a man of mercy) of the actions of Joab</a:t>
          </a:r>
        </a:p>
      </dgm:t>
    </dgm:pt>
    <dgm:pt modelId="{92D28C98-BEA2-4D31-959E-4D929284953E}" type="parTrans" cxnId="{50851FBE-B4ED-40CE-8291-35F786EF0010}">
      <dgm:prSet/>
      <dgm:spPr/>
      <dgm:t>
        <a:bodyPr/>
        <a:lstStyle/>
        <a:p>
          <a:endParaRPr lang="en-CA"/>
        </a:p>
      </dgm:t>
    </dgm:pt>
    <dgm:pt modelId="{ABAB7779-3170-4312-A616-5898B0C71D52}" type="sibTrans" cxnId="{50851FBE-B4ED-40CE-8291-35F786EF0010}">
      <dgm:prSet/>
      <dgm:spPr/>
      <dgm:t>
        <a:bodyPr/>
        <a:lstStyle/>
        <a:p>
          <a:endParaRPr lang="en-CA"/>
        </a:p>
      </dgm:t>
    </dgm:pt>
    <dgm:pt modelId="{2A9F9D49-4DF3-49A3-9DCA-EF460857513D}">
      <dgm:prSet custT="1"/>
      <dgm:spPr/>
      <dgm:t>
        <a:bodyPr/>
        <a:lstStyle/>
        <a:p>
          <a:r>
            <a:rPr lang="en-CA" sz="1100" b="1"/>
            <a:t>An affirmation of the words of Abishai</a:t>
          </a:r>
        </a:p>
      </dgm:t>
    </dgm:pt>
    <dgm:pt modelId="{B3F8D712-BE18-4A26-988A-64DFF6D6A2A8}" type="parTrans" cxnId="{B85D676B-65B8-4545-8AAC-DDD5E86587BC}">
      <dgm:prSet/>
      <dgm:spPr/>
      <dgm:t>
        <a:bodyPr/>
        <a:lstStyle/>
        <a:p>
          <a:endParaRPr lang="en-CA"/>
        </a:p>
      </dgm:t>
    </dgm:pt>
    <dgm:pt modelId="{98CF14FB-4058-4D49-B522-67272C89470E}" type="sibTrans" cxnId="{B85D676B-65B8-4545-8AAC-DDD5E86587BC}">
      <dgm:prSet/>
      <dgm:spPr/>
      <dgm:t>
        <a:bodyPr/>
        <a:lstStyle/>
        <a:p>
          <a:endParaRPr lang="en-CA"/>
        </a:p>
      </dgm:t>
    </dgm:pt>
    <dgm:pt modelId="{CEC50145-999C-4564-9B3E-9F802E364499}">
      <dgm:prSet phldrT="[Text]" custT="1"/>
      <dgm:spPr/>
      <dgm:t>
        <a:bodyPr/>
        <a:lstStyle/>
        <a:p>
          <a:r>
            <a:rPr lang="en-CA" sz="1100" b="0" i="0" dirty="0"/>
            <a:t>"he slew and shed the blood of war in peace"</a:t>
          </a:r>
        </a:p>
      </dgm:t>
    </dgm:pt>
    <dgm:pt modelId="{43CFD23B-3BF5-4D3E-AF76-CAB9C4F97111}" type="parTrans" cxnId="{3BBC46F2-8450-40AF-BD4F-364D191C6D5D}">
      <dgm:prSet/>
      <dgm:spPr/>
      <dgm:t>
        <a:bodyPr/>
        <a:lstStyle/>
        <a:p>
          <a:endParaRPr lang="en-CA"/>
        </a:p>
      </dgm:t>
    </dgm:pt>
    <dgm:pt modelId="{911E888D-753F-41D9-BEFB-5AF4A35C6309}" type="sibTrans" cxnId="{3BBC46F2-8450-40AF-BD4F-364D191C6D5D}">
      <dgm:prSet/>
      <dgm:spPr/>
      <dgm:t>
        <a:bodyPr/>
        <a:lstStyle/>
        <a:p>
          <a:endParaRPr lang="en-CA"/>
        </a:p>
      </dgm:t>
    </dgm:pt>
    <dgm:pt modelId="{404EFD00-B915-471E-B3FA-CF0246C7F063}" type="pres">
      <dgm:prSet presAssocID="{66E79E62-B78E-4668-939D-9F499B3E370C}" presName="Name0" presStyleCnt="0">
        <dgm:presLayoutVars>
          <dgm:dir/>
          <dgm:animLvl val="lvl"/>
          <dgm:resizeHandles val="exact"/>
        </dgm:presLayoutVars>
      </dgm:prSet>
      <dgm:spPr/>
    </dgm:pt>
    <dgm:pt modelId="{07F2A168-2881-4AC1-B195-E288BA8CD14C}" type="pres">
      <dgm:prSet presAssocID="{24A1E51C-B726-489D-9F4E-5CF616EBC701}" presName="composite" presStyleCnt="0"/>
      <dgm:spPr/>
    </dgm:pt>
    <dgm:pt modelId="{7D6D553F-6E19-4672-9083-7AB8949F1E08}" type="pres">
      <dgm:prSet presAssocID="{24A1E51C-B726-489D-9F4E-5CF616EBC701}" presName="parTx" presStyleLbl="alignNode1" presStyleIdx="0" presStyleCnt="2">
        <dgm:presLayoutVars>
          <dgm:chMax val="0"/>
          <dgm:chPref val="0"/>
          <dgm:bulletEnabled val="1"/>
        </dgm:presLayoutVars>
      </dgm:prSet>
      <dgm:spPr/>
    </dgm:pt>
    <dgm:pt modelId="{FD127FA5-8749-4463-9CDA-7D68B58076BD}" type="pres">
      <dgm:prSet presAssocID="{24A1E51C-B726-489D-9F4E-5CF616EBC701}" presName="desTx" presStyleLbl="alignAccFollowNode1" presStyleIdx="0" presStyleCnt="2">
        <dgm:presLayoutVars>
          <dgm:bulletEnabled val="1"/>
        </dgm:presLayoutVars>
      </dgm:prSet>
      <dgm:spPr/>
    </dgm:pt>
    <dgm:pt modelId="{E1BF775E-4203-44D2-8154-3E81A9596616}" type="pres">
      <dgm:prSet presAssocID="{4CA772BB-4B03-4888-BF50-0E9A57604B14}" presName="space" presStyleCnt="0"/>
      <dgm:spPr/>
    </dgm:pt>
    <dgm:pt modelId="{3D05F899-170A-4985-A9A3-9EF67AF97A8E}" type="pres">
      <dgm:prSet presAssocID="{1E9B829C-4933-4779-BE18-B19106D53A5F}" presName="composite" presStyleCnt="0"/>
      <dgm:spPr/>
    </dgm:pt>
    <dgm:pt modelId="{E58EB568-B422-4F4E-9B30-C82C59535434}" type="pres">
      <dgm:prSet presAssocID="{1E9B829C-4933-4779-BE18-B19106D53A5F}" presName="parTx" presStyleLbl="alignNode1" presStyleIdx="1" presStyleCnt="2">
        <dgm:presLayoutVars>
          <dgm:chMax val="0"/>
          <dgm:chPref val="0"/>
          <dgm:bulletEnabled val="1"/>
        </dgm:presLayoutVars>
      </dgm:prSet>
      <dgm:spPr/>
    </dgm:pt>
    <dgm:pt modelId="{722F4E0C-BD27-4952-97B9-4F2A9C28B204}" type="pres">
      <dgm:prSet presAssocID="{1E9B829C-4933-4779-BE18-B19106D53A5F}" presName="desTx" presStyleLbl="alignAccFollowNode1" presStyleIdx="1" presStyleCnt="2">
        <dgm:presLayoutVars>
          <dgm:bulletEnabled val="1"/>
        </dgm:presLayoutVars>
      </dgm:prSet>
      <dgm:spPr/>
    </dgm:pt>
  </dgm:ptLst>
  <dgm:cxnLst>
    <dgm:cxn modelId="{3F764102-584A-4EC5-AAD3-86BED1E53FDF}" type="presOf" srcId="{1C008E18-E5E3-446F-B340-36E947C0CB25}" destId="{722F4E0C-BD27-4952-97B9-4F2A9C28B204}" srcOrd="0" destOrd="0" presId="urn:microsoft.com/office/officeart/2005/8/layout/hList1"/>
    <dgm:cxn modelId="{ADEBC00C-53CD-410E-8ADF-05BCA60DDA44}" type="presOf" srcId="{5CD1EF23-48DE-4B37-B5C9-2C05B7457B15}" destId="{FD127FA5-8749-4463-9CDA-7D68B58076BD}" srcOrd="0" destOrd="0" presId="urn:microsoft.com/office/officeart/2005/8/layout/hList1"/>
    <dgm:cxn modelId="{96EA1E2A-A849-4D80-B2CB-991B3256CCB7}" srcId="{66E79E62-B78E-4668-939D-9F499B3E370C}" destId="{24A1E51C-B726-489D-9F4E-5CF616EBC701}" srcOrd="0" destOrd="0" parTransId="{1CFB4E95-848A-42F8-A87D-80D157C567B1}" sibTransId="{4CA772BB-4B03-4888-BF50-0E9A57604B14}"/>
    <dgm:cxn modelId="{D1A7BF2B-BC92-4F31-B57D-3A1E105DE514}" type="presOf" srcId="{CEC50145-999C-4564-9B3E-9F802E364499}" destId="{FD127FA5-8749-4463-9CDA-7D68B58076BD}" srcOrd="0" destOrd="1" presId="urn:microsoft.com/office/officeart/2005/8/layout/hList1"/>
    <dgm:cxn modelId="{15469047-E151-45AA-8BF8-FB7B0B4D3986}" type="presOf" srcId="{66E79E62-B78E-4668-939D-9F499B3E370C}" destId="{404EFD00-B915-471E-B3FA-CF0246C7F063}" srcOrd="0" destOrd="0" presId="urn:microsoft.com/office/officeart/2005/8/layout/hList1"/>
    <dgm:cxn modelId="{B85D676B-65B8-4545-8AAC-DDD5E86587BC}" srcId="{1E9B829C-4933-4779-BE18-B19106D53A5F}" destId="{2A9F9D49-4DF3-49A3-9DCA-EF460857513D}" srcOrd="1" destOrd="0" parTransId="{B3F8D712-BE18-4A26-988A-64DFF6D6A2A8}" sibTransId="{98CF14FB-4058-4D49-B522-67272C89470E}"/>
    <dgm:cxn modelId="{B8FF1055-3625-4F2A-95E2-836DC3367560}" type="presOf" srcId="{1E9B829C-4933-4779-BE18-B19106D53A5F}" destId="{E58EB568-B422-4F4E-9B30-C82C59535434}" srcOrd="0" destOrd="0" presId="urn:microsoft.com/office/officeart/2005/8/layout/hList1"/>
    <dgm:cxn modelId="{84DBB2A8-3E0C-4561-8B85-AA4D1B8241C5}" srcId="{24A1E51C-B726-489D-9F4E-5CF616EBC701}" destId="{5CD1EF23-48DE-4B37-B5C9-2C05B7457B15}" srcOrd="0" destOrd="0" parTransId="{23A6FFD0-F9FE-44F2-BC1A-19D8834E686F}" sibTransId="{EF4F36BD-7069-4B9A-8D65-E2CA62216BDE}"/>
    <dgm:cxn modelId="{DB20BBAE-95D1-46F5-B63E-5220DF6989A9}" type="presOf" srcId="{00128208-E31F-49CE-8B3F-424A8FA74E95}" destId="{FD127FA5-8749-4463-9CDA-7D68B58076BD}" srcOrd="0" destOrd="2" presId="urn:microsoft.com/office/officeart/2005/8/layout/hList1"/>
    <dgm:cxn modelId="{240C76B6-40C0-40AA-A9D0-93B07FF3E41E}" type="presOf" srcId="{24A1E51C-B726-489D-9F4E-5CF616EBC701}" destId="{7D6D553F-6E19-4672-9083-7AB8949F1E08}" srcOrd="0" destOrd="0" presId="urn:microsoft.com/office/officeart/2005/8/layout/hList1"/>
    <dgm:cxn modelId="{50851FBE-B4ED-40CE-8291-35F786EF0010}" srcId="{24A1E51C-B726-489D-9F4E-5CF616EBC701}" destId="{00128208-E31F-49CE-8B3F-424A8FA74E95}" srcOrd="2" destOrd="0" parTransId="{92D28C98-BEA2-4D31-959E-4D929284953E}" sibTransId="{ABAB7779-3170-4312-A616-5898B0C71D52}"/>
    <dgm:cxn modelId="{52CF00C3-BB64-4468-A8B3-2E7EE6BF2B81}" srcId="{66E79E62-B78E-4668-939D-9F499B3E370C}" destId="{1E9B829C-4933-4779-BE18-B19106D53A5F}" srcOrd="1" destOrd="0" parTransId="{12445BB9-0732-4DC6-A515-F86211248398}" sibTransId="{2A58DBF5-DE79-4D5F-BE1B-2B9F7D9202C9}"/>
    <dgm:cxn modelId="{9077F5E2-9DB4-47B9-A4B5-7B02EB89E6D3}" type="presOf" srcId="{2A9F9D49-4DF3-49A3-9DCA-EF460857513D}" destId="{722F4E0C-BD27-4952-97B9-4F2A9C28B204}" srcOrd="0" destOrd="1" presId="urn:microsoft.com/office/officeart/2005/8/layout/hList1"/>
    <dgm:cxn modelId="{3EAF4DEC-E2D5-4421-BD2C-565708599886}" srcId="{1E9B829C-4933-4779-BE18-B19106D53A5F}" destId="{1C008E18-E5E3-446F-B340-36E947C0CB25}" srcOrd="0" destOrd="0" parTransId="{0A399AA1-2F5C-4DF1-BECE-E29951D452E7}" sibTransId="{64DF85CA-575E-412D-8410-EA5C96C29E76}"/>
    <dgm:cxn modelId="{3BBC46F2-8450-40AF-BD4F-364D191C6D5D}" srcId="{24A1E51C-B726-489D-9F4E-5CF616EBC701}" destId="{CEC50145-999C-4564-9B3E-9F802E364499}" srcOrd="1" destOrd="0" parTransId="{43CFD23B-3BF5-4D3E-AF76-CAB9C4F97111}" sibTransId="{911E888D-753F-41D9-BEFB-5AF4A35C6309}"/>
    <dgm:cxn modelId="{BE9AD0F9-B0B0-4848-9188-6BFAB9548679}" type="presParOf" srcId="{404EFD00-B915-471E-B3FA-CF0246C7F063}" destId="{07F2A168-2881-4AC1-B195-E288BA8CD14C}" srcOrd="0" destOrd="0" presId="urn:microsoft.com/office/officeart/2005/8/layout/hList1"/>
    <dgm:cxn modelId="{13E96CEB-B4B7-4529-9030-C161740BFA2B}" type="presParOf" srcId="{07F2A168-2881-4AC1-B195-E288BA8CD14C}" destId="{7D6D553F-6E19-4672-9083-7AB8949F1E08}" srcOrd="0" destOrd="0" presId="urn:microsoft.com/office/officeart/2005/8/layout/hList1"/>
    <dgm:cxn modelId="{333828A2-D341-46AA-A025-104D21125538}" type="presParOf" srcId="{07F2A168-2881-4AC1-B195-E288BA8CD14C}" destId="{FD127FA5-8749-4463-9CDA-7D68B58076BD}" srcOrd="1" destOrd="0" presId="urn:microsoft.com/office/officeart/2005/8/layout/hList1"/>
    <dgm:cxn modelId="{7AE4322A-1A87-42C1-AEC4-F60E25821063}" type="presParOf" srcId="{404EFD00-B915-471E-B3FA-CF0246C7F063}" destId="{E1BF775E-4203-44D2-8154-3E81A9596616}" srcOrd="1" destOrd="0" presId="urn:microsoft.com/office/officeart/2005/8/layout/hList1"/>
    <dgm:cxn modelId="{2B5ED319-0AAC-45C2-91E5-9C1434D4EF6A}" type="presParOf" srcId="{404EFD00-B915-471E-B3FA-CF0246C7F063}" destId="{3D05F899-170A-4985-A9A3-9EF67AF97A8E}" srcOrd="2" destOrd="0" presId="urn:microsoft.com/office/officeart/2005/8/layout/hList1"/>
    <dgm:cxn modelId="{82830C0E-30A7-4356-ACBF-5F82C2980D21}" type="presParOf" srcId="{3D05F899-170A-4985-A9A3-9EF67AF97A8E}" destId="{E58EB568-B422-4F4E-9B30-C82C59535434}" srcOrd="0" destOrd="0" presId="urn:microsoft.com/office/officeart/2005/8/layout/hList1"/>
    <dgm:cxn modelId="{1D5DB293-82B4-4910-BCD2-C895DA955FD5}" type="presParOf" srcId="{3D05F899-170A-4985-A9A3-9EF67AF97A8E}" destId="{722F4E0C-BD27-4952-97B9-4F2A9C28B204}" srcOrd="1" destOrd="0" presId="urn:microsoft.com/office/officeart/2005/8/layout/hList1"/>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66E79E62-B78E-4668-939D-9F499B3E370C}" type="doc">
      <dgm:prSet loTypeId="urn:microsoft.com/office/officeart/2005/8/layout/hList1" loCatId="list" qsTypeId="urn:microsoft.com/office/officeart/2005/8/quickstyle/simple4" qsCatId="simple" csTypeId="urn:microsoft.com/office/officeart/2005/8/colors/accent1_1" csCatId="accent1" phldr="1"/>
      <dgm:spPr/>
      <dgm:t>
        <a:bodyPr/>
        <a:lstStyle/>
        <a:p>
          <a:endParaRPr lang="en-CA"/>
        </a:p>
      </dgm:t>
    </dgm:pt>
    <dgm:pt modelId="{24A1E51C-B726-489D-9F4E-5CF616EBC701}">
      <dgm:prSet phldrT="[Text]" custT="1"/>
      <dgm:spPr/>
      <dgm:t>
        <a:bodyPr/>
        <a:lstStyle/>
        <a:p>
          <a:r>
            <a:rPr lang="en-CA" sz="1200" b="1" dirty="0"/>
            <a:t>Joab</a:t>
          </a:r>
        </a:p>
      </dgm:t>
    </dgm:pt>
    <dgm:pt modelId="{1CFB4E95-848A-42F8-A87D-80D157C567B1}" type="parTrans" cxnId="{96EA1E2A-A849-4D80-B2CB-991B3256CCB7}">
      <dgm:prSet/>
      <dgm:spPr/>
      <dgm:t>
        <a:bodyPr/>
        <a:lstStyle/>
        <a:p>
          <a:endParaRPr lang="en-CA"/>
        </a:p>
      </dgm:t>
    </dgm:pt>
    <dgm:pt modelId="{4CA772BB-4B03-4888-BF50-0E9A57604B14}" type="sibTrans" cxnId="{96EA1E2A-A849-4D80-B2CB-991B3256CCB7}">
      <dgm:prSet/>
      <dgm:spPr/>
      <dgm:t>
        <a:bodyPr/>
        <a:lstStyle/>
        <a:p>
          <a:endParaRPr lang="en-CA"/>
        </a:p>
      </dgm:t>
    </dgm:pt>
    <dgm:pt modelId="{5CD1EF23-48DE-4B37-B5C9-2C05B7457B15}">
      <dgm:prSet phldrT="[Text]" custT="1"/>
      <dgm:spPr/>
      <dgm:t>
        <a:bodyPr/>
        <a:lstStyle/>
        <a:p>
          <a:r>
            <a:rPr lang="en-CA" sz="1100"/>
            <a:t>1 Ki. 2:28-34 "Joab fled unto the tabernacle of the LORD, and caught hold on the horns of the altar...So Benaiah the son of Jehoiada went up, and fell upon him [Joab], and slew him"</a:t>
          </a:r>
          <a:endParaRPr lang="en-CA" sz="1100" b="1" i="1" dirty="0"/>
        </a:p>
      </dgm:t>
    </dgm:pt>
    <dgm:pt modelId="{23A6FFD0-F9FE-44F2-BC1A-19D8834E686F}" type="parTrans" cxnId="{84DBB2A8-3E0C-4561-8B85-AA4D1B8241C5}">
      <dgm:prSet/>
      <dgm:spPr/>
      <dgm:t>
        <a:bodyPr/>
        <a:lstStyle/>
        <a:p>
          <a:endParaRPr lang="en-CA"/>
        </a:p>
      </dgm:t>
    </dgm:pt>
    <dgm:pt modelId="{EF4F36BD-7069-4B9A-8D65-E2CA62216BDE}" type="sibTrans" cxnId="{84DBB2A8-3E0C-4561-8B85-AA4D1B8241C5}">
      <dgm:prSet/>
      <dgm:spPr/>
      <dgm:t>
        <a:bodyPr/>
        <a:lstStyle/>
        <a:p>
          <a:endParaRPr lang="en-CA"/>
        </a:p>
      </dgm:t>
    </dgm:pt>
    <dgm:pt modelId="{1E9B829C-4933-4779-BE18-B19106D53A5F}">
      <dgm:prSet phldrT="[Text]" custT="1"/>
      <dgm:spPr/>
      <dgm:t>
        <a:bodyPr/>
        <a:lstStyle/>
        <a:p>
          <a:r>
            <a:rPr lang="en-CA" sz="1200" b="1" dirty="0"/>
            <a:t>Abishai</a:t>
          </a:r>
        </a:p>
      </dgm:t>
    </dgm:pt>
    <dgm:pt modelId="{12445BB9-0732-4DC6-A515-F86211248398}" type="parTrans" cxnId="{52CF00C3-BB64-4468-A8B3-2E7EE6BF2B81}">
      <dgm:prSet/>
      <dgm:spPr/>
      <dgm:t>
        <a:bodyPr/>
        <a:lstStyle/>
        <a:p>
          <a:endParaRPr lang="en-CA"/>
        </a:p>
      </dgm:t>
    </dgm:pt>
    <dgm:pt modelId="{2A58DBF5-DE79-4D5F-BE1B-2B9F7D9202C9}" type="sibTrans" cxnId="{52CF00C3-BB64-4468-A8B3-2E7EE6BF2B81}">
      <dgm:prSet/>
      <dgm:spPr/>
      <dgm:t>
        <a:bodyPr/>
        <a:lstStyle/>
        <a:p>
          <a:endParaRPr lang="en-CA"/>
        </a:p>
      </dgm:t>
    </dgm:pt>
    <dgm:pt modelId="{1C008E18-E5E3-446F-B340-36E947C0CB25}">
      <dgm:prSet phldrT="[Text]" custT="1"/>
      <dgm:spPr/>
      <dgm:t>
        <a:bodyPr/>
        <a:lstStyle/>
        <a:p>
          <a:r>
            <a:rPr lang="en-CA" sz="1100"/>
            <a:t>2 Sam. 21:16,17 </a:t>
          </a:r>
          <a:r>
            <a:rPr lang="en-CA" sz="1000"/>
            <a:t>"And Ishbibenob, which was of the sons of the giant, the weight of whose spear weighed three hundred shekels of brass in weight, he being girded with a new sword, thought to have slain David. But Abishai the son of Zeruiah succoured him, and smote the Philistine, and killed him."</a:t>
          </a:r>
          <a:endParaRPr lang="en-CA" sz="1000" b="1" i="1" dirty="0"/>
        </a:p>
      </dgm:t>
    </dgm:pt>
    <dgm:pt modelId="{0A399AA1-2F5C-4DF1-BECE-E29951D452E7}" type="parTrans" cxnId="{3EAF4DEC-E2D5-4421-BD2C-565708599886}">
      <dgm:prSet/>
      <dgm:spPr/>
      <dgm:t>
        <a:bodyPr/>
        <a:lstStyle/>
        <a:p>
          <a:endParaRPr lang="en-CA"/>
        </a:p>
      </dgm:t>
    </dgm:pt>
    <dgm:pt modelId="{64DF85CA-575E-412D-8410-EA5C96C29E76}" type="sibTrans" cxnId="{3EAF4DEC-E2D5-4421-BD2C-565708599886}">
      <dgm:prSet/>
      <dgm:spPr/>
      <dgm:t>
        <a:bodyPr/>
        <a:lstStyle/>
        <a:p>
          <a:endParaRPr lang="en-CA"/>
        </a:p>
      </dgm:t>
    </dgm:pt>
    <dgm:pt modelId="{2A9F9D49-4DF3-49A3-9DCA-EF460857513D}">
      <dgm:prSet custT="1"/>
      <dgm:spPr/>
      <dgm:t>
        <a:bodyPr/>
        <a:lstStyle/>
        <a:p>
          <a:r>
            <a:rPr lang="en-CA" sz="1100" b="1"/>
            <a:t>Abishai replicated the very act that the king himself did to inspire spiritual might in those that would follow him - slew a giant. </a:t>
          </a:r>
        </a:p>
      </dgm:t>
    </dgm:pt>
    <dgm:pt modelId="{B3F8D712-BE18-4A26-988A-64DFF6D6A2A8}" type="parTrans" cxnId="{B85D676B-65B8-4545-8AAC-DDD5E86587BC}">
      <dgm:prSet/>
      <dgm:spPr/>
      <dgm:t>
        <a:bodyPr/>
        <a:lstStyle/>
        <a:p>
          <a:endParaRPr lang="en-CA"/>
        </a:p>
      </dgm:t>
    </dgm:pt>
    <dgm:pt modelId="{98CF14FB-4058-4D49-B522-67272C89470E}" type="sibTrans" cxnId="{B85D676B-65B8-4545-8AAC-DDD5E86587BC}">
      <dgm:prSet/>
      <dgm:spPr/>
      <dgm:t>
        <a:bodyPr/>
        <a:lstStyle/>
        <a:p>
          <a:endParaRPr lang="en-CA"/>
        </a:p>
      </dgm:t>
    </dgm:pt>
    <dgm:pt modelId="{13C03F19-42F4-417A-8525-98186A3854C7}">
      <dgm:prSet phldrT="[Text]" custT="1"/>
      <dgm:spPr/>
      <dgm:t>
        <a:bodyPr/>
        <a:lstStyle/>
        <a:p>
          <a:r>
            <a:rPr lang="en-CA" sz="1100" b="1"/>
            <a:t>Joab found no mercy in the eyes of the king </a:t>
          </a:r>
          <a:r>
            <a:rPr lang="en-CA" sz="1100"/>
            <a:t>at the horns of the altar (a place of mercy).</a:t>
          </a:r>
          <a:endParaRPr lang="en-CA" sz="1100" b="1" i="1" dirty="0"/>
        </a:p>
      </dgm:t>
    </dgm:pt>
    <dgm:pt modelId="{99436944-5D5C-4E81-9BBD-AA48F8327F9A}" type="parTrans" cxnId="{A67CC2D9-0A0C-485F-A0CE-6A383338060D}">
      <dgm:prSet/>
      <dgm:spPr/>
      <dgm:t>
        <a:bodyPr/>
        <a:lstStyle/>
        <a:p>
          <a:endParaRPr lang="en-CA"/>
        </a:p>
      </dgm:t>
    </dgm:pt>
    <dgm:pt modelId="{2D874368-6AA5-4BBE-9E55-32A5BAE777DA}" type="sibTrans" cxnId="{A67CC2D9-0A0C-485F-A0CE-6A383338060D}">
      <dgm:prSet/>
      <dgm:spPr/>
      <dgm:t>
        <a:bodyPr/>
        <a:lstStyle/>
        <a:p>
          <a:endParaRPr lang="en-CA"/>
        </a:p>
      </dgm:t>
    </dgm:pt>
    <dgm:pt modelId="{5A3E17EA-EBB1-4E7E-A100-CC729A885438}">
      <dgm:prSet custT="1"/>
      <dgm:spPr/>
      <dgm:t>
        <a:bodyPr/>
        <a:lstStyle/>
        <a:p>
          <a:r>
            <a:rPr lang="en-US" sz="1100" b="1"/>
            <a:t>Abishai saved the king</a:t>
          </a:r>
          <a:endParaRPr lang="en-CA" sz="1100" b="1"/>
        </a:p>
      </dgm:t>
    </dgm:pt>
    <dgm:pt modelId="{9507D074-4F89-48C8-879E-1C42E7BAB24B}" type="parTrans" cxnId="{D4BD6BAF-2140-43FF-838D-B01D22D27487}">
      <dgm:prSet/>
      <dgm:spPr/>
      <dgm:t>
        <a:bodyPr/>
        <a:lstStyle/>
        <a:p>
          <a:endParaRPr lang="en-CA"/>
        </a:p>
      </dgm:t>
    </dgm:pt>
    <dgm:pt modelId="{11B30556-9EE7-46D8-827F-53D04581A875}" type="sibTrans" cxnId="{D4BD6BAF-2140-43FF-838D-B01D22D27487}">
      <dgm:prSet/>
      <dgm:spPr/>
      <dgm:t>
        <a:bodyPr/>
        <a:lstStyle/>
        <a:p>
          <a:endParaRPr lang="en-CA"/>
        </a:p>
      </dgm:t>
    </dgm:pt>
    <dgm:pt modelId="{404EFD00-B915-471E-B3FA-CF0246C7F063}" type="pres">
      <dgm:prSet presAssocID="{66E79E62-B78E-4668-939D-9F499B3E370C}" presName="Name0" presStyleCnt="0">
        <dgm:presLayoutVars>
          <dgm:dir/>
          <dgm:animLvl val="lvl"/>
          <dgm:resizeHandles val="exact"/>
        </dgm:presLayoutVars>
      </dgm:prSet>
      <dgm:spPr/>
    </dgm:pt>
    <dgm:pt modelId="{07F2A168-2881-4AC1-B195-E288BA8CD14C}" type="pres">
      <dgm:prSet presAssocID="{24A1E51C-B726-489D-9F4E-5CF616EBC701}" presName="composite" presStyleCnt="0"/>
      <dgm:spPr/>
    </dgm:pt>
    <dgm:pt modelId="{7D6D553F-6E19-4672-9083-7AB8949F1E08}" type="pres">
      <dgm:prSet presAssocID="{24A1E51C-B726-489D-9F4E-5CF616EBC701}" presName="parTx" presStyleLbl="alignNode1" presStyleIdx="0" presStyleCnt="2">
        <dgm:presLayoutVars>
          <dgm:chMax val="0"/>
          <dgm:chPref val="0"/>
          <dgm:bulletEnabled val="1"/>
        </dgm:presLayoutVars>
      </dgm:prSet>
      <dgm:spPr/>
    </dgm:pt>
    <dgm:pt modelId="{FD127FA5-8749-4463-9CDA-7D68B58076BD}" type="pres">
      <dgm:prSet presAssocID="{24A1E51C-B726-489D-9F4E-5CF616EBC701}" presName="desTx" presStyleLbl="alignAccFollowNode1" presStyleIdx="0" presStyleCnt="2">
        <dgm:presLayoutVars>
          <dgm:bulletEnabled val="1"/>
        </dgm:presLayoutVars>
      </dgm:prSet>
      <dgm:spPr/>
    </dgm:pt>
    <dgm:pt modelId="{E1BF775E-4203-44D2-8154-3E81A9596616}" type="pres">
      <dgm:prSet presAssocID="{4CA772BB-4B03-4888-BF50-0E9A57604B14}" presName="space" presStyleCnt="0"/>
      <dgm:spPr/>
    </dgm:pt>
    <dgm:pt modelId="{3D05F899-170A-4985-A9A3-9EF67AF97A8E}" type="pres">
      <dgm:prSet presAssocID="{1E9B829C-4933-4779-BE18-B19106D53A5F}" presName="composite" presStyleCnt="0"/>
      <dgm:spPr/>
    </dgm:pt>
    <dgm:pt modelId="{E58EB568-B422-4F4E-9B30-C82C59535434}" type="pres">
      <dgm:prSet presAssocID="{1E9B829C-4933-4779-BE18-B19106D53A5F}" presName="parTx" presStyleLbl="alignNode1" presStyleIdx="1" presStyleCnt="2">
        <dgm:presLayoutVars>
          <dgm:chMax val="0"/>
          <dgm:chPref val="0"/>
          <dgm:bulletEnabled val="1"/>
        </dgm:presLayoutVars>
      </dgm:prSet>
      <dgm:spPr/>
    </dgm:pt>
    <dgm:pt modelId="{722F4E0C-BD27-4952-97B9-4F2A9C28B204}" type="pres">
      <dgm:prSet presAssocID="{1E9B829C-4933-4779-BE18-B19106D53A5F}" presName="desTx" presStyleLbl="alignAccFollowNode1" presStyleIdx="1" presStyleCnt="2">
        <dgm:presLayoutVars>
          <dgm:bulletEnabled val="1"/>
        </dgm:presLayoutVars>
      </dgm:prSet>
      <dgm:spPr/>
    </dgm:pt>
  </dgm:ptLst>
  <dgm:cxnLst>
    <dgm:cxn modelId="{274D7111-5CD4-46C4-8A8F-EF7AD2FF05E1}" type="presOf" srcId="{13C03F19-42F4-417A-8525-98186A3854C7}" destId="{FD127FA5-8749-4463-9CDA-7D68B58076BD}" srcOrd="0" destOrd="1" presId="urn:microsoft.com/office/officeart/2005/8/layout/hList1"/>
    <dgm:cxn modelId="{96EA1E2A-A849-4D80-B2CB-991B3256CCB7}" srcId="{66E79E62-B78E-4668-939D-9F499B3E370C}" destId="{24A1E51C-B726-489D-9F4E-5CF616EBC701}" srcOrd="0" destOrd="0" parTransId="{1CFB4E95-848A-42F8-A87D-80D157C567B1}" sibTransId="{4CA772BB-4B03-4888-BF50-0E9A57604B14}"/>
    <dgm:cxn modelId="{B85D676B-65B8-4545-8AAC-DDD5E86587BC}" srcId="{1E9B829C-4933-4779-BE18-B19106D53A5F}" destId="{2A9F9D49-4DF3-49A3-9DCA-EF460857513D}" srcOrd="1" destOrd="0" parTransId="{B3F8D712-BE18-4A26-988A-64DFF6D6A2A8}" sibTransId="{98CF14FB-4058-4D49-B522-67272C89470E}"/>
    <dgm:cxn modelId="{6EEA926E-CEFB-4878-9995-8ACCCB4314F0}" type="presOf" srcId="{1E9B829C-4933-4779-BE18-B19106D53A5F}" destId="{E58EB568-B422-4F4E-9B30-C82C59535434}" srcOrd="0" destOrd="0" presId="urn:microsoft.com/office/officeart/2005/8/layout/hList1"/>
    <dgm:cxn modelId="{0621B67F-CB8B-4DEF-ACDC-8E4EE2FE9910}" type="presOf" srcId="{5CD1EF23-48DE-4B37-B5C9-2C05B7457B15}" destId="{FD127FA5-8749-4463-9CDA-7D68B58076BD}" srcOrd="0" destOrd="0" presId="urn:microsoft.com/office/officeart/2005/8/layout/hList1"/>
    <dgm:cxn modelId="{84DBB2A8-3E0C-4561-8B85-AA4D1B8241C5}" srcId="{24A1E51C-B726-489D-9F4E-5CF616EBC701}" destId="{5CD1EF23-48DE-4B37-B5C9-2C05B7457B15}" srcOrd="0" destOrd="0" parTransId="{23A6FFD0-F9FE-44F2-BC1A-19D8834E686F}" sibTransId="{EF4F36BD-7069-4B9A-8D65-E2CA62216BDE}"/>
    <dgm:cxn modelId="{D72D93AC-D7F6-462D-9D02-A800F144532B}" type="presOf" srcId="{5A3E17EA-EBB1-4E7E-A100-CC729A885438}" destId="{722F4E0C-BD27-4952-97B9-4F2A9C28B204}" srcOrd="0" destOrd="2" presId="urn:microsoft.com/office/officeart/2005/8/layout/hList1"/>
    <dgm:cxn modelId="{D4BD6BAF-2140-43FF-838D-B01D22D27487}" srcId="{1E9B829C-4933-4779-BE18-B19106D53A5F}" destId="{5A3E17EA-EBB1-4E7E-A100-CC729A885438}" srcOrd="2" destOrd="0" parTransId="{9507D074-4F89-48C8-879E-1C42E7BAB24B}" sibTransId="{11B30556-9EE7-46D8-827F-53D04581A875}"/>
    <dgm:cxn modelId="{52CF00C3-BB64-4468-A8B3-2E7EE6BF2B81}" srcId="{66E79E62-B78E-4668-939D-9F499B3E370C}" destId="{1E9B829C-4933-4779-BE18-B19106D53A5F}" srcOrd="1" destOrd="0" parTransId="{12445BB9-0732-4DC6-A515-F86211248398}" sibTransId="{2A58DBF5-DE79-4D5F-BE1B-2B9F7D9202C9}"/>
    <dgm:cxn modelId="{395DC8CB-2545-49BC-A49F-58B2811FD2E6}" type="presOf" srcId="{1C008E18-E5E3-446F-B340-36E947C0CB25}" destId="{722F4E0C-BD27-4952-97B9-4F2A9C28B204}" srcOrd="0" destOrd="0" presId="urn:microsoft.com/office/officeart/2005/8/layout/hList1"/>
    <dgm:cxn modelId="{0A206FD1-3E22-4561-B6C4-D428E64A722F}" type="presOf" srcId="{2A9F9D49-4DF3-49A3-9DCA-EF460857513D}" destId="{722F4E0C-BD27-4952-97B9-4F2A9C28B204}" srcOrd="0" destOrd="1" presId="urn:microsoft.com/office/officeart/2005/8/layout/hList1"/>
    <dgm:cxn modelId="{A67CC2D9-0A0C-485F-A0CE-6A383338060D}" srcId="{24A1E51C-B726-489D-9F4E-5CF616EBC701}" destId="{13C03F19-42F4-417A-8525-98186A3854C7}" srcOrd="1" destOrd="0" parTransId="{99436944-5D5C-4E81-9BBD-AA48F8327F9A}" sibTransId="{2D874368-6AA5-4BBE-9E55-32A5BAE777DA}"/>
    <dgm:cxn modelId="{98A9E5EA-8798-4472-8D4C-CB1FFDA10935}" type="presOf" srcId="{66E79E62-B78E-4668-939D-9F499B3E370C}" destId="{404EFD00-B915-471E-B3FA-CF0246C7F063}" srcOrd="0" destOrd="0" presId="urn:microsoft.com/office/officeart/2005/8/layout/hList1"/>
    <dgm:cxn modelId="{3EAF4DEC-E2D5-4421-BD2C-565708599886}" srcId="{1E9B829C-4933-4779-BE18-B19106D53A5F}" destId="{1C008E18-E5E3-446F-B340-36E947C0CB25}" srcOrd="0" destOrd="0" parTransId="{0A399AA1-2F5C-4DF1-BECE-E29951D452E7}" sibTransId="{64DF85CA-575E-412D-8410-EA5C96C29E76}"/>
    <dgm:cxn modelId="{B73AD1F4-04CA-4DBC-8751-BC4CDAA753D5}" type="presOf" srcId="{24A1E51C-B726-489D-9F4E-5CF616EBC701}" destId="{7D6D553F-6E19-4672-9083-7AB8949F1E08}" srcOrd="0" destOrd="0" presId="urn:microsoft.com/office/officeart/2005/8/layout/hList1"/>
    <dgm:cxn modelId="{985C2086-C03D-4517-BFA3-1DD1E98B7E96}" type="presParOf" srcId="{404EFD00-B915-471E-B3FA-CF0246C7F063}" destId="{07F2A168-2881-4AC1-B195-E288BA8CD14C}" srcOrd="0" destOrd="0" presId="urn:microsoft.com/office/officeart/2005/8/layout/hList1"/>
    <dgm:cxn modelId="{750EE8B6-4D88-47D4-988F-38B59E253AED}" type="presParOf" srcId="{07F2A168-2881-4AC1-B195-E288BA8CD14C}" destId="{7D6D553F-6E19-4672-9083-7AB8949F1E08}" srcOrd="0" destOrd="0" presId="urn:microsoft.com/office/officeart/2005/8/layout/hList1"/>
    <dgm:cxn modelId="{39AF35B9-D555-4E04-B52F-699631598DA2}" type="presParOf" srcId="{07F2A168-2881-4AC1-B195-E288BA8CD14C}" destId="{FD127FA5-8749-4463-9CDA-7D68B58076BD}" srcOrd="1" destOrd="0" presId="urn:microsoft.com/office/officeart/2005/8/layout/hList1"/>
    <dgm:cxn modelId="{7B0C1CF5-4F8D-4A89-B181-63CFB30FB7C6}" type="presParOf" srcId="{404EFD00-B915-471E-B3FA-CF0246C7F063}" destId="{E1BF775E-4203-44D2-8154-3E81A9596616}" srcOrd="1" destOrd="0" presId="urn:microsoft.com/office/officeart/2005/8/layout/hList1"/>
    <dgm:cxn modelId="{6FD1ABB8-BE48-4F44-A9D1-1F1762727C02}" type="presParOf" srcId="{404EFD00-B915-471E-B3FA-CF0246C7F063}" destId="{3D05F899-170A-4985-A9A3-9EF67AF97A8E}" srcOrd="2" destOrd="0" presId="urn:microsoft.com/office/officeart/2005/8/layout/hList1"/>
    <dgm:cxn modelId="{5705CC12-D965-4C0D-A11F-BD80C655DECC}" type="presParOf" srcId="{3D05F899-170A-4985-A9A3-9EF67AF97A8E}" destId="{E58EB568-B422-4F4E-9B30-C82C59535434}" srcOrd="0" destOrd="0" presId="urn:microsoft.com/office/officeart/2005/8/layout/hList1"/>
    <dgm:cxn modelId="{63D3888C-03F0-46C0-9CC3-6BD82FF976A5}" type="presParOf" srcId="{3D05F899-170A-4985-A9A3-9EF67AF97A8E}" destId="{722F4E0C-BD27-4952-97B9-4F2A9C28B204}" srcOrd="1" destOrd="0" presId="urn:microsoft.com/office/officeart/2005/8/layout/hList1"/>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66E79E62-B78E-4668-939D-9F499B3E370C}" type="doc">
      <dgm:prSet loTypeId="urn:microsoft.com/office/officeart/2005/8/layout/hList1" loCatId="list" qsTypeId="urn:microsoft.com/office/officeart/2005/8/quickstyle/simple4" qsCatId="simple" csTypeId="urn:microsoft.com/office/officeart/2005/8/colors/accent1_1" csCatId="accent1" phldr="1"/>
      <dgm:spPr/>
      <dgm:t>
        <a:bodyPr/>
        <a:lstStyle/>
        <a:p>
          <a:endParaRPr lang="en-CA"/>
        </a:p>
      </dgm:t>
    </dgm:pt>
    <dgm:pt modelId="{24A1E51C-B726-489D-9F4E-5CF616EBC701}">
      <dgm:prSet phldrT="[Text]" custT="1"/>
      <dgm:spPr/>
      <dgm:t>
        <a:bodyPr/>
        <a:lstStyle/>
        <a:p>
          <a:r>
            <a:rPr lang="en-CA" sz="1200" b="1" dirty="0"/>
            <a:t>Joab</a:t>
          </a:r>
        </a:p>
      </dgm:t>
    </dgm:pt>
    <dgm:pt modelId="{1CFB4E95-848A-42F8-A87D-80D157C567B1}" type="parTrans" cxnId="{96EA1E2A-A849-4D80-B2CB-991B3256CCB7}">
      <dgm:prSet/>
      <dgm:spPr/>
      <dgm:t>
        <a:bodyPr/>
        <a:lstStyle/>
        <a:p>
          <a:endParaRPr lang="en-CA"/>
        </a:p>
      </dgm:t>
    </dgm:pt>
    <dgm:pt modelId="{4CA772BB-4B03-4888-BF50-0E9A57604B14}" type="sibTrans" cxnId="{96EA1E2A-A849-4D80-B2CB-991B3256CCB7}">
      <dgm:prSet/>
      <dgm:spPr/>
      <dgm:t>
        <a:bodyPr/>
        <a:lstStyle/>
        <a:p>
          <a:endParaRPr lang="en-CA"/>
        </a:p>
      </dgm:t>
    </dgm:pt>
    <dgm:pt modelId="{5CD1EF23-48DE-4B37-B5C9-2C05B7457B15}">
      <dgm:prSet phldrT="[Text]" custT="1"/>
      <dgm:spPr/>
      <dgm:t>
        <a:bodyPr/>
        <a:lstStyle/>
        <a:p>
          <a:r>
            <a:rPr lang="en-CA" sz="1100" b="0"/>
            <a:t>v.18</a:t>
          </a:r>
          <a:r>
            <a:rPr lang="en-CA" sz="1100"/>
            <a:t> "Abishai the brother of Joab"</a:t>
          </a:r>
          <a:endParaRPr lang="en-CA" sz="1100" b="1" i="1" dirty="0"/>
        </a:p>
      </dgm:t>
    </dgm:pt>
    <dgm:pt modelId="{23A6FFD0-F9FE-44F2-BC1A-19D8834E686F}" type="parTrans" cxnId="{84DBB2A8-3E0C-4561-8B85-AA4D1B8241C5}">
      <dgm:prSet/>
      <dgm:spPr/>
      <dgm:t>
        <a:bodyPr/>
        <a:lstStyle/>
        <a:p>
          <a:endParaRPr lang="en-CA"/>
        </a:p>
      </dgm:t>
    </dgm:pt>
    <dgm:pt modelId="{EF4F36BD-7069-4B9A-8D65-E2CA62216BDE}" type="sibTrans" cxnId="{84DBB2A8-3E0C-4561-8B85-AA4D1B8241C5}">
      <dgm:prSet/>
      <dgm:spPr/>
      <dgm:t>
        <a:bodyPr/>
        <a:lstStyle/>
        <a:p>
          <a:endParaRPr lang="en-CA"/>
        </a:p>
      </dgm:t>
    </dgm:pt>
    <dgm:pt modelId="{1E9B829C-4933-4779-BE18-B19106D53A5F}">
      <dgm:prSet phldrT="[Text]" custT="1"/>
      <dgm:spPr/>
      <dgm:t>
        <a:bodyPr/>
        <a:lstStyle/>
        <a:p>
          <a:r>
            <a:rPr lang="en-CA" sz="1200" b="1" dirty="0"/>
            <a:t>Abishai</a:t>
          </a:r>
        </a:p>
      </dgm:t>
    </dgm:pt>
    <dgm:pt modelId="{12445BB9-0732-4DC6-A515-F86211248398}" type="parTrans" cxnId="{52CF00C3-BB64-4468-A8B3-2E7EE6BF2B81}">
      <dgm:prSet/>
      <dgm:spPr/>
      <dgm:t>
        <a:bodyPr/>
        <a:lstStyle/>
        <a:p>
          <a:endParaRPr lang="en-CA"/>
        </a:p>
      </dgm:t>
    </dgm:pt>
    <dgm:pt modelId="{2A58DBF5-DE79-4D5F-BE1B-2B9F7D9202C9}" type="sibTrans" cxnId="{52CF00C3-BB64-4468-A8B3-2E7EE6BF2B81}">
      <dgm:prSet/>
      <dgm:spPr/>
      <dgm:t>
        <a:bodyPr/>
        <a:lstStyle/>
        <a:p>
          <a:endParaRPr lang="en-CA"/>
        </a:p>
      </dgm:t>
    </dgm:pt>
    <dgm:pt modelId="{1C008E18-E5E3-446F-B340-36E947C0CB25}">
      <dgm:prSet phldrT="[Text]" custT="1"/>
      <dgm:spPr/>
      <dgm:t>
        <a:bodyPr/>
        <a:lstStyle/>
        <a:p>
          <a:r>
            <a:rPr lang="en-CA" sz="1050"/>
            <a:t>v.18,19 "And Abishai, the brother of Joab, the son of Zeruiah, was chief among three. And he lifted up his spear against three hundred, and slew them, and had the name among three. Was he not most honourable of three? therefore he was their captain: howbeit he attained not unto the first three."</a:t>
          </a:r>
          <a:r>
            <a:rPr lang="en-CA" sz="1100"/>
            <a:t> </a:t>
          </a:r>
          <a:endParaRPr lang="en-CA" sz="1100" b="1" i="1" dirty="0"/>
        </a:p>
      </dgm:t>
    </dgm:pt>
    <dgm:pt modelId="{0A399AA1-2F5C-4DF1-BECE-E29951D452E7}" type="parTrans" cxnId="{3EAF4DEC-E2D5-4421-BD2C-565708599886}">
      <dgm:prSet/>
      <dgm:spPr/>
      <dgm:t>
        <a:bodyPr/>
        <a:lstStyle/>
        <a:p>
          <a:endParaRPr lang="en-CA"/>
        </a:p>
      </dgm:t>
    </dgm:pt>
    <dgm:pt modelId="{64DF85CA-575E-412D-8410-EA5C96C29E76}" type="sibTrans" cxnId="{3EAF4DEC-E2D5-4421-BD2C-565708599886}">
      <dgm:prSet/>
      <dgm:spPr/>
      <dgm:t>
        <a:bodyPr/>
        <a:lstStyle/>
        <a:p>
          <a:endParaRPr lang="en-CA"/>
        </a:p>
      </dgm:t>
    </dgm:pt>
    <dgm:pt modelId="{4F225878-8C4F-4794-81FA-A7D63D701E03}">
      <dgm:prSet phldrT="[Text]" custT="1"/>
      <dgm:spPr/>
      <dgm:t>
        <a:bodyPr/>
        <a:lstStyle/>
        <a:p>
          <a:r>
            <a:rPr lang="en-US" sz="1100" b="1" i="1" dirty="0"/>
            <a:t>Legacy - missing from the book of life</a:t>
          </a:r>
          <a:endParaRPr lang="en-CA" sz="1100" b="1" i="1" dirty="0"/>
        </a:p>
      </dgm:t>
    </dgm:pt>
    <dgm:pt modelId="{0580F060-3253-4BA3-BF3D-5F76FF6E86B5}" type="parTrans" cxnId="{8E42A06C-0C5D-4659-BDAC-CE2DE34DF4B0}">
      <dgm:prSet/>
      <dgm:spPr/>
      <dgm:t>
        <a:bodyPr/>
        <a:lstStyle/>
        <a:p>
          <a:endParaRPr lang="en-CA"/>
        </a:p>
      </dgm:t>
    </dgm:pt>
    <dgm:pt modelId="{774AA69C-BD91-4B21-9E8F-DE4BC3F595DA}" type="sibTrans" cxnId="{8E42A06C-0C5D-4659-BDAC-CE2DE34DF4B0}">
      <dgm:prSet/>
      <dgm:spPr/>
      <dgm:t>
        <a:bodyPr/>
        <a:lstStyle/>
        <a:p>
          <a:endParaRPr lang="en-CA"/>
        </a:p>
      </dgm:t>
    </dgm:pt>
    <dgm:pt modelId="{83F1EE58-A69D-48DF-876E-74CD95CEDFD4}">
      <dgm:prSet custT="1"/>
      <dgm:spPr/>
      <dgm:t>
        <a:bodyPr/>
        <a:lstStyle/>
        <a:p>
          <a:r>
            <a:rPr lang="en-CA" sz="1100" b="0"/>
            <a:t>v.24</a:t>
          </a:r>
          <a:r>
            <a:rPr lang="en-CA" sz="1100"/>
            <a:t> "Asahel the brother of Joab"</a:t>
          </a:r>
        </a:p>
      </dgm:t>
    </dgm:pt>
    <dgm:pt modelId="{DD14F0C9-A795-4F1C-9EF0-9DBE196DDBA4}" type="parTrans" cxnId="{A31D03D4-E1C3-4B53-85B0-8B5388223939}">
      <dgm:prSet/>
      <dgm:spPr/>
      <dgm:t>
        <a:bodyPr/>
        <a:lstStyle/>
        <a:p>
          <a:endParaRPr lang="en-CA"/>
        </a:p>
      </dgm:t>
    </dgm:pt>
    <dgm:pt modelId="{A3EFDC8B-CC37-4340-8D6B-F2D120641362}" type="sibTrans" cxnId="{A31D03D4-E1C3-4B53-85B0-8B5388223939}">
      <dgm:prSet/>
      <dgm:spPr/>
      <dgm:t>
        <a:bodyPr/>
        <a:lstStyle/>
        <a:p>
          <a:endParaRPr lang="en-CA"/>
        </a:p>
      </dgm:t>
    </dgm:pt>
    <dgm:pt modelId="{5C0067C1-8087-497E-BD42-3922A8ABB49C}">
      <dgm:prSet custT="1"/>
      <dgm:spPr/>
      <dgm:t>
        <a:bodyPr/>
        <a:lstStyle/>
        <a:p>
          <a:r>
            <a:rPr lang="en-CA" sz="1100" b="0"/>
            <a:t>v.37</a:t>
          </a:r>
          <a:r>
            <a:rPr lang="en-CA" sz="1100"/>
            <a:t> "Naharai armour bearer to Joab"</a:t>
          </a:r>
        </a:p>
      </dgm:t>
    </dgm:pt>
    <dgm:pt modelId="{8CEA821C-0FBD-4AF3-8334-26FE4684D95B}" type="parTrans" cxnId="{2AA79C86-C20E-47B4-B9C7-600A05128C1D}">
      <dgm:prSet/>
      <dgm:spPr/>
      <dgm:t>
        <a:bodyPr/>
        <a:lstStyle/>
        <a:p>
          <a:endParaRPr lang="en-CA"/>
        </a:p>
      </dgm:t>
    </dgm:pt>
    <dgm:pt modelId="{086CB7CD-DE7F-49BA-BB69-CDA6B3CD1AA1}" type="sibTrans" cxnId="{2AA79C86-C20E-47B4-B9C7-600A05128C1D}">
      <dgm:prSet/>
      <dgm:spPr/>
      <dgm:t>
        <a:bodyPr/>
        <a:lstStyle/>
        <a:p>
          <a:endParaRPr lang="en-CA"/>
        </a:p>
      </dgm:t>
    </dgm:pt>
    <dgm:pt modelId="{F22C630E-1825-4EA8-84B5-85EC8FF4D484}">
      <dgm:prSet phldrT="[Text]" custT="1"/>
      <dgm:spPr/>
      <dgm:t>
        <a:bodyPr/>
        <a:lstStyle/>
        <a:p>
          <a:r>
            <a:rPr lang="en-US" sz="1100" b="1" i="1" dirty="0"/>
            <a:t>Legacy - present in the book of life</a:t>
          </a:r>
          <a:endParaRPr lang="en-CA" sz="1100" b="1" i="1" dirty="0"/>
        </a:p>
      </dgm:t>
    </dgm:pt>
    <dgm:pt modelId="{0AB13A80-87E0-4C5D-B5AD-0E964D01F904}" type="parTrans" cxnId="{0251ABAB-9015-49E2-8B72-3571B5D0E41B}">
      <dgm:prSet/>
      <dgm:spPr/>
      <dgm:t>
        <a:bodyPr/>
        <a:lstStyle/>
        <a:p>
          <a:endParaRPr lang="en-CA"/>
        </a:p>
      </dgm:t>
    </dgm:pt>
    <dgm:pt modelId="{581F1ABE-17B4-4590-957C-E6DB31CE5401}" type="sibTrans" cxnId="{0251ABAB-9015-49E2-8B72-3571B5D0E41B}">
      <dgm:prSet/>
      <dgm:spPr/>
      <dgm:t>
        <a:bodyPr/>
        <a:lstStyle/>
        <a:p>
          <a:endParaRPr lang="en-CA"/>
        </a:p>
      </dgm:t>
    </dgm:pt>
    <dgm:pt modelId="{404EFD00-B915-471E-B3FA-CF0246C7F063}" type="pres">
      <dgm:prSet presAssocID="{66E79E62-B78E-4668-939D-9F499B3E370C}" presName="Name0" presStyleCnt="0">
        <dgm:presLayoutVars>
          <dgm:dir/>
          <dgm:animLvl val="lvl"/>
          <dgm:resizeHandles val="exact"/>
        </dgm:presLayoutVars>
      </dgm:prSet>
      <dgm:spPr/>
    </dgm:pt>
    <dgm:pt modelId="{07F2A168-2881-4AC1-B195-E288BA8CD14C}" type="pres">
      <dgm:prSet presAssocID="{24A1E51C-B726-489D-9F4E-5CF616EBC701}" presName="composite" presStyleCnt="0"/>
      <dgm:spPr/>
    </dgm:pt>
    <dgm:pt modelId="{7D6D553F-6E19-4672-9083-7AB8949F1E08}" type="pres">
      <dgm:prSet presAssocID="{24A1E51C-B726-489D-9F4E-5CF616EBC701}" presName="parTx" presStyleLbl="alignNode1" presStyleIdx="0" presStyleCnt="2">
        <dgm:presLayoutVars>
          <dgm:chMax val="0"/>
          <dgm:chPref val="0"/>
          <dgm:bulletEnabled val="1"/>
        </dgm:presLayoutVars>
      </dgm:prSet>
      <dgm:spPr/>
    </dgm:pt>
    <dgm:pt modelId="{FD127FA5-8749-4463-9CDA-7D68B58076BD}" type="pres">
      <dgm:prSet presAssocID="{24A1E51C-B726-489D-9F4E-5CF616EBC701}" presName="desTx" presStyleLbl="alignAccFollowNode1" presStyleIdx="0" presStyleCnt="2">
        <dgm:presLayoutVars>
          <dgm:bulletEnabled val="1"/>
        </dgm:presLayoutVars>
      </dgm:prSet>
      <dgm:spPr/>
    </dgm:pt>
    <dgm:pt modelId="{E1BF775E-4203-44D2-8154-3E81A9596616}" type="pres">
      <dgm:prSet presAssocID="{4CA772BB-4B03-4888-BF50-0E9A57604B14}" presName="space" presStyleCnt="0"/>
      <dgm:spPr/>
    </dgm:pt>
    <dgm:pt modelId="{3D05F899-170A-4985-A9A3-9EF67AF97A8E}" type="pres">
      <dgm:prSet presAssocID="{1E9B829C-4933-4779-BE18-B19106D53A5F}" presName="composite" presStyleCnt="0"/>
      <dgm:spPr/>
    </dgm:pt>
    <dgm:pt modelId="{E58EB568-B422-4F4E-9B30-C82C59535434}" type="pres">
      <dgm:prSet presAssocID="{1E9B829C-4933-4779-BE18-B19106D53A5F}" presName="parTx" presStyleLbl="alignNode1" presStyleIdx="1" presStyleCnt="2">
        <dgm:presLayoutVars>
          <dgm:chMax val="0"/>
          <dgm:chPref val="0"/>
          <dgm:bulletEnabled val="1"/>
        </dgm:presLayoutVars>
      </dgm:prSet>
      <dgm:spPr/>
    </dgm:pt>
    <dgm:pt modelId="{722F4E0C-BD27-4952-97B9-4F2A9C28B204}" type="pres">
      <dgm:prSet presAssocID="{1E9B829C-4933-4779-BE18-B19106D53A5F}" presName="desTx" presStyleLbl="alignAccFollowNode1" presStyleIdx="1" presStyleCnt="2">
        <dgm:presLayoutVars>
          <dgm:bulletEnabled val="1"/>
        </dgm:presLayoutVars>
      </dgm:prSet>
      <dgm:spPr/>
    </dgm:pt>
  </dgm:ptLst>
  <dgm:cxnLst>
    <dgm:cxn modelId="{AF0A7A1E-9424-4C3D-B73D-9369EA2B61E9}" type="presOf" srcId="{1C008E18-E5E3-446F-B340-36E947C0CB25}" destId="{722F4E0C-BD27-4952-97B9-4F2A9C28B204}" srcOrd="0" destOrd="0" presId="urn:microsoft.com/office/officeart/2005/8/layout/hList1"/>
    <dgm:cxn modelId="{C5345D28-5A52-48C0-B4D7-7B4B1782EE80}" type="presOf" srcId="{F22C630E-1825-4EA8-84B5-85EC8FF4D484}" destId="{722F4E0C-BD27-4952-97B9-4F2A9C28B204}" srcOrd="0" destOrd="1" presId="urn:microsoft.com/office/officeart/2005/8/layout/hList1"/>
    <dgm:cxn modelId="{96EA1E2A-A849-4D80-B2CB-991B3256CCB7}" srcId="{66E79E62-B78E-4668-939D-9F499B3E370C}" destId="{24A1E51C-B726-489D-9F4E-5CF616EBC701}" srcOrd="0" destOrd="0" parTransId="{1CFB4E95-848A-42F8-A87D-80D157C567B1}" sibTransId="{4CA772BB-4B03-4888-BF50-0E9A57604B14}"/>
    <dgm:cxn modelId="{53C0A236-CC64-44A3-A753-B3AD921CB530}" type="presOf" srcId="{83F1EE58-A69D-48DF-876E-74CD95CEDFD4}" destId="{FD127FA5-8749-4463-9CDA-7D68B58076BD}" srcOrd="0" destOrd="1" presId="urn:microsoft.com/office/officeart/2005/8/layout/hList1"/>
    <dgm:cxn modelId="{E64B635E-BF4B-463F-94F3-13A4E18DA6EE}" type="presOf" srcId="{66E79E62-B78E-4668-939D-9F499B3E370C}" destId="{404EFD00-B915-471E-B3FA-CF0246C7F063}" srcOrd="0" destOrd="0" presId="urn:microsoft.com/office/officeart/2005/8/layout/hList1"/>
    <dgm:cxn modelId="{E3E80C61-FF0C-4779-AFA9-FB605912D78C}" type="presOf" srcId="{5C0067C1-8087-497E-BD42-3922A8ABB49C}" destId="{FD127FA5-8749-4463-9CDA-7D68B58076BD}" srcOrd="0" destOrd="2" presId="urn:microsoft.com/office/officeart/2005/8/layout/hList1"/>
    <dgm:cxn modelId="{8E42A06C-0C5D-4659-BDAC-CE2DE34DF4B0}" srcId="{24A1E51C-B726-489D-9F4E-5CF616EBC701}" destId="{4F225878-8C4F-4794-81FA-A7D63D701E03}" srcOrd="3" destOrd="0" parTransId="{0580F060-3253-4BA3-BF3D-5F76FF6E86B5}" sibTransId="{774AA69C-BD91-4B21-9E8F-DE4BC3F595DA}"/>
    <dgm:cxn modelId="{400CB184-01A6-498A-BB7D-B111D1E2AA1F}" type="presOf" srcId="{1E9B829C-4933-4779-BE18-B19106D53A5F}" destId="{E58EB568-B422-4F4E-9B30-C82C59535434}" srcOrd="0" destOrd="0" presId="urn:microsoft.com/office/officeart/2005/8/layout/hList1"/>
    <dgm:cxn modelId="{2AA79C86-C20E-47B4-B9C7-600A05128C1D}" srcId="{24A1E51C-B726-489D-9F4E-5CF616EBC701}" destId="{5C0067C1-8087-497E-BD42-3922A8ABB49C}" srcOrd="2" destOrd="0" parTransId="{8CEA821C-0FBD-4AF3-8334-26FE4684D95B}" sibTransId="{086CB7CD-DE7F-49BA-BB69-CDA6B3CD1AA1}"/>
    <dgm:cxn modelId="{84DBB2A8-3E0C-4561-8B85-AA4D1B8241C5}" srcId="{24A1E51C-B726-489D-9F4E-5CF616EBC701}" destId="{5CD1EF23-48DE-4B37-B5C9-2C05B7457B15}" srcOrd="0" destOrd="0" parTransId="{23A6FFD0-F9FE-44F2-BC1A-19D8834E686F}" sibTransId="{EF4F36BD-7069-4B9A-8D65-E2CA62216BDE}"/>
    <dgm:cxn modelId="{0251ABAB-9015-49E2-8B72-3571B5D0E41B}" srcId="{1E9B829C-4933-4779-BE18-B19106D53A5F}" destId="{F22C630E-1825-4EA8-84B5-85EC8FF4D484}" srcOrd="1" destOrd="0" parTransId="{0AB13A80-87E0-4C5D-B5AD-0E964D01F904}" sibTransId="{581F1ABE-17B4-4590-957C-E6DB31CE5401}"/>
    <dgm:cxn modelId="{4241CCBA-B050-44AF-822A-03D77087CA08}" type="presOf" srcId="{5CD1EF23-48DE-4B37-B5C9-2C05B7457B15}" destId="{FD127FA5-8749-4463-9CDA-7D68B58076BD}" srcOrd="0" destOrd="0" presId="urn:microsoft.com/office/officeart/2005/8/layout/hList1"/>
    <dgm:cxn modelId="{52CF00C3-BB64-4468-A8B3-2E7EE6BF2B81}" srcId="{66E79E62-B78E-4668-939D-9F499B3E370C}" destId="{1E9B829C-4933-4779-BE18-B19106D53A5F}" srcOrd="1" destOrd="0" parTransId="{12445BB9-0732-4DC6-A515-F86211248398}" sibTransId="{2A58DBF5-DE79-4D5F-BE1B-2B9F7D9202C9}"/>
    <dgm:cxn modelId="{A4F45FD0-BD37-4E4E-81A1-B130D143C467}" type="presOf" srcId="{4F225878-8C4F-4794-81FA-A7D63D701E03}" destId="{FD127FA5-8749-4463-9CDA-7D68B58076BD}" srcOrd="0" destOrd="3" presId="urn:microsoft.com/office/officeart/2005/8/layout/hList1"/>
    <dgm:cxn modelId="{A31D03D4-E1C3-4B53-85B0-8B5388223939}" srcId="{24A1E51C-B726-489D-9F4E-5CF616EBC701}" destId="{83F1EE58-A69D-48DF-876E-74CD95CEDFD4}" srcOrd="1" destOrd="0" parTransId="{DD14F0C9-A795-4F1C-9EF0-9DBE196DDBA4}" sibTransId="{A3EFDC8B-CC37-4340-8D6B-F2D120641362}"/>
    <dgm:cxn modelId="{3B5F3FDE-486C-4F5D-A4F7-082033DAE4C1}" type="presOf" srcId="{24A1E51C-B726-489D-9F4E-5CF616EBC701}" destId="{7D6D553F-6E19-4672-9083-7AB8949F1E08}" srcOrd="0" destOrd="0" presId="urn:microsoft.com/office/officeart/2005/8/layout/hList1"/>
    <dgm:cxn modelId="{3EAF4DEC-E2D5-4421-BD2C-565708599886}" srcId="{1E9B829C-4933-4779-BE18-B19106D53A5F}" destId="{1C008E18-E5E3-446F-B340-36E947C0CB25}" srcOrd="0" destOrd="0" parTransId="{0A399AA1-2F5C-4DF1-BECE-E29951D452E7}" sibTransId="{64DF85CA-575E-412D-8410-EA5C96C29E76}"/>
    <dgm:cxn modelId="{7E5284A2-3306-4026-90A5-AADD02E29345}" type="presParOf" srcId="{404EFD00-B915-471E-B3FA-CF0246C7F063}" destId="{07F2A168-2881-4AC1-B195-E288BA8CD14C}" srcOrd="0" destOrd="0" presId="urn:microsoft.com/office/officeart/2005/8/layout/hList1"/>
    <dgm:cxn modelId="{5776C05D-447B-4113-9F6A-1FC77FA2A15C}" type="presParOf" srcId="{07F2A168-2881-4AC1-B195-E288BA8CD14C}" destId="{7D6D553F-6E19-4672-9083-7AB8949F1E08}" srcOrd="0" destOrd="0" presId="urn:microsoft.com/office/officeart/2005/8/layout/hList1"/>
    <dgm:cxn modelId="{3B4BC253-F830-4A84-B165-5F3E9F288241}" type="presParOf" srcId="{07F2A168-2881-4AC1-B195-E288BA8CD14C}" destId="{FD127FA5-8749-4463-9CDA-7D68B58076BD}" srcOrd="1" destOrd="0" presId="urn:microsoft.com/office/officeart/2005/8/layout/hList1"/>
    <dgm:cxn modelId="{CAEC0FCC-8C5A-484F-AA9E-30EEF16DEEE4}" type="presParOf" srcId="{404EFD00-B915-471E-B3FA-CF0246C7F063}" destId="{E1BF775E-4203-44D2-8154-3E81A9596616}" srcOrd="1" destOrd="0" presId="urn:microsoft.com/office/officeart/2005/8/layout/hList1"/>
    <dgm:cxn modelId="{3CCD4B7F-0C5B-49D1-9F21-D757DA335746}" type="presParOf" srcId="{404EFD00-B915-471E-B3FA-CF0246C7F063}" destId="{3D05F899-170A-4985-A9A3-9EF67AF97A8E}" srcOrd="2" destOrd="0" presId="urn:microsoft.com/office/officeart/2005/8/layout/hList1"/>
    <dgm:cxn modelId="{02E0C781-6BF9-4C0E-BF03-556F8512E923}" type="presParOf" srcId="{3D05F899-170A-4985-A9A3-9EF67AF97A8E}" destId="{E58EB568-B422-4F4E-9B30-C82C59535434}" srcOrd="0" destOrd="0" presId="urn:microsoft.com/office/officeart/2005/8/layout/hList1"/>
    <dgm:cxn modelId="{27C60335-4FEF-489B-A24B-F7953D625B4A}" type="presParOf" srcId="{3D05F899-170A-4985-A9A3-9EF67AF97A8E}" destId="{722F4E0C-BD27-4952-97B9-4F2A9C28B204}" srcOrd="1" destOrd="0" presId="urn:microsoft.com/office/officeart/2005/8/layout/hList1"/>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66E79E62-B78E-4668-939D-9F499B3E370C}" type="doc">
      <dgm:prSet loTypeId="urn:microsoft.com/office/officeart/2005/8/layout/hList1" loCatId="list" qsTypeId="urn:microsoft.com/office/officeart/2005/8/quickstyle/simple4" qsCatId="simple" csTypeId="urn:microsoft.com/office/officeart/2005/8/colors/accent1_1" csCatId="accent1" phldr="1"/>
      <dgm:spPr/>
      <dgm:t>
        <a:bodyPr/>
        <a:lstStyle/>
        <a:p>
          <a:endParaRPr lang="en-CA"/>
        </a:p>
      </dgm:t>
    </dgm:pt>
    <dgm:pt modelId="{24A1E51C-B726-489D-9F4E-5CF616EBC701}">
      <dgm:prSet phldrT="[Text]" custT="1"/>
      <dgm:spPr/>
      <dgm:t>
        <a:bodyPr/>
        <a:lstStyle/>
        <a:p>
          <a:r>
            <a:rPr lang="en-CA" sz="1200" b="1" dirty="0"/>
            <a:t>Joab</a:t>
          </a:r>
        </a:p>
      </dgm:t>
    </dgm:pt>
    <dgm:pt modelId="{1CFB4E95-848A-42F8-A87D-80D157C567B1}" type="parTrans" cxnId="{96EA1E2A-A849-4D80-B2CB-991B3256CCB7}">
      <dgm:prSet/>
      <dgm:spPr/>
      <dgm:t>
        <a:bodyPr/>
        <a:lstStyle/>
        <a:p>
          <a:endParaRPr lang="en-CA"/>
        </a:p>
      </dgm:t>
    </dgm:pt>
    <dgm:pt modelId="{4CA772BB-4B03-4888-BF50-0E9A57604B14}" type="sibTrans" cxnId="{96EA1E2A-A849-4D80-B2CB-991B3256CCB7}">
      <dgm:prSet/>
      <dgm:spPr/>
      <dgm:t>
        <a:bodyPr/>
        <a:lstStyle/>
        <a:p>
          <a:endParaRPr lang="en-CA"/>
        </a:p>
      </dgm:t>
    </dgm:pt>
    <dgm:pt modelId="{5CD1EF23-48DE-4B37-B5C9-2C05B7457B15}">
      <dgm:prSet phldrT="[Text]" custT="1"/>
      <dgm:spPr/>
      <dgm:t>
        <a:bodyPr/>
        <a:lstStyle/>
        <a:p>
          <a:r>
            <a:rPr lang="en-CA" sz="1100"/>
            <a:t>3 stories</a:t>
          </a:r>
          <a:endParaRPr lang="en-CA" sz="1100" b="1" i="1" dirty="0"/>
        </a:p>
      </dgm:t>
    </dgm:pt>
    <dgm:pt modelId="{23A6FFD0-F9FE-44F2-BC1A-19D8834E686F}" type="parTrans" cxnId="{84DBB2A8-3E0C-4561-8B85-AA4D1B8241C5}">
      <dgm:prSet/>
      <dgm:spPr/>
      <dgm:t>
        <a:bodyPr/>
        <a:lstStyle/>
        <a:p>
          <a:endParaRPr lang="en-CA"/>
        </a:p>
      </dgm:t>
    </dgm:pt>
    <dgm:pt modelId="{EF4F36BD-7069-4B9A-8D65-E2CA62216BDE}" type="sibTrans" cxnId="{84DBB2A8-3E0C-4561-8B85-AA4D1B8241C5}">
      <dgm:prSet/>
      <dgm:spPr/>
      <dgm:t>
        <a:bodyPr/>
        <a:lstStyle/>
        <a:p>
          <a:endParaRPr lang="en-CA"/>
        </a:p>
      </dgm:t>
    </dgm:pt>
    <dgm:pt modelId="{1E9B829C-4933-4779-BE18-B19106D53A5F}">
      <dgm:prSet phldrT="[Text]" custT="1"/>
      <dgm:spPr/>
      <dgm:t>
        <a:bodyPr/>
        <a:lstStyle/>
        <a:p>
          <a:r>
            <a:rPr lang="en-CA" sz="1200" b="1" dirty="0"/>
            <a:t>Abishai</a:t>
          </a:r>
        </a:p>
      </dgm:t>
    </dgm:pt>
    <dgm:pt modelId="{12445BB9-0732-4DC6-A515-F86211248398}" type="parTrans" cxnId="{52CF00C3-BB64-4468-A8B3-2E7EE6BF2B81}">
      <dgm:prSet/>
      <dgm:spPr/>
      <dgm:t>
        <a:bodyPr/>
        <a:lstStyle/>
        <a:p>
          <a:endParaRPr lang="en-CA"/>
        </a:p>
      </dgm:t>
    </dgm:pt>
    <dgm:pt modelId="{2A58DBF5-DE79-4D5F-BE1B-2B9F7D9202C9}" type="sibTrans" cxnId="{52CF00C3-BB64-4468-A8B3-2E7EE6BF2B81}">
      <dgm:prSet/>
      <dgm:spPr/>
      <dgm:t>
        <a:bodyPr/>
        <a:lstStyle/>
        <a:p>
          <a:endParaRPr lang="en-CA"/>
        </a:p>
      </dgm:t>
    </dgm:pt>
    <dgm:pt modelId="{1C008E18-E5E3-446F-B340-36E947C0CB25}">
      <dgm:prSet phldrT="[Text]" custT="1"/>
      <dgm:spPr/>
      <dgm:t>
        <a:bodyPr/>
        <a:lstStyle/>
        <a:p>
          <a:r>
            <a:rPr lang="en-CA" sz="1100"/>
            <a:t>3 stories</a:t>
          </a:r>
          <a:endParaRPr lang="en-CA" sz="1100" b="1" i="1" dirty="0"/>
        </a:p>
      </dgm:t>
    </dgm:pt>
    <dgm:pt modelId="{0A399AA1-2F5C-4DF1-BECE-E29951D452E7}" type="parTrans" cxnId="{3EAF4DEC-E2D5-4421-BD2C-565708599886}">
      <dgm:prSet/>
      <dgm:spPr/>
      <dgm:t>
        <a:bodyPr/>
        <a:lstStyle/>
        <a:p>
          <a:endParaRPr lang="en-CA"/>
        </a:p>
      </dgm:t>
    </dgm:pt>
    <dgm:pt modelId="{64DF85CA-575E-412D-8410-EA5C96C29E76}" type="sibTrans" cxnId="{3EAF4DEC-E2D5-4421-BD2C-565708599886}">
      <dgm:prSet/>
      <dgm:spPr/>
      <dgm:t>
        <a:bodyPr/>
        <a:lstStyle/>
        <a:p>
          <a:endParaRPr lang="en-CA"/>
        </a:p>
      </dgm:t>
    </dgm:pt>
    <dgm:pt modelId="{2A9F9D49-4DF3-49A3-9DCA-EF460857513D}">
      <dgm:prSet custT="1"/>
      <dgm:spPr/>
      <dgm:t>
        <a:bodyPr/>
        <a:lstStyle/>
        <a:p>
          <a:r>
            <a:rPr lang="en-CA" sz="1100" b="1"/>
            <a:t>Abishai waged the war on the side of his king &amp; his God against sin</a:t>
          </a:r>
        </a:p>
      </dgm:t>
    </dgm:pt>
    <dgm:pt modelId="{B3F8D712-BE18-4A26-988A-64DFF6D6A2A8}" type="parTrans" cxnId="{B85D676B-65B8-4545-8AAC-DDD5E86587BC}">
      <dgm:prSet/>
      <dgm:spPr/>
      <dgm:t>
        <a:bodyPr/>
        <a:lstStyle/>
        <a:p>
          <a:endParaRPr lang="en-CA"/>
        </a:p>
      </dgm:t>
    </dgm:pt>
    <dgm:pt modelId="{98CF14FB-4058-4D49-B522-67272C89470E}" type="sibTrans" cxnId="{B85D676B-65B8-4545-8AAC-DDD5E86587BC}">
      <dgm:prSet/>
      <dgm:spPr/>
      <dgm:t>
        <a:bodyPr/>
        <a:lstStyle/>
        <a:p>
          <a:endParaRPr lang="en-CA"/>
        </a:p>
      </dgm:t>
    </dgm:pt>
    <dgm:pt modelId="{60901092-D5A3-4E16-B7F5-0B00179C3106}">
      <dgm:prSet phldrT="[Text]" custT="1"/>
      <dgm:spPr/>
      <dgm:t>
        <a:bodyPr/>
        <a:lstStyle/>
        <a:p>
          <a:r>
            <a:rPr lang="en-US" sz="1100" b="0" i="0" dirty="0"/>
            <a:t>3 deaths</a:t>
          </a:r>
          <a:endParaRPr lang="en-CA" sz="1100" b="0" i="0" dirty="0"/>
        </a:p>
      </dgm:t>
    </dgm:pt>
    <dgm:pt modelId="{E0581E08-059C-47BE-A775-190E26A6D568}" type="parTrans" cxnId="{217A19F8-F055-4747-8A5D-FCA3A775B67F}">
      <dgm:prSet/>
      <dgm:spPr/>
      <dgm:t>
        <a:bodyPr/>
        <a:lstStyle/>
        <a:p>
          <a:endParaRPr lang="en-CA"/>
        </a:p>
      </dgm:t>
    </dgm:pt>
    <dgm:pt modelId="{651ED1C7-423B-485F-90A7-040265D7E8DD}" type="sibTrans" cxnId="{217A19F8-F055-4747-8A5D-FCA3A775B67F}">
      <dgm:prSet/>
      <dgm:spPr/>
      <dgm:t>
        <a:bodyPr/>
        <a:lstStyle/>
        <a:p>
          <a:endParaRPr lang="en-CA"/>
        </a:p>
      </dgm:t>
    </dgm:pt>
    <dgm:pt modelId="{4955BB52-9B92-4524-A728-B80BDEA1DA26}">
      <dgm:prSet phldrT="[Text]" custT="1"/>
      <dgm:spPr/>
      <dgm:t>
        <a:bodyPr/>
        <a:lstStyle/>
        <a:p>
          <a:r>
            <a:rPr lang="en-US" sz="1100" b="0" i="0" dirty="0"/>
            <a:t>3 times he ignored the cause of the king</a:t>
          </a:r>
          <a:endParaRPr lang="en-CA" sz="1100" b="0" i="0" dirty="0"/>
        </a:p>
      </dgm:t>
    </dgm:pt>
    <dgm:pt modelId="{D50EC8E6-54C7-4EBF-9786-0B38F2B4D0A3}" type="parTrans" cxnId="{DBD48B3E-BF9A-427B-9E2B-FCD8BEDE8FEE}">
      <dgm:prSet/>
      <dgm:spPr/>
      <dgm:t>
        <a:bodyPr/>
        <a:lstStyle/>
        <a:p>
          <a:endParaRPr lang="en-CA"/>
        </a:p>
      </dgm:t>
    </dgm:pt>
    <dgm:pt modelId="{A76834C9-567D-4CA2-983B-92250B231FB2}" type="sibTrans" cxnId="{DBD48B3E-BF9A-427B-9E2B-FCD8BEDE8FEE}">
      <dgm:prSet/>
      <dgm:spPr/>
      <dgm:t>
        <a:bodyPr/>
        <a:lstStyle/>
        <a:p>
          <a:endParaRPr lang="en-CA"/>
        </a:p>
      </dgm:t>
    </dgm:pt>
    <dgm:pt modelId="{072FE8E5-38E6-4EAA-B8C2-5E7FA739C10A}">
      <dgm:prSet phldrT="[Text]" custT="1"/>
      <dgm:spPr/>
      <dgm:t>
        <a:bodyPr/>
        <a:lstStyle/>
        <a:p>
          <a:r>
            <a:rPr lang="en-US" sz="1100" b="1" i="0" dirty="0"/>
            <a:t>Joab waged the war on the side of sin</a:t>
          </a:r>
          <a:endParaRPr lang="en-CA" sz="1100" b="1" i="0" dirty="0"/>
        </a:p>
      </dgm:t>
    </dgm:pt>
    <dgm:pt modelId="{45534676-00EB-4205-94AE-086431CD6513}" type="parTrans" cxnId="{5D783047-D23D-45AD-B6F5-F69F9F237B3C}">
      <dgm:prSet/>
      <dgm:spPr/>
      <dgm:t>
        <a:bodyPr/>
        <a:lstStyle/>
        <a:p>
          <a:endParaRPr lang="en-CA"/>
        </a:p>
      </dgm:t>
    </dgm:pt>
    <dgm:pt modelId="{E30B4CD4-DF28-49F4-A418-90DA8978207A}" type="sibTrans" cxnId="{5D783047-D23D-45AD-B6F5-F69F9F237B3C}">
      <dgm:prSet/>
      <dgm:spPr/>
      <dgm:t>
        <a:bodyPr/>
        <a:lstStyle/>
        <a:p>
          <a:endParaRPr lang="en-CA"/>
        </a:p>
      </dgm:t>
    </dgm:pt>
    <dgm:pt modelId="{1DCCE7DA-700F-41EA-8256-8C5DD78D48CC}">
      <dgm:prSet phldrT="[Text]" custT="1"/>
      <dgm:spPr/>
      <dgm:t>
        <a:bodyPr/>
        <a:lstStyle/>
        <a:p>
          <a:r>
            <a:rPr lang="en-US" sz="1100" b="0" i="0" dirty="0"/>
            <a:t>3 times he wanted to kill</a:t>
          </a:r>
          <a:endParaRPr lang="en-CA" sz="1100" b="0" i="0" dirty="0"/>
        </a:p>
      </dgm:t>
    </dgm:pt>
    <dgm:pt modelId="{754C410D-FAE6-473A-8AEC-1FE7006CC283}" type="parTrans" cxnId="{839642F3-F4E3-405C-8290-A124A30E4B72}">
      <dgm:prSet/>
      <dgm:spPr/>
      <dgm:t>
        <a:bodyPr/>
        <a:lstStyle/>
        <a:p>
          <a:endParaRPr lang="en-CA"/>
        </a:p>
      </dgm:t>
    </dgm:pt>
    <dgm:pt modelId="{8037A9D4-28AA-4302-8220-BA9474EF9C74}" type="sibTrans" cxnId="{839642F3-F4E3-405C-8290-A124A30E4B72}">
      <dgm:prSet/>
      <dgm:spPr/>
      <dgm:t>
        <a:bodyPr/>
        <a:lstStyle/>
        <a:p>
          <a:endParaRPr lang="en-CA"/>
        </a:p>
      </dgm:t>
    </dgm:pt>
    <dgm:pt modelId="{56911A6F-B405-49F1-A0E7-469654429327}">
      <dgm:prSet phldrT="[Text]" custT="1"/>
      <dgm:spPr/>
      <dgm:t>
        <a:bodyPr/>
        <a:lstStyle/>
        <a:p>
          <a:r>
            <a:rPr lang="en-US" sz="1100" b="0" i="0" dirty="0"/>
            <a:t>3 times he consulted his king</a:t>
          </a:r>
          <a:endParaRPr lang="en-CA" sz="1100" b="0" i="0" dirty="0"/>
        </a:p>
      </dgm:t>
    </dgm:pt>
    <dgm:pt modelId="{AD15D567-0D02-4FC0-BE6C-25B4742CF6A6}" type="parTrans" cxnId="{089F82AD-BF2B-44C9-9ED9-49A5EF65723F}">
      <dgm:prSet/>
      <dgm:spPr/>
      <dgm:t>
        <a:bodyPr/>
        <a:lstStyle/>
        <a:p>
          <a:endParaRPr lang="en-CA"/>
        </a:p>
      </dgm:t>
    </dgm:pt>
    <dgm:pt modelId="{AE300909-54F6-4AB9-9435-6A168EA5A668}" type="sibTrans" cxnId="{089F82AD-BF2B-44C9-9ED9-49A5EF65723F}">
      <dgm:prSet/>
      <dgm:spPr/>
      <dgm:t>
        <a:bodyPr/>
        <a:lstStyle/>
        <a:p>
          <a:endParaRPr lang="en-CA"/>
        </a:p>
      </dgm:t>
    </dgm:pt>
    <dgm:pt modelId="{5D5795FB-842E-4ECA-9AAE-8D6A52272372}">
      <dgm:prSet phldrT="[Text]" custT="1"/>
      <dgm:spPr/>
      <dgm:t>
        <a:bodyPr/>
        <a:lstStyle/>
        <a:p>
          <a:r>
            <a:rPr lang="en-US" sz="1100" b="0" i="0" dirty="0"/>
            <a:t>3 times he submitted to the cause of his king</a:t>
          </a:r>
          <a:endParaRPr lang="en-CA" sz="1100" b="0" i="0" dirty="0"/>
        </a:p>
      </dgm:t>
    </dgm:pt>
    <dgm:pt modelId="{6FC7B743-1B5E-4348-AC41-66A29B6BB506}" type="parTrans" cxnId="{C93B545A-2AF0-4122-9926-2C6C5040709E}">
      <dgm:prSet/>
      <dgm:spPr/>
      <dgm:t>
        <a:bodyPr/>
        <a:lstStyle/>
        <a:p>
          <a:endParaRPr lang="en-CA"/>
        </a:p>
      </dgm:t>
    </dgm:pt>
    <dgm:pt modelId="{E30F6E7C-ED17-4BE5-9661-7A8E8F8CB06F}" type="sibTrans" cxnId="{C93B545A-2AF0-4122-9926-2C6C5040709E}">
      <dgm:prSet/>
      <dgm:spPr/>
      <dgm:t>
        <a:bodyPr/>
        <a:lstStyle/>
        <a:p>
          <a:endParaRPr lang="en-CA"/>
        </a:p>
      </dgm:t>
    </dgm:pt>
    <dgm:pt modelId="{404EFD00-B915-471E-B3FA-CF0246C7F063}" type="pres">
      <dgm:prSet presAssocID="{66E79E62-B78E-4668-939D-9F499B3E370C}" presName="Name0" presStyleCnt="0">
        <dgm:presLayoutVars>
          <dgm:dir/>
          <dgm:animLvl val="lvl"/>
          <dgm:resizeHandles val="exact"/>
        </dgm:presLayoutVars>
      </dgm:prSet>
      <dgm:spPr/>
    </dgm:pt>
    <dgm:pt modelId="{07F2A168-2881-4AC1-B195-E288BA8CD14C}" type="pres">
      <dgm:prSet presAssocID="{24A1E51C-B726-489D-9F4E-5CF616EBC701}" presName="composite" presStyleCnt="0"/>
      <dgm:spPr/>
    </dgm:pt>
    <dgm:pt modelId="{7D6D553F-6E19-4672-9083-7AB8949F1E08}" type="pres">
      <dgm:prSet presAssocID="{24A1E51C-B726-489D-9F4E-5CF616EBC701}" presName="parTx" presStyleLbl="alignNode1" presStyleIdx="0" presStyleCnt="2">
        <dgm:presLayoutVars>
          <dgm:chMax val="0"/>
          <dgm:chPref val="0"/>
          <dgm:bulletEnabled val="1"/>
        </dgm:presLayoutVars>
      </dgm:prSet>
      <dgm:spPr/>
    </dgm:pt>
    <dgm:pt modelId="{FD127FA5-8749-4463-9CDA-7D68B58076BD}" type="pres">
      <dgm:prSet presAssocID="{24A1E51C-B726-489D-9F4E-5CF616EBC701}" presName="desTx" presStyleLbl="alignAccFollowNode1" presStyleIdx="0" presStyleCnt="2">
        <dgm:presLayoutVars>
          <dgm:bulletEnabled val="1"/>
        </dgm:presLayoutVars>
      </dgm:prSet>
      <dgm:spPr/>
    </dgm:pt>
    <dgm:pt modelId="{E1BF775E-4203-44D2-8154-3E81A9596616}" type="pres">
      <dgm:prSet presAssocID="{4CA772BB-4B03-4888-BF50-0E9A57604B14}" presName="space" presStyleCnt="0"/>
      <dgm:spPr/>
    </dgm:pt>
    <dgm:pt modelId="{3D05F899-170A-4985-A9A3-9EF67AF97A8E}" type="pres">
      <dgm:prSet presAssocID="{1E9B829C-4933-4779-BE18-B19106D53A5F}" presName="composite" presStyleCnt="0"/>
      <dgm:spPr/>
    </dgm:pt>
    <dgm:pt modelId="{E58EB568-B422-4F4E-9B30-C82C59535434}" type="pres">
      <dgm:prSet presAssocID="{1E9B829C-4933-4779-BE18-B19106D53A5F}" presName="parTx" presStyleLbl="alignNode1" presStyleIdx="1" presStyleCnt="2">
        <dgm:presLayoutVars>
          <dgm:chMax val="0"/>
          <dgm:chPref val="0"/>
          <dgm:bulletEnabled val="1"/>
        </dgm:presLayoutVars>
      </dgm:prSet>
      <dgm:spPr/>
    </dgm:pt>
    <dgm:pt modelId="{722F4E0C-BD27-4952-97B9-4F2A9C28B204}" type="pres">
      <dgm:prSet presAssocID="{1E9B829C-4933-4779-BE18-B19106D53A5F}" presName="desTx" presStyleLbl="alignAccFollowNode1" presStyleIdx="1" presStyleCnt="2">
        <dgm:presLayoutVars>
          <dgm:bulletEnabled val="1"/>
        </dgm:presLayoutVars>
      </dgm:prSet>
      <dgm:spPr/>
    </dgm:pt>
  </dgm:ptLst>
  <dgm:cxnLst>
    <dgm:cxn modelId="{96EA1E2A-A849-4D80-B2CB-991B3256CCB7}" srcId="{66E79E62-B78E-4668-939D-9F499B3E370C}" destId="{24A1E51C-B726-489D-9F4E-5CF616EBC701}" srcOrd="0" destOrd="0" parTransId="{1CFB4E95-848A-42F8-A87D-80D157C567B1}" sibTransId="{4CA772BB-4B03-4888-BF50-0E9A57604B14}"/>
    <dgm:cxn modelId="{DBD48B3E-BF9A-427B-9E2B-FCD8BEDE8FEE}" srcId="{24A1E51C-B726-489D-9F4E-5CF616EBC701}" destId="{4955BB52-9B92-4524-A728-B80BDEA1DA26}" srcOrd="2" destOrd="0" parTransId="{D50EC8E6-54C7-4EBF-9786-0B38F2B4D0A3}" sibTransId="{A76834C9-567D-4CA2-983B-92250B231FB2}"/>
    <dgm:cxn modelId="{661E9841-536C-43FF-B5A3-57D61B394864}" type="presOf" srcId="{2A9F9D49-4DF3-49A3-9DCA-EF460857513D}" destId="{722F4E0C-BD27-4952-97B9-4F2A9C28B204}" srcOrd="0" destOrd="4" presId="urn:microsoft.com/office/officeart/2005/8/layout/hList1"/>
    <dgm:cxn modelId="{5D783047-D23D-45AD-B6F5-F69F9F237B3C}" srcId="{24A1E51C-B726-489D-9F4E-5CF616EBC701}" destId="{072FE8E5-38E6-4EAA-B8C2-5E7FA739C10A}" srcOrd="3" destOrd="0" parTransId="{45534676-00EB-4205-94AE-086431CD6513}" sibTransId="{E30B4CD4-DF28-49F4-A418-90DA8978207A}"/>
    <dgm:cxn modelId="{B85D676B-65B8-4545-8AAC-DDD5E86587BC}" srcId="{1E9B829C-4933-4779-BE18-B19106D53A5F}" destId="{2A9F9D49-4DF3-49A3-9DCA-EF460857513D}" srcOrd="4" destOrd="0" parTransId="{B3F8D712-BE18-4A26-988A-64DFF6D6A2A8}" sibTransId="{98CF14FB-4058-4D49-B522-67272C89470E}"/>
    <dgm:cxn modelId="{C93B545A-2AF0-4122-9926-2C6C5040709E}" srcId="{1E9B829C-4933-4779-BE18-B19106D53A5F}" destId="{5D5795FB-842E-4ECA-9AAE-8D6A52272372}" srcOrd="3" destOrd="0" parTransId="{6FC7B743-1B5E-4348-AC41-66A29B6BB506}" sibTransId="{E30F6E7C-ED17-4BE5-9661-7A8E8F8CB06F}"/>
    <dgm:cxn modelId="{7953F385-51B1-4DA4-BC2F-BB406EB5551D}" type="presOf" srcId="{5D5795FB-842E-4ECA-9AAE-8D6A52272372}" destId="{722F4E0C-BD27-4952-97B9-4F2A9C28B204}" srcOrd="0" destOrd="3" presId="urn:microsoft.com/office/officeart/2005/8/layout/hList1"/>
    <dgm:cxn modelId="{D8C08A93-ADC5-4A8A-85C2-F7FB1431C614}" type="presOf" srcId="{4955BB52-9B92-4524-A728-B80BDEA1DA26}" destId="{FD127FA5-8749-4463-9CDA-7D68B58076BD}" srcOrd="0" destOrd="2" presId="urn:microsoft.com/office/officeart/2005/8/layout/hList1"/>
    <dgm:cxn modelId="{6FAD06A0-284D-4CC7-8B7D-FA844B303C04}" type="presOf" srcId="{66E79E62-B78E-4668-939D-9F499B3E370C}" destId="{404EFD00-B915-471E-B3FA-CF0246C7F063}" srcOrd="0" destOrd="0" presId="urn:microsoft.com/office/officeart/2005/8/layout/hList1"/>
    <dgm:cxn modelId="{FBC712A3-DB5A-4D06-9865-D79878CC8A3A}" type="presOf" srcId="{1C008E18-E5E3-446F-B340-36E947C0CB25}" destId="{722F4E0C-BD27-4952-97B9-4F2A9C28B204}" srcOrd="0" destOrd="0" presId="urn:microsoft.com/office/officeart/2005/8/layout/hList1"/>
    <dgm:cxn modelId="{84DBB2A8-3E0C-4561-8B85-AA4D1B8241C5}" srcId="{24A1E51C-B726-489D-9F4E-5CF616EBC701}" destId="{5CD1EF23-48DE-4B37-B5C9-2C05B7457B15}" srcOrd="0" destOrd="0" parTransId="{23A6FFD0-F9FE-44F2-BC1A-19D8834E686F}" sibTransId="{EF4F36BD-7069-4B9A-8D65-E2CA62216BDE}"/>
    <dgm:cxn modelId="{089F82AD-BF2B-44C9-9ED9-49A5EF65723F}" srcId="{1E9B829C-4933-4779-BE18-B19106D53A5F}" destId="{56911A6F-B405-49F1-A0E7-469654429327}" srcOrd="2" destOrd="0" parTransId="{AD15D567-0D02-4FC0-BE6C-25B4742CF6A6}" sibTransId="{AE300909-54F6-4AB9-9435-6A168EA5A668}"/>
    <dgm:cxn modelId="{4D9745AF-1B2D-4AC3-9156-0E26169AF2F5}" type="presOf" srcId="{072FE8E5-38E6-4EAA-B8C2-5E7FA739C10A}" destId="{FD127FA5-8749-4463-9CDA-7D68B58076BD}" srcOrd="0" destOrd="3" presId="urn:microsoft.com/office/officeart/2005/8/layout/hList1"/>
    <dgm:cxn modelId="{2759D9B7-CBAD-4DCE-91CA-74403D03E35F}" type="presOf" srcId="{60901092-D5A3-4E16-B7F5-0B00179C3106}" destId="{FD127FA5-8749-4463-9CDA-7D68B58076BD}" srcOrd="0" destOrd="1" presId="urn:microsoft.com/office/officeart/2005/8/layout/hList1"/>
    <dgm:cxn modelId="{10CE96BB-C30F-4570-BAD6-30745438630C}" type="presOf" srcId="{5CD1EF23-48DE-4B37-B5C9-2C05B7457B15}" destId="{FD127FA5-8749-4463-9CDA-7D68B58076BD}" srcOrd="0" destOrd="0" presId="urn:microsoft.com/office/officeart/2005/8/layout/hList1"/>
    <dgm:cxn modelId="{52CF00C3-BB64-4468-A8B3-2E7EE6BF2B81}" srcId="{66E79E62-B78E-4668-939D-9F499B3E370C}" destId="{1E9B829C-4933-4779-BE18-B19106D53A5F}" srcOrd="1" destOrd="0" parTransId="{12445BB9-0732-4DC6-A515-F86211248398}" sibTransId="{2A58DBF5-DE79-4D5F-BE1B-2B9F7D9202C9}"/>
    <dgm:cxn modelId="{CDB856E9-4DE9-43E9-B900-55DD522A4067}" type="presOf" srcId="{24A1E51C-B726-489D-9F4E-5CF616EBC701}" destId="{7D6D553F-6E19-4672-9083-7AB8949F1E08}" srcOrd="0" destOrd="0" presId="urn:microsoft.com/office/officeart/2005/8/layout/hList1"/>
    <dgm:cxn modelId="{3EAF4DEC-E2D5-4421-BD2C-565708599886}" srcId="{1E9B829C-4933-4779-BE18-B19106D53A5F}" destId="{1C008E18-E5E3-446F-B340-36E947C0CB25}" srcOrd="0" destOrd="0" parTransId="{0A399AA1-2F5C-4DF1-BECE-E29951D452E7}" sibTransId="{64DF85CA-575E-412D-8410-EA5C96C29E76}"/>
    <dgm:cxn modelId="{0A599EED-F2EF-40C4-9371-61606AB101AA}" type="presOf" srcId="{1E9B829C-4933-4779-BE18-B19106D53A5F}" destId="{E58EB568-B422-4F4E-9B30-C82C59535434}" srcOrd="0" destOrd="0" presId="urn:microsoft.com/office/officeart/2005/8/layout/hList1"/>
    <dgm:cxn modelId="{839642F3-F4E3-405C-8290-A124A30E4B72}" srcId="{1E9B829C-4933-4779-BE18-B19106D53A5F}" destId="{1DCCE7DA-700F-41EA-8256-8C5DD78D48CC}" srcOrd="1" destOrd="0" parTransId="{754C410D-FAE6-473A-8AEC-1FE7006CC283}" sibTransId="{8037A9D4-28AA-4302-8220-BA9474EF9C74}"/>
    <dgm:cxn modelId="{E71685F3-ACC5-4A00-84EF-30B708626421}" type="presOf" srcId="{56911A6F-B405-49F1-A0E7-469654429327}" destId="{722F4E0C-BD27-4952-97B9-4F2A9C28B204}" srcOrd="0" destOrd="2" presId="urn:microsoft.com/office/officeart/2005/8/layout/hList1"/>
    <dgm:cxn modelId="{217A19F8-F055-4747-8A5D-FCA3A775B67F}" srcId="{24A1E51C-B726-489D-9F4E-5CF616EBC701}" destId="{60901092-D5A3-4E16-B7F5-0B00179C3106}" srcOrd="1" destOrd="0" parTransId="{E0581E08-059C-47BE-A775-190E26A6D568}" sibTransId="{651ED1C7-423B-485F-90A7-040265D7E8DD}"/>
    <dgm:cxn modelId="{A83D71FD-B78D-4BA5-B2AE-04FBA7EB9F1B}" type="presOf" srcId="{1DCCE7DA-700F-41EA-8256-8C5DD78D48CC}" destId="{722F4E0C-BD27-4952-97B9-4F2A9C28B204}" srcOrd="0" destOrd="1" presId="urn:microsoft.com/office/officeart/2005/8/layout/hList1"/>
    <dgm:cxn modelId="{5D6CC5D7-9A1A-49B0-922E-FAE107C0A7F5}" type="presParOf" srcId="{404EFD00-B915-471E-B3FA-CF0246C7F063}" destId="{07F2A168-2881-4AC1-B195-E288BA8CD14C}" srcOrd="0" destOrd="0" presId="urn:microsoft.com/office/officeart/2005/8/layout/hList1"/>
    <dgm:cxn modelId="{D298AC4C-AD19-4788-B119-A32DC1856418}" type="presParOf" srcId="{07F2A168-2881-4AC1-B195-E288BA8CD14C}" destId="{7D6D553F-6E19-4672-9083-7AB8949F1E08}" srcOrd="0" destOrd="0" presId="urn:microsoft.com/office/officeart/2005/8/layout/hList1"/>
    <dgm:cxn modelId="{2B6C2B4B-5937-4F43-B206-7EE7016A21A7}" type="presParOf" srcId="{07F2A168-2881-4AC1-B195-E288BA8CD14C}" destId="{FD127FA5-8749-4463-9CDA-7D68B58076BD}" srcOrd="1" destOrd="0" presId="urn:microsoft.com/office/officeart/2005/8/layout/hList1"/>
    <dgm:cxn modelId="{CA4F65ED-5C9F-42F6-B33F-4E531AF6993F}" type="presParOf" srcId="{404EFD00-B915-471E-B3FA-CF0246C7F063}" destId="{E1BF775E-4203-44D2-8154-3E81A9596616}" srcOrd="1" destOrd="0" presId="urn:microsoft.com/office/officeart/2005/8/layout/hList1"/>
    <dgm:cxn modelId="{5F37EC8E-A744-4827-85D5-F759C1ABA900}" type="presParOf" srcId="{404EFD00-B915-471E-B3FA-CF0246C7F063}" destId="{3D05F899-170A-4985-A9A3-9EF67AF97A8E}" srcOrd="2" destOrd="0" presId="urn:microsoft.com/office/officeart/2005/8/layout/hList1"/>
    <dgm:cxn modelId="{DE7825D3-6A0B-45EC-BBDF-346E9555B94C}" type="presParOf" srcId="{3D05F899-170A-4985-A9A3-9EF67AF97A8E}" destId="{E58EB568-B422-4F4E-9B30-C82C59535434}" srcOrd="0" destOrd="0" presId="urn:microsoft.com/office/officeart/2005/8/layout/hList1"/>
    <dgm:cxn modelId="{20A6EEC6-8B8B-4CC0-9AB4-B125DB97466C}" type="presParOf" srcId="{3D05F899-170A-4985-A9A3-9EF67AF97A8E}" destId="{722F4E0C-BD27-4952-97B9-4F2A9C28B204}" srcOrd="1" destOrd="0" presId="urn:microsoft.com/office/officeart/2005/8/layout/hList1"/>
  </dgm:cxnLst>
  <dgm:bg/>
  <dgm:whole/>
  <dgm:extLst>
    <a:ext uri="http://schemas.microsoft.com/office/drawing/2008/diagram">
      <dsp:dataModelExt xmlns:dsp="http://schemas.microsoft.com/office/drawing/2008/diagram" relId="rId10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0E586C5-339B-494E-AE46-0D5D5F30936C}" type="doc">
      <dgm:prSet loTypeId="urn:microsoft.com/office/officeart/2005/8/layout/vList2" loCatId="list" qsTypeId="urn:microsoft.com/office/officeart/2005/8/quickstyle/3d2" qsCatId="3D" csTypeId="urn:microsoft.com/office/officeart/2005/8/colors/accent0_1" csCatId="mainScheme" phldr="1"/>
      <dgm:spPr/>
      <dgm:t>
        <a:bodyPr/>
        <a:lstStyle/>
        <a:p>
          <a:endParaRPr lang="en-CA"/>
        </a:p>
      </dgm:t>
    </dgm:pt>
    <dgm:pt modelId="{427A8AEA-AE34-45E7-9483-1672A9F9B415}">
      <dgm:prSet phldrT="[Text]" custT="1"/>
      <dgm:spPr/>
      <dgm:t>
        <a:bodyPr/>
        <a:lstStyle/>
        <a:p>
          <a:pPr algn="l"/>
          <a:r>
            <a:rPr lang="en-US" sz="2400" b="1" dirty="0"/>
            <a:t>Class 1: The War</a:t>
          </a:r>
          <a:endParaRPr lang="en-CA" sz="2400" b="1" dirty="0"/>
        </a:p>
      </dgm:t>
    </dgm:pt>
    <dgm:pt modelId="{75E5D73D-4046-4758-86CD-F6927CD23E0E}" type="parTrans" cxnId="{08C5AE8F-4E8E-4FC0-93F3-2C1F476F0B66}">
      <dgm:prSet/>
      <dgm:spPr/>
      <dgm:t>
        <a:bodyPr/>
        <a:lstStyle/>
        <a:p>
          <a:pPr algn="l"/>
          <a:endParaRPr lang="en-CA" sz="2000"/>
        </a:p>
      </dgm:t>
    </dgm:pt>
    <dgm:pt modelId="{750CCF00-E5C8-4E2D-B299-3DD41EBA05B4}" type="sibTrans" cxnId="{08C5AE8F-4E8E-4FC0-93F3-2C1F476F0B66}">
      <dgm:prSet/>
      <dgm:spPr/>
      <dgm:t>
        <a:bodyPr/>
        <a:lstStyle/>
        <a:p>
          <a:pPr algn="l"/>
          <a:endParaRPr lang="en-CA" sz="2000"/>
        </a:p>
      </dgm:t>
    </dgm:pt>
    <dgm:pt modelId="{F8545D92-A45E-4725-AE54-F631922037A5}" type="pres">
      <dgm:prSet presAssocID="{D0E586C5-339B-494E-AE46-0D5D5F30936C}" presName="linear" presStyleCnt="0">
        <dgm:presLayoutVars>
          <dgm:animLvl val="lvl"/>
          <dgm:resizeHandles val="exact"/>
        </dgm:presLayoutVars>
      </dgm:prSet>
      <dgm:spPr/>
    </dgm:pt>
    <dgm:pt modelId="{670F3671-8C44-4249-97D2-E7FAF9C9E1DF}" type="pres">
      <dgm:prSet presAssocID="{427A8AEA-AE34-45E7-9483-1672A9F9B415}" presName="parentText" presStyleLbl="node1" presStyleIdx="0" presStyleCnt="1" custLinFactNeighborX="-735" custLinFactNeighborY="-57276">
        <dgm:presLayoutVars>
          <dgm:chMax val="0"/>
          <dgm:bulletEnabled val="1"/>
        </dgm:presLayoutVars>
      </dgm:prSet>
      <dgm:spPr/>
    </dgm:pt>
  </dgm:ptLst>
  <dgm:cxnLst>
    <dgm:cxn modelId="{5032F485-C94D-4CAA-BDD2-5F1DA236CB1C}" type="presOf" srcId="{D0E586C5-339B-494E-AE46-0D5D5F30936C}" destId="{F8545D92-A45E-4725-AE54-F631922037A5}" srcOrd="0" destOrd="0" presId="urn:microsoft.com/office/officeart/2005/8/layout/vList2"/>
    <dgm:cxn modelId="{08C5AE8F-4E8E-4FC0-93F3-2C1F476F0B66}" srcId="{D0E586C5-339B-494E-AE46-0D5D5F30936C}" destId="{427A8AEA-AE34-45E7-9483-1672A9F9B415}" srcOrd="0" destOrd="0" parTransId="{75E5D73D-4046-4758-86CD-F6927CD23E0E}" sibTransId="{750CCF00-E5C8-4E2D-B299-3DD41EBA05B4}"/>
    <dgm:cxn modelId="{1B6836DD-A8A2-4EA4-B581-030CF391D66D}" type="presOf" srcId="{427A8AEA-AE34-45E7-9483-1672A9F9B415}" destId="{670F3671-8C44-4249-97D2-E7FAF9C9E1DF}" srcOrd="0" destOrd="0" presId="urn:microsoft.com/office/officeart/2005/8/layout/vList2"/>
    <dgm:cxn modelId="{B1C1EB6A-A7AB-45F4-A213-27B507907E45}" type="presParOf" srcId="{F8545D92-A45E-4725-AE54-F631922037A5}" destId="{670F3671-8C44-4249-97D2-E7FAF9C9E1DF}" srcOrd="0" destOrd="0" presId="urn:microsoft.com/office/officeart/2005/8/layout/vList2"/>
  </dgm:cxnLst>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52AE56FA-DB5E-41E7-B749-C4910B00091E}" type="doc">
      <dgm:prSet loTypeId="urn:microsoft.com/office/officeart/2005/8/layout/vList2" loCatId="list" qsTypeId="urn:microsoft.com/office/officeart/2005/8/quickstyle/simple1" qsCatId="simple" csTypeId="urn:microsoft.com/office/officeart/2005/8/colors/accent1_1" csCatId="accent1" phldr="1"/>
      <dgm:spPr/>
      <dgm:t>
        <a:bodyPr/>
        <a:lstStyle/>
        <a:p>
          <a:endParaRPr lang="en-CA"/>
        </a:p>
      </dgm:t>
    </dgm:pt>
    <dgm:pt modelId="{74068A53-02D0-46F3-8E10-F494D314681F}">
      <dgm:prSet custT="1"/>
      <dgm:spPr/>
      <dgm:t>
        <a:bodyPr/>
        <a:lstStyle/>
        <a:p>
          <a:r>
            <a:rPr lang="en-CA" sz="1200" b="0" dirty="0"/>
            <a:t>Christ - Galatians 3:27</a:t>
          </a:r>
        </a:p>
      </dgm:t>
    </dgm:pt>
    <dgm:pt modelId="{7BB0DC7D-52DF-49F5-893A-6ADC37951BE6}" type="parTrans" cxnId="{3D92FB39-4C03-4C65-BE01-EDE3D237A5AD}">
      <dgm:prSet/>
      <dgm:spPr/>
      <dgm:t>
        <a:bodyPr/>
        <a:lstStyle/>
        <a:p>
          <a:endParaRPr lang="en-CA"/>
        </a:p>
      </dgm:t>
    </dgm:pt>
    <dgm:pt modelId="{79D12202-FFE1-400D-9395-6BD4D50E2DFF}" type="sibTrans" cxnId="{3D92FB39-4C03-4C65-BE01-EDE3D237A5AD}">
      <dgm:prSet/>
      <dgm:spPr/>
      <dgm:t>
        <a:bodyPr/>
        <a:lstStyle/>
        <a:p>
          <a:endParaRPr lang="en-CA"/>
        </a:p>
      </dgm:t>
    </dgm:pt>
    <dgm:pt modelId="{8B8AC84F-72EF-4B3E-82E1-193B8BF7927F}">
      <dgm:prSet custT="1"/>
      <dgm:spPr/>
      <dgm:t>
        <a:bodyPr/>
        <a:lstStyle/>
        <a:p>
          <a:r>
            <a:rPr lang="en-CA" sz="1200" b="0" dirty="0" err="1"/>
            <a:t>Incorruption - </a:t>
          </a:r>
          <a:r>
            <a:rPr lang="en-CA" sz="1200" b="0" dirty="0"/>
            <a:t>1 Corinthians 15:53</a:t>
          </a:r>
        </a:p>
      </dgm:t>
    </dgm:pt>
    <dgm:pt modelId="{653535D4-9AA0-4463-94BE-A16D6B4EC518}" type="parTrans" cxnId="{BDE4C5CE-5E8F-4276-B6A7-C739C661DA5E}">
      <dgm:prSet/>
      <dgm:spPr/>
      <dgm:t>
        <a:bodyPr/>
        <a:lstStyle/>
        <a:p>
          <a:endParaRPr lang="en-CA"/>
        </a:p>
      </dgm:t>
    </dgm:pt>
    <dgm:pt modelId="{58086D73-7625-46B7-B33B-9D7B9CEA3BA4}" type="sibTrans" cxnId="{BDE4C5CE-5E8F-4276-B6A7-C739C661DA5E}">
      <dgm:prSet/>
      <dgm:spPr/>
      <dgm:t>
        <a:bodyPr/>
        <a:lstStyle/>
        <a:p>
          <a:endParaRPr lang="en-CA"/>
        </a:p>
      </dgm:t>
    </dgm:pt>
    <dgm:pt modelId="{B7575B50-07E4-4E5E-86B9-211E48699970}">
      <dgm:prSet custT="1"/>
      <dgm:spPr/>
      <dgm:t>
        <a:bodyPr/>
        <a:lstStyle/>
        <a:p>
          <a:r>
            <a:rPr lang="en-CA" sz="1200" b="0"/>
            <a:t>Immortality - 1 Corinthians 15:53</a:t>
          </a:r>
          <a:endParaRPr lang="en-CA" sz="1200" b="0" dirty="0"/>
        </a:p>
      </dgm:t>
    </dgm:pt>
    <dgm:pt modelId="{D2D0F7D1-4D34-4345-96EC-4798CF105B02}" type="parTrans" cxnId="{2A6306FF-C95C-47FB-9FB0-64F19F8D4867}">
      <dgm:prSet/>
      <dgm:spPr/>
      <dgm:t>
        <a:bodyPr/>
        <a:lstStyle/>
        <a:p>
          <a:endParaRPr lang="en-CA"/>
        </a:p>
      </dgm:t>
    </dgm:pt>
    <dgm:pt modelId="{7D8340B9-600E-46E0-93A9-29B4C775362A}" type="sibTrans" cxnId="{2A6306FF-C95C-47FB-9FB0-64F19F8D4867}">
      <dgm:prSet/>
      <dgm:spPr/>
      <dgm:t>
        <a:bodyPr/>
        <a:lstStyle/>
        <a:p>
          <a:endParaRPr lang="en-CA"/>
        </a:p>
      </dgm:t>
    </dgm:pt>
    <dgm:pt modelId="{93A52658-6B18-4E4B-AF5D-553C3A4C9F07}">
      <dgm:prSet custT="1"/>
      <dgm:spPr/>
      <dgm:t>
        <a:bodyPr/>
        <a:lstStyle/>
        <a:p>
          <a:r>
            <a:rPr lang="en-US" sz="1200" b="0" dirty="0" err="1"/>
            <a:t>Armour</a:t>
          </a:r>
          <a:r>
            <a:rPr lang="en-US" sz="1200" b="0" dirty="0"/>
            <a:t> of Light - </a:t>
          </a:r>
          <a:r>
            <a:rPr lang="en-CA" sz="1200" b="0" dirty="0"/>
            <a:t>Romans 13:12-14</a:t>
          </a:r>
        </a:p>
      </dgm:t>
    </dgm:pt>
    <dgm:pt modelId="{DB944A58-CC70-4B2C-9DF2-1CA453D1647F}" type="parTrans" cxnId="{0E3222DE-206F-4242-80F3-84A6A02C1B8C}">
      <dgm:prSet/>
      <dgm:spPr/>
      <dgm:t>
        <a:bodyPr/>
        <a:lstStyle/>
        <a:p>
          <a:endParaRPr lang="en-CA"/>
        </a:p>
      </dgm:t>
    </dgm:pt>
    <dgm:pt modelId="{550DBD5C-A156-41C7-92C0-EF63C62D8144}" type="sibTrans" cxnId="{0E3222DE-206F-4242-80F3-84A6A02C1B8C}">
      <dgm:prSet/>
      <dgm:spPr/>
      <dgm:t>
        <a:bodyPr/>
        <a:lstStyle/>
        <a:p>
          <a:endParaRPr lang="en-CA"/>
        </a:p>
      </dgm:t>
    </dgm:pt>
    <dgm:pt modelId="{7E134A38-4250-405E-89A4-861A535FF680}">
      <dgm:prSet phldrT="[Text]" custT="1"/>
      <dgm:spPr/>
      <dgm:t>
        <a:bodyPr/>
        <a:lstStyle/>
        <a:p>
          <a:r>
            <a:rPr lang="en-CA" sz="1200" b="0" dirty="0"/>
            <a:t>New Man - Ephesians 4:22-24  </a:t>
          </a:r>
        </a:p>
      </dgm:t>
    </dgm:pt>
    <dgm:pt modelId="{E511D7B9-0137-4868-BA27-CFAC4E01267E}" type="parTrans" cxnId="{A0061399-11AE-4A86-A5BA-78A0FB5E24EB}">
      <dgm:prSet/>
      <dgm:spPr/>
      <dgm:t>
        <a:bodyPr/>
        <a:lstStyle/>
        <a:p>
          <a:endParaRPr lang="en-CA"/>
        </a:p>
      </dgm:t>
    </dgm:pt>
    <dgm:pt modelId="{EB551564-7DA4-4634-A3AF-56936AE688F2}" type="sibTrans" cxnId="{A0061399-11AE-4A86-A5BA-78A0FB5E24EB}">
      <dgm:prSet/>
      <dgm:spPr/>
      <dgm:t>
        <a:bodyPr/>
        <a:lstStyle/>
        <a:p>
          <a:endParaRPr lang="en-CA"/>
        </a:p>
      </dgm:t>
    </dgm:pt>
    <dgm:pt modelId="{7BECFF99-48F8-4C3E-AFC0-83A55982DC82}">
      <dgm:prSet phldrT="[Text]" custT="1"/>
      <dgm:spPr/>
      <dgm:t>
        <a:bodyPr/>
        <a:lstStyle/>
        <a:p>
          <a:endParaRPr lang="en-CA" sz="1200" b="0" dirty="0"/>
        </a:p>
      </dgm:t>
    </dgm:pt>
    <dgm:pt modelId="{C06A6701-10CF-434C-84C9-0EA6D8031A61}" type="parTrans" cxnId="{5D671302-F66B-4CA4-ADA3-46786A27D6FE}">
      <dgm:prSet/>
      <dgm:spPr/>
      <dgm:t>
        <a:bodyPr/>
        <a:lstStyle/>
        <a:p>
          <a:endParaRPr lang="en-CA"/>
        </a:p>
      </dgm:t>
    </dgm:pt>
    <dgm:pt modelId="{5CE0B948-C917-46A5-9402-3A342C624701}" type="sibTrans" cxnId="{5D671302-F66B-4CA4-ADA3-46786A27D6FE}">
      <dgm:prSet/>
      <dgm:spPr/>
      <dgm:t>
        <a:bodyPr/>
        <a:lstStyle/>
        <a:p>
          <a:endParaRPr lang="en-CA"/>
        </a:p>
      </dgm:t>
    </dgm:pt>
    <dgm:pt modelId="{3A8A2264-091D-4D87-B5C6-1A3DE43BFD65}">
      <dgm:prSet custT="1"/>
      <dgm:spPr/>
      <dgm:t>
        <a:bodyPr/>
        <a:lstStyle/>
        <a:p>
          <a:endParaRPr lang="en-CA" sz="1200" b="0" dirty="0"/>
        </a:p>
      </dgm:t>
    </dgm:pt>
    <dgm:pt modelId="{41F60802-9151-411D-B345-C95A27DB98F9}" type="parTrans" cxnId="{EE8ED8DD-880D-4190-BA27-26F6B21F46E8}">
      <dgm:prSet/>
      <dgm:spPr/>
      <dgm:t>
        <a:bodyPr/>
        <a:lstStyle/>
        <a:p>
          <a:endParaRPr lang="en-CA"/>
        </a:p>
      </dgm:t>
    </dgm:pt>
    <dgm:pt modelId="{6428699F-E75C-4351-B261-AE302A56E1E2}" type="sibTrans" cxnId="{EE8ED8DD-880D-4190-BA27-26F6B21F46E8}">
      <dgm:prSet/>
      <dgm:spPr/>
      <dgm:t>
        <a:bodyPr/>
        <a:lstStyle/>
        <a:p>
          <a:endParaRPr lang="en-CA"/>
        </a:p>
      </dgm:t>
    </dgm:pt>
    <dgm:pt modelId="{FC09B90A-5D7C-4F56-8785-C31EE3516964}">
      <dgm:prSet custT="1"/>
      <dgm:spPr/>
      <dgm:t>
        <a:bodyPr/>
        <a:lstStyle/>
        <a:p>
          <a:endParaRPr lang="en-CA" sz="1200" b="0" dirty="0"/>
        </a:p>
      </dgm:t>
    </dgm:pt>
    <dgm:pt modelId="{02FE5207-3D79-4BB5-B2D4-D953CDFD3D16}" type="parTrans" cxnId="{B0AD4675-225F-4FED-9010-4AA7E55647B3}">
      <dgm:prSet/>
      <dgm:spPr/>
      <dgm:t>
        <a:bodyPr/>
        <a:lstStyle/>
        <a:p>
          <a:endParaRPr lang="en-CA"/>
        </a:p>
      </dgm:t>
    </dgm:pt>
    <dgm:pt modelId="{E340D0BE-FE4F-4342-8F7D-75138932E888}" type="sibTrans" cxnId="{B0AD4675-225F-4FED-9010-4AA7E55647B3}">
      <dgm:prSet/>
      <dgm:spPr/>
      <dgm:t>
        <a:bodyPr/>
        <a:lstStyle/>
        <a:p>
          <a:endParaRPr lang="en-CA"/>
        </a:p>
      </dgm:t>
    </dgm:pt>
    <dgm:pt modelId="{0CD86A65-2078-4E2D-8828-0EB66C2AA47B}">
      <dgm:prSet custT="1"/>
      <dgm:spPr/>
      <dgm:t>
        <a:bodyPr/>
        <a:lstStyle/>
        <a:p>
          <a:endParaRPr lang="en-CA" sz="1200" b="0" dirty="0"/>
        </a:p>
      </dgm:t>
    </dgm:pt>
    <dgm:pt modelId="{5DEFF6E2-7F67-4595-8AAF-265C754B9C8F}" type="parTrans" cxnId="{C330524E-860A-4B3A-8BB0-B68F0D885DBD}">
      <dgm:prSet/>
      <dgm:spPr/>
      <dgm:t>
        <a:bodyPr/>
        <a:lstStyle/>
        <a:p>
          <a:endParaRPr lang="en-CA"/>
        </a:p>
      </dgm:t>
    </dgm:pt>
    <dgm:pt modelId="{68448582-3821-44C4-89AF-8734340D98BD}" type="sibTrans" cxnId="{C330524E-860A-4B3A-8BB0-B68F0D885DBD}">
      <dgm:prSet/>
      <dgm:spPr/>
      <dgm:t>
        <a:bodyPr/>
        <a:lstStyle/>
        <a:p>
          <a:endParaRPr lang="en-CA"/>
        </a:p>
      </dgm:t>
    </dgm:pt>
    <dgm:pt modelId="{6BBCE0D2-EC24-49FE-A4ED-F0D5FDA57C44}">
      <dgm:prSet custT="1"/>
      <dgm:spPr/>
      <dgm:t>
        <a:bodyPr/>
        <a:lstStyle/>
        <a:p>
          <a:r>
            <a:rPr lang="en-CA" sz="1200" b="0" dirty="0"/>
            <a:t>Called Armour of righteousness (2 Cor. 6:7; cp. 1 John 1:5)</a:t>
          </a:r>
        </a:p>
      </dgm:t>
    </dgm:pt>
    <dgm:pt modelId="{DCAF4A8E-2F5F-454C-B4EE-0AD9259DB12E}" type="parTrans" cxnId="{40B93378-E8C8-4F1C-B717-324B7CC5F2D0}">
      <dgm:prSet/>
      <dgm:spPr/>
      <dgm:t>
        <a:bodyPr/>
        <a:lstStyle/>
        <a:p>
          <a:endParaRPr lang="en-CA"/>
        </a:p>
      </dgm:t>
    </dgm:pt>
    <dgm:pt modelId="{80E6E1A7-754B-4775-966A-F57FBA59A33E}" type="sibTrans" cxnId="{40B93378-E8C8-4F1C-B717-324B7CC5F2D0}">
      <dgm:prSet/>
      <dgm:spPr/>
      <dgm:t>
        <a:bodyPr/>
        <a:lstStyle/>
        <a:p>
          <a:endParaRPr lang="en-CA"/>
        </a:p>
      </dgm:t>
    </dgm:pt>
    <dgm:pt modelId="{502AACAB-6650-4E11-A178-921DEDF69996}" type="pres">
      <dgm:prSet presAssocID="{52AE56FA-DB5E-41E7-B749-C4910B00091E}" presName="linear" presStyleCnt="0">
        <dgm:presLayoutVars>
          <dgm:animLvl val="lvl"/>
          <dgm:resizeHandles val="exact"/>
        </dgm:presLayoutVars>
      </dgm:prSet>
      <dgm:spPr/>
    </dgm:pt>
    <dgm:pt modelId="{97F3E967-6C34-4431-917F-FDFCA9A3832C}" type="pres">
      <dgm:prSet presAssocID="{7E134A38-4250-405E-89A4-861A535FF680}" presName="parentText" presStyleLbl="node1" presStyleIdx="0" presStyleCnt="5" custLinFactNeighborY="3697">
        <dgm:presLayoutVars>
          <dgm:chMax val="0"/>
          <dgm:bulletEnabled val="1"/>
        </dgm:presLayoutVars>
      </dgm:prSet>
      <dgm:spPr/>
    </dgm:pt>
    <dgm:pt modelId="{84AFFF9E-8B04-46F2-A919-265D35D1823F}" type="pres">
      <dgm:prSet presAssocID="{7E134A38-4250-405E-89A4-861A535FF680}" presName="childText" presStyleLbl="revTx" presStyleIdx="0" presStyleCnt="5">
        <dgm:presLayoutVars>
          <dgm:bulletEnabled val="1"/>
        </dgm:presLayoutVars>
      </dgm:prSet>
      <dgm:spPr/>
    </dgm:pt>
    <dgm:pt modelId="{C674F3D0-912B-4A4D-B45C-FC98792388E6}" type="pres">
      <dgm:prSet presAssocID="{74068A53-02D0-46F3-8E10-F494D314681F}" presName="parentText" presStyleLbl="node1" presStyleIdx="1" presStyleCnt="5">
        <dgm:presLayoutVars>
          <dgm:chMax val="0"/>
          <dgm:bulletEnabled val="1"/>
        </dgm:presLayoutVars>
      </dgm:prSet>
      <dgm:spPr/>
    </dgm:pt>
    <dgm:pt modelId="{2F3E4582-1CD9-4A72-BAC2-2555362BE925}" type="pres">
      <dgm:prSet presAssocID="{74068A53-02D0-46F3-8E10-F494D314681F}" presName="childText" presStyleLbl="revTx" presStyleIdx="1" presStyleCnt="5">
        <dgm:presLayoutVars>
          <dgm:bulletEnabled val="1"/>
        </dgm:presLayoutVars>
      </dgm:prSet>
      <dgm:spPr/>
    </dgm:pt>
    <dgm:pt modelId="{C8445196-C801-4CE8-8D84-A9471287BD23}" type="pres">
      <dgm:prSet presAssocID="{8B8AC84F-72EF-4B3E-82E1-193B8BF7927F}" presName="parentText" presStyleLbl="node1" presStyleIdx="2" presStyleCnt="5">
        <dgm:presLayoutVars>
          <dgm:chMax val="0"/>
          <dgm:bulletEnabled val="1"/>
        </dgm:presLayoutVars>
      </dgm:prSet>
      <dgm:spPr/>
    </dgm:pt>
    <dgm:pt modelId="{DBECA1DD-F010-4423-AA99-C86B5DBDCEF5}" type="pres">
      <dgm:prSet presAssocID="{8B8AC84F-72EF-4B3E-82E1-193B8BF7927F}" presName="childText" presStyleLbl="revTx" presStyleIdx="2" presStyleCnt="5">
        <dgm:presLayoutVars>
          <dgm:bulletEnabled val="1"/>
        </dgm:presLayoutVars>
      </dgm:prSet>
      <dgm:spPr/>
    </dgm:pt>
    <dgm:pt modelId="{FC339904-74E2-41FE-A1A5-B40F770D8836}" type="pres">
      <dgm:prSet presAssocID="{B7575B50-07E4-4E5E-86B9-211E48699970}" presName="parentText" presStyleLbl="node1" presStyleIdx="3" presStyleCnt="5">
        <dgm:presLayoutVars>
          <dgm:chMax val="0"/>
          <dgm:bulletEnabled val="1"/>
        </dgm:presLayoutVars>
      </dgm:prSet>
      <dgm:spPr/>
    </dgm:pt>
    <dgm:pt modelId="{6C3AAA2F-80E1-44F6-B6DD-8FD2963D6E5E}" type="pres">
      <dgm:prSet presAssocID="{B7575B50-07E4-4E5E-86B9-211E48699970}" presName="childText" presStyleLbl="revTx" presStyleIdx="3" presStyleCnt="5">
        <dgm:presLayoutVars>
          <dgm:bulletEnabled val="1"/>
        </dgm:presLayoutVars>
      </dgm:prSet>
      <dgm:spPr/>
    </dgm:pt>
    <dgm:pt modelId="{7369E59B-D45C-4597-93B8-47F9DA3EE64D}" type="pres">
      <dgm:prSet presAssocID="{93A52658-6B18-4E4B-AF5D-553C3A4C9F07}" presName="parentText" presStyleLbl="node1" presStyleIdx="4" presStyleCnt="5">
        <dgm:presLayoutVars>
          <dgm:chMax val="0"/>
          <dgm:bulletEnabled val="1"/>
        </dgm:presLayoutVars>
      </dgm:prSet>
      <dgm:spPr/>
    </dgm:pt>
    <dgm:pt modelId="{8E8BED32-80E7-4381-B9F3-222F421AD73D}" type="pres">
      <dgm:prSet presAssocID="{93A52658-6B18-4E4B-AF5D-553C3A4C9F07}" presName="childText" presStyleLbl="revTx" presStyleIdx="4" presStyleCnt="5">
        <dgm:presLayoutVars>
          <dgm:bulletEnabled val="1"/>
        </dgm:presLayoutVars>
      </dgm:prSet>
      <dgm:spPr/>
    </dgm:pt>
  </dgm:ptLst>
  <dgm:cxnLst>
    <dgm:cxn modelId="{5D671302-F66B-4CA4-ADA3-46786A27D6FE}" srcId="{7E134A38-4250-405E-89A4-861A535FF680}" destId="{7BECFF99-48F8-4C3E-AFC0-83A55982DC82}" srcOrd="0" destOrd="0" parTransId="{C06A6701-10CF-434C-84C9-0EA6D8031A61}" sibTransId="{5CE0B948-C917-46A5-9402-3A342C624701}"/>
    <dgm:cxn modelId="{2B6CBD14-0DCA-49AC-AD2E-8FA1E7AE7235}" type="presOf" srcId="{7E134A38-4250-405E-89A4-861A535FF680}" destId="{97F3E967-6C34-4431-917F-FDFCA9A3832C}" srcOrd="0" destOrd="0" presId="urn:microsoft.com/office/officeart/2005/8/layout/vList2"/>
    <dgm:cxn modelId="{D975AD23-BB57-4755-93B5-8878F5B8F3A1}" type="presOf" srcId="{7BECFF99-48F8-4C3E-AFC0-83A55982DC82}" destId="{84AFFF9E-8B04-46F2-A919-265D35D1823F}" srcOrd="0" destOrd="0" presId="urn:microsoft.com/office/officeart/2005/8/layout/vList2"/>
    <dgm:cxn modelId="{751CC737-7913-43DA-BD12-F87F7CA58955}" type="presOf" srcId="{6BBCE0D2-EC24-49FE-A4ED-F0D5FDA57C44}" destId="{8E8BED32-80E7-4381-B9F3-222F421AD73D}" srcOrd="0" destOrd="0" presId="urn:microsoft.com/office/officeart/2005/8/layout/vList2"/>
    <dgm:cxn modelId="{3D92FB39-4C03-4C65-BE01-EDE3D237A5AD}" srcId="{52AE56FA-DB5E-41E7-B749-C4910B00091E}" destId="{74068A53-02D0-46F3-8E10-F494D314681F}" srcOrd="1" destOrd="0" parTransId="{7BB0DC7D-52DF-49F5-893A-6ADC37951BE6}" sibTransId="{79D12202-FFE1-400D-9395-6BD4D50E2DFF}"/>
    <dgm:cxn modelId="{C2E26A4A-F270-400E-91B3-A8AA8E58F23E}" type="presOf" srcId="{0CD86A65-2078-4E2D-8828-0EB66C2AA47B}" destId="{6C3AAA2F-80E1-44F6-B6DD-8FD2963D6E5E}" srcOrd="0" destOrd="0" presId="urn:microsoft.com/office/officeart/2005/8/layout/vList2"/>
    <dgm:cxn modelId="{2ADB574C-1374-4F54-BAFF-51BAA79C38DC}" type="presOf" srcId="{8B8AC84F-72EF-4B3E-82E1-193B8BF7927F}" destId="{C8445196-C801-4CE8-8D84-A9471287BD23}" srcOrd="0" destOrd="0" presId="urn:microsoft.com/office/officeart/2005/8/layout/vList2"/>
    <dgm:cxn modelId="{C330524E-860A-4B3A-8BB0-B68F0D885DBD}" srcId="{B7575B50-07E4-4E5E-86B9-211E48699970}" destId="{0CD86A65-2078-4E2D-8828-0EB66C2AA47B}" srcOrd="0" destOrd="0" parTransId="{5DEFF6E2-7F67-4595-8AAF-265C754B9C8F}" sibTransId="{68448582-3821-44C4-89AF-8734340D98BD}"/>
    <dgm:cxn modelId="{B0AD4675-225F-4FED-9010-4AA7E55647B3}" srcId="{8B8AC84F-72EF-4B3E-82E1-193B8BF7927F}" destId="{FC09B90A-5D7C-4F56-8785-C31EE3516964}" srcOrd="0" destOrd="0" parTransId="{02FE5207-3D79-4BB5-B2D4-D953CDFD3D16}" sibTransId="{E340D0BE-FE4F-4342-8F7D-75138932E888}"/>
    <dgm:cxn modelId="{40B93378-E8C8-4F1C-B717-324B7CC5F2D0}" srcId="{93A52658-6B18-4E4B-AF5D-553C3A4C9F07}" destId="{6BBCE0D2-EC24-49FE-A4ED-F0D5FDA57C44}" srcOrd="0" destOrd="0" parTransId="{DCAF4A8E-2F5F-454C-B4EE-0AD9259DB12E}" sibTransId="{80E6E1A7-754B-4775-966A-F57FBA59A33E}"/>
    <dgm:cxn modelId="{6237F578-07AB-4CFD-9B65-C3155EF0C0C2}" type="presOf" srcId="{B7575B50-07E4-4E5E-86B9-211E48699970}" destId="{FC339904-74E2-41FE-A1A5-B40F770D8836}" srcOrd="0" destOrd="0" presId="urn:microsoft.com/office/officeart/2005/8/layout/vList2"/>
    <dgm:cxn modelId="{1430C486-1C51-4338-A0E1-5722364D56F0}" type="presOf" srcId="{FC09B90A-5D7C-4F56-8785-C31EE3516964}" destId="{DBECA1DD-F010-4423-AA99-C86B5DBDCEF5}" srcOrd="0" destOrd="0" presId="urn:microsoft.com/office/officeart/2005/8/layout/vList2"/>
    <dgm:cxn modelId="{36FD278E-7F9C-424A-8675-2826A2CB0070}" type="presOf" srcId="{93A52658-6B18-4E4B-AF5D-553C3A4C9F07}" destId="{7369E59B-D45C-4597-93B8-47F9DA3EE64D}" srcOrd="0" destOrd="0" presId="urn:microsoft.com/office/officeart/2005/8/layout/vList2"/>
    <dgm:cxn modelId="{A0061399-11AE-4A86-A5BA-78A0FB5E24EB}" srcId="{52AE56FA-DB5E-41E7-B749-C4910B00091E}" destId="{7E134A38-4250-405E-89A4-861A535FF680}" srcOrd="0" destOrd="0" parTransId="{E511D7B9-0137-4868-BA27-CFAC4E01267E}" sibTransId="{EB551564-7DA4-4634-A3AF-56936AE688F2}"/>
    <dgm:cxn modelId="{50DB97A8-0146-4934-BB3C-DBE9BD4D09A9}" type="presOf" srcId="{52AE56FA-DB5E-41E7-B749-C4910B00091E}" destId="{502AACAB-6650-4E11-A178-921DEDF69996}" srcOrd="0" destOrd="0" presId="urn:microsoft.com/office/officeart/2005/8/layout/vList2"/>
    <dgm:cxn modelId="{22EF5CBD-24D9-48A5-8473-9F0F8C209D53}" type="presOf" srcId="{3A8A2264-091D-4D87-B5C6-1A3DE43BFD65}" destId="{2F3E4582-1CD9-4A72-BAC2-2555362BE925}" srcOrd="0" destOrd="0" presId="urn:microsoft.com/office/officeart/2005/8/layout/vList2"/>
    <dgm:cxn modelId="{BDE4C5CE-5E8F-4276-B6A7-C739C661DA5E}" srcId="{52AE56FA-DB5E-41E7-B749-C4910B00091E}" destId="{8B8AC84F-72EF-4B3E-82E1-193B8BF7927F}" srcOrd="2" destOrd="0" parTransId="{653535D4-9AA0-4463-94BE-A16D6B4EC518}" sibTransId="{58086D73-7625-46B7-B33B-9D7B9CEA3BA4}"/>
    <dgm:cxn modelId="{EE8ED8DD-880D-4190-BA27-26F6B21F46E8}" srcId="{74068A53-02D0-46F3-8E10-F494D314681F}" destId="{3A8A2264-091D-4D87-B5C6-1A3DE43BFD65}" srcOrd="0" destOrd="0" parTransId="{41F60802-9151-411D-B345-C95A27DB98F9}" sibTransId="{6428699F-E75C-4351-B261-AE302A56E1E2}"/>
    <dgm:cxn modelId="{0E3222DE-206F-4242-80F3-84A6A02C1B8C}" srcId="{52AE56FA-DB5E-41E7-B749-C4910B00091E}" destId="{93A52658-6B18-4E4B-AF5D-553C3A4C9F07}" srcOrd="4" destOrd="0" parTransId="{DB944A58-CC70-4B2C-9DF2-1CA453D1647F}" sibTransId="{550DBD5C-A156-41C7-92C0-EF63C62D8144}"/>
    <dgm:cxn modelId="{543246E9-7D07-43C9-BCE3-3FEE3FE7CE2D}" type="presOf" srcId="{74068A53-02D0-46F3-8E10-F494D314681F}" destId="{C674F3D0-912B-4A4D-B45C-FC98792388E6}" srcOrd="0" destOrd="0" presId="urn:microsoft.com/office/officeart/2005/8/layout/vList2"/>
    <dgm:cxn modelId="{2A6306FF-C95C-47FB-9FB0-64F19F8D4867}" srcId="{52AE56FA-DB5E-41E7-B749-C4910B00091E}" destId="{B7575B50-07E4-4E5E-86B9-211E48699970}" srcOrd="3" destOrd="0" parTransId="{D2D0F7D1-4D34-4345-96EC-4798CF105B02}" sibTransId="{7D8340B9-600E-46E0-93A9-29B4C775362A}"/>
    <dgm:cxn modelId="{ED5C5A97-E0E1-4EC2-B851-A6B7EB8ABBBB}" type="presParOf" srcId="{502AACAB-6650-4E11-A178-921DEDF69996}" destId="{97F3E967-6C34-4431-917F-FDFCA9A3832C}" srcOrd="0" destOrd="0" presId="urn:microsoft.com/office/officeart/2005/8/layout/vList2"/>
    <dgm:cxn modelId="{8F145C1D-3C6E-48FA-95AF-65EA7EDDB7C8}" type="presParOf" srcId="{502AACAB-6650-4E11-A178-921DEDF69996}" destId="{84AFFF9E-8B04-46F2-A919-265D35D1823F}" srcOrd="1" destOrd="0" presId="urn:microsoft.com/office/officeart/2005/8/layout/vList2"/>
    <dgm:cxn modelId="{178063D5-42FF-4179-AE0F-3D4E2DAD9C4D}" type="presParOf" srcId="{502AACAB-6650-4E11-A178-921DEDF69996}" destId="{C674F3D0-912B-4A4D-B45C-FC98792388E6}" srcOrd="2" destOrd="0" presId="urn:microsoft.com/office/officeart/2005/8/layout/vList2"/>
    <dgm:cxn modelId="{1E8AB224-63EE-4D5D-A2B7-F042C8E5CF2D}" type="presParOf" srcId="{502AACAB-6650-4E11-A178-921DEDF69996}" destId="{2F3E4582-1CD9-4A72-BAC2-2555362BE925}" srcOrd="3" destOrd="0" presId="urn:microsoft.com/office/officeart/2005/8/layout/vList2"/>
    <dgm:cxn modelId="{3AE6D70E-5684-4EBC-9082-1B777DAAA441}" type="presParOf" srcId="{502AACAB-6650-4E11-A178-921DEDF69996}" destId="{C8445196-C801-4CE8-8D84-A9471287BD23}" srcOrd="4" destOrd="0" presId="urn:microsoft.com/office/officeart/2005/8/layout/vList2"/>
    <dgm:cxn modelId="{CB12FB9C-D5C4-48F9-9219-81D9259C506A}" type="presParOf" srcId="{502AACAB-6650-4E11-A178-921DEDF69996}" destId="{DBECA1DD-F010-4423-AA99-C86B5DBDCEF5}" srcOrd="5" destOrd="0" presId="urn:microsoft.com/office/officeart/2005/8/layout/vList2"/>
    <dgm:cxn modelId="{712BCBD9-AAE7-4079-8603-A8B3DE24331E}" type="presParOf" srcId="{502AACAB-6650-4E11-A178-921DEDF69996}" destId="{FC339904-74E2-41FE-A1A5-B40F770D8836}" srcOrd="6" destOrd="0" presId="urn:microsoft.com/office/officeart/2005/8/layout/vList2"/>
    <dgm:cxn modelId="{6E20F318-95C6-42A6-A118-D5F3119AD7F4}" type="presParOf" srcId="{502AACAB-6650-4E11-A178-921DEDF69996}" destId="{6C3AAA2F-80E1-44F6-B6DD-8FD2963D6E5E}" srcOrd="7" destOrd="0" presId="urn:microsoft.com/office/officeart/2005/8/layout/vList2"/>
    <dgm:cxn modelId="{FFE0CAD4-5D21-44C4-AA6D-B38A9CDCC75F}" type="presParOf" srcId="{502AACAB-6650-4E11-A178-921DEDF69996}" destId="{7369E59B-D45C-4597-93B8-47F9DA3EE64D}" srcOrd="8" destOrd="0" presId="urn:microsoft.com/office/officeart/2005/8/layout/vList2"/>
    <dgm:cxn modelId="{AEDC1F98-4D46-434C-80B2-7A6B0F681ED2}" type="presParOf" srcId="{502AACAB-6650-4E11-A178-921DEDF69996}" destId="{8E8BED32-80E7-4381-B9F3-222F421AD73D}" srcOrd="9" destOrd="0" presId="urn:microsoft.com/office/officeart/2005/8/layout/vList2"/>
  </dgm:cxnLst>
  <dgm:bg/>
  <dgm:whole/>
  <dgm:extLst>
    <a:ext uri="http://schemas.microsoft.com/office/drawing/2008/diagram">
      <dsp:dataModelExt xmlns:dsp="http://schemas.microsoft.com/office/drawing/2008/diagram" relId="rId23" minVer="http://schemas.openxmlformats.org/drawingml/2006/diagram"/>
    </a:ext>
    <a:ext uri="{C62137D5-CB1D-491B-B009-E17868A290BF}">
      <dgm14:recolorImg xmlns:dgm14="http://schemas.microsoft.com/office/drawing/2010/diagram" val="1"/>
    </a:ext>
  </dgm:extLst>
</dgm:dataModel>
</file>

<file path=word/diagrams/data4.xml><?xml version="1.0" encoding="utf-8"?>
<dgm:dataModel xmlns:dgm="http://schemas.openxmlformats.org/drawingml/2006/diagram" xmlns:a="http://schemas.openxmlformats.org/drawingml/2006/main">
  <dgm:ptLst>
    <dgm:pt modelId="{EFBE21AD-9454-4CCD-8AA8-9EEE4FAB6D69}" type="doc">
      <dgm:prSet loTypeId="urn:microsoft.com/office/officeart/2005/8/layout/hierarchy3" loCatId="list" qsTypeId="urn:microsoft.com/office/officeart/2005/8/quickstyle/simple5" qsCatId="simple" csTypeId="urn:microsoft.com/office/officeart/2005/8/colors/accent1_1" csCatId="accent1" phldr="1"/>
      <dgm:spPr/>
      <dgm:t>
        <a:bodyPr/>
        <a:lstStyle/>
        <a:p>
          <a:endParaRPr lang="en-CA"/>
        </a:p>
      </dgm:t>
    </dgm:pt>
    <dgm:pt modelId="{DCA903F7-F6CA-4226-A868-272D38AFFE21}">
      <dgm:prSet phldrT="[Text]" custT="1"/>
      <dgm:spPr/>
      <dgm:t>
        <a:bodyPr/>
        <a:lstStyle/>
        <a:p>
          <a:r>
            <a:rPr lang="en-CA" sz="1800" b="1"/>
            <a:t>Devil </a:t>
          </a:r>
          <a:r>
            <a:rPr lang="en-CA" sz="1000" b="0"/>
            <a:t>(Spirit of Rebellion; King Sin)</a:t>
          </a:r>
        </a:p>
      </dgm:t>
    </dgm:pt>
    <dgm:pt modelId="{9AA062C8-19CD-41E5-ADAB-EFE077350B57}" type="parTrans" cxnId="{0C33BEFF-2E24-4510-A9F5-20491DC16C74}">
      <dgm:prSet/>
      <dgm:spPr/>
      <dgm:t>
        <a:bodyPr/>
        <a:lstStyle/>
        <a:p>
          <a:endParaRPr lang="en-CA"/>
        </a:p>
      </dgm:t>
    </dgm:pt>
    <dgm:pt modelId="{0B4A0F63-335C-4719-993D-7614AC4E0BD2}" type="sibTrans" cxnId="{0C33BEFF-2E24-4510-A9F5-20491DC16C74}">
      <dgm:prSet/>
      <dgm:spPr/>
      <dgm:t>
        <a:bodyPr/>
        <a:lstStyle/>
        <a:p>
          <a:endParaRPr lang="en-CA"/>
        </a:p>
      </dgm:t>
    </dgm:pt>
    <dgm:pt modelId="{C6008019-4C8A-4B2F-80BC-ED64C8E122F3}">
      <dgm:prSet phldrT="[Text]" custT="1">
        <dgm:style>
          <a:lnRef idx="2">
            <a:schemeClr val="accent5"/>
          </a:lnRef>
          <a:fillRef idx="1">
            <a:schemeClr val="lt1"/>
          </a:fillRef>
          <a:effectRef idx="0">
            <a:schemeClr val="accent5"/>
          </a:effectRef>
          <a:fontRef idx="minor">
            <a:schemeClr val="dk1"/>
          </a:fontRef>
        </dgm:style>
      </dgm:prSet>
      <dgm:spPr>
        <a:ln>
          <a:solidFill>
            <a:srgbClr val="FF0000"/>
          </a:solidFill>
        </a:ln>
      </dgm:spPr>
      <dgm:t>
        <a:bodyPr/>
        <a:lstStyle/>
        <a:p>
          <a:r>
            <a:rPr lang="en-CA" sz="1050" b="1"/>
            <a:t>Conceptually</a:t>
          </a:r>
        </a:p>
      </dgm:t>
    </dgm:pt>
    <dgm:pt modelId="{A5567872-2F99-41C4-BB88-77FF940DF264}" type="parTrans" cxnId="{D96A2A4F-557D-4A89-90C6-93DC0EEF9C37}">
      <dgm:prSet/>
      <dgm:spPr>
        <a:ln>
          <a:solidFill>
            <a:srgbClr val="FF0000"/>
          </a:solidFill>
        </a:ln>
      </dgm:spPr>
      <dgm:t>
        <a:bodyPr/>
        <a:lstStyle/>
        <a:p>
          <a:endParaRPr lang="en-CA"/>
        </a:p>
      </dgm:t>
    </dgm:pt>
    <dgm:pt modelId="{41CE6FCE-440E-4904-9382-8ED1237DE7B8}" type="sibTrans" cxnId="{D96A2A4F-557D-4A89-90C6-93DC0EEF9C37}">
      <dgm:prSet/>
      <dgm:spPr/>
      <dgm:t>
        <a:bodyPr/>
        <a:lstStyle/>
        <a:p>
          <a:endParaRPr lang="en-CA"/>
        </a:p>
      </dgm:t>
    </dgm:pt>
    <dgm:pt modelId="{F67D3372-E0FC-48E3-BF66-8EBE8017F0D5}">
      <dgm:prSet phldrT="[Text]" custT="1">
        <dgm:style>
          <a:lnRef idx="2">
            <a:schemeClr val="accent5"/>
          </a:lnRef>
          <a:fillRef idx="1">
            <a:schemeClr val="lt1"/>
          </a:fillRef>
          <a:effectRef idx="0">
            <a:schemeClr val="accent5"/>
          </a:effectRef>
          <a:fontRef idx="minor">
            <a:schemeClr val="dk1"/>
          </a:fontRef>
        </dgm:style>
      </dgm:prSet>
      <dgm:spPr>
        <a:ln>
          <a:solidFill>
            <a:srgbClr val="FF0000"/>
          </a:solidFill>
        </a:ln>
      </dgm:spPr>
      <dgm:t>
        <a:bodyPr/>
        <a:lstStyle/>
        <a:p>
          <a:r>
            <a:rPr lang="en-CA" sz="1050" b="1"/>
            <a:t>Communally</a:t>
          </a:r>
        </a:p>
      </dgm:t>
    </dgm:pt>
    <dgm:pt modelId="{E7DCBEC8-3468-416D-8882-4F5EE8B2C6F1}" type="parTrans" cxnId="{2045C768-A547-4594-BFEE-B97297B116B2}">
      <dgm:prSet/>
      <dgm:spPr>
        <a:ln>
          <a:solidFill>
            <a:srgbClr val="FF0000"/>
          </a:solidFill>
        </a:ln>
      </dgm:spPr>
      <dgm:t>
        <a:bodyPr/>
        <a:lstStyle/>
        <a:p>
          <a:endParaRPr lang="en-CA"/>
        </a:p>
      </dgm:t>
    </dgm:pt>
    <dgm:pt modelId="{2CE215A7-B64D-40B1-8D91-9A49D6827FEF}" type="sibTrans" cxnId="{2045C768-A547-4594-BFEE-B97297B116B2}">
      <dgm:prSet/>
      <dgm:spPr/>
      <dgm:t>
        <a:bodyPr/>
        <a:lstStyle/>
        <a:p>
          <a:endParaRPr lang="en-CA"/>
        </a:p>
      </dgm:t>
    </dgm:pt>
    <dgm:pt modelId="{FE61D1AE-B05A-4ABD-8674-EDAA52683956}">
      <dgm:prSet custT="1">
        <dgm:style>
          <a:lnRef idx="2">
            <a:schemeClr val="accent5"/>
          </a:lnRef>
          <a:fillRef idx="1">
            <a:schemeClr val="lt1"/>
          </a:fillRef>
          <a:effectRef idx="0">
            <a:schemeClr val="accent5"/>
          </a:effectRef>
          <a:fontRef idx="minor">
            <a:schemeClr val="dk1"/>
          </a:fontRef>
        </dgm:style>
      </dgm:prSet>
      <dgm:spPr>
        <a:ln>
          <a:solidFill>
            <a:srgbClr val="FF0000"/>
          </a:solidFill>
        </a:ln>
      </dgm:spPr>
      <dgm:t>
        <a:bodyPr/>
        <a:lstStyle/>
        <a:p>
          <a:r>
            <a:rPr lang="en-US" sz="900" b="1"/>
            <a:t>James 4:7; Heb. 2:14; Eph. 4:27; John 13:2</a:t>
          </a:r>
          <a:endParaRPr lang="en-CA" sz="900" b="1"/>
        </a:p>
      </dgm:t>
    </dgm:pt>
    <dgm:pt modelId="{0985973C-F99E-4A60-A068-063679379D57}" type="parTrans" cxnId="{E0F6DA6F-9FB4-4DB8-8290-D850205FB5BA}">
      <dgm:prSet/>
      <dgm:spPr/>
      <dgm:t>
        <a:bodyPr/>
        <a:lstStyle/>
        <a:p>
          <a:endParaRPr lang="en-CA"/>
        </a:p>
      </dgm:t>
    </dgm:pt>
    <dgm:pt modelId="{56B62342-9767-4321-97D8-669F680C96E8}" type="sibTrans" cxnId="{E0F6DA6F-9FB4-4DB8-8290-D850205FB5BA}">
      <dgm:prSet/>
      <dgm:spPr/>
      <dgm:t>
        <a:bodyPr/>
        <a:lstStyle/>
        <a:p>
          <a:endParaRPr lang="en-CA"/>
        </a:p>
      </dgm:t>
    </dgm:pt>
    <dgm:pt modelId="{231A2A53-FB81-4391-97A1-CDAE382D0009}">
      <dgm:prSet custT="1">
        <dgm:style>
          <a:lnRef idx="2">
            <a:schemeClr val="accent5"/>
          </a:lnRef>
          <a:fillRef idx="1">
            <a:schemeClr val="lt1"/>
          </a:fillRef>
          <a:effectRef idx="0">
            <a:schemeClr val="accent5"/>
          </a:effectRef>
          <a:fontRef idx="minor">
            <a:schemeClr val="dk1"/>
          </a:fontRef>
        </dgm:style>
      </dgm:prSet>
      <dgm:spPr>
        <a:ln>
          <a:solidFill>
            <a:srgbClr val="FF0000"/>
          </a:solidFill>
        </a:ln>
      </dgm:spPr>
      <dgm:t>
        <a:bodyPr/>
        <a:lstStyle/>
        <a:p>
          <a:r>
            <a:rPr lang="en-CA" sz="1050" b="1"/>
            <a:t>Individually</a:t>
          </a:r>
        </a:p>
      </dgm:t>
    </dgm:pt>
    <dgm:pt modelId="{46D6B72D-E25E-411E-B6DE-CEB6F0B70BE3}" type="parTrans" cxnId="{2DDCE430-ACB0-4D8A-B942-B911FCCE5901}">
      <dgm:prSet/>
      <dgm:spPr>
        <a:ln>
          <a:solidFill>
            <a:srgbClr val="FF0000"/>
          </a:solidFill>
        </a:ln>
      </dgm:spPr>
      <dgm:t>
        <a:bodyPr/>
        <a:lstStyle/>
        <a:p>
          <a:endParaRPr lang="en-CA"/>
        </a:p>
      </dgm:t>
    </dgm:pt>
    <dgm:pt modelId="{70A64F94-AB6E-4C3A-B10E-C202A8E7C188}" type="sibTrans" cxnId="{2DDCE430-ACB0-4D8A-B942-B911FCCE5901}">
      <dgm:prSet/>
      <dgm:spPr/>
      <dgm:t>
        <a:bodyPr/>
        <a:lstStyle/>
        <a:p>
          <a:endParaRPr lang="en-CA"/>
        </a:p>
      </dgm:t>
    </dgm:pt>
    <dgm:pt modelId="{FDF0EC91-0D76-4908-B735-A8CF7BE9F91D}">
      <dgm:prSet custT="1">
        <dgm:style>
          <a:lnRef idx="2">
            <a:schemeClr val="accent5"/>
          </a:lnRef>
          <a:fillRef idx="1">
            <a:schemeClr val="lt1"/>
          </a:fillRef>
          <a:effectRef idx="0">
            <a:schemeClr val="accent5"/>
          </a:effectRef>
          <a:fontRef idx="minor">
            <a:schemeClr val="dk1"/>
          </a:fontRef>
        </dgm:style>
      </dgm:prSet>
      <dgm:spPr>
        <a:ln>
          <a:solidFill>
            <a:srgbClr val="FF0000"/>
          </a:solidFill>
        </a:ln>
      </dgm:spPr>
      <dgm:t>
        <a:bodyPr/>
        <a:lstStyle/>
        <a:p>
          <a:r>
            <a:rPr lang="en-CA" sz="900" b="1"/>
            <a:t>John 6:70</a:t>
          </a:r>
        </a:p>
      </dgm:t>
    </dgm:pt>
    <dgm:pt modelId="{349D175E-94BD-489F-A7F0-2CC317B66FB8}" type="parTrans" cxnId="{C40E049C-0A8D-48F4-97B3-5802992D1402}">
      <dgm:prSet/>
      <dgm:spPr/>
      <dgm:t>
        <a:bodyPr/>
        <a:lstStyle/>
        <a:p>
          <a:endParaRPr lang="en-CA"/>
        </a:p>
      </dgm:t>
    </dgm:pt>
    <dgm:pt modelId="{2783758E-6177-4B10-B9F0-EB81028FB180}" type="sibTrans" cxnId="{C40E049C-0A8D-48F4-97B3-5802992D1402}">
      <dgm:prSet/>
      <dgm:spPr/>
      <dgm:t>
        <a:bodyPr/>
        <a:lstStyle/>
        <a:p>
          <a:endParaRPr lang="en-CA"/>
        </a:p>
      </dgm:t>
    </dgm:pt>
    <dgm:pt modelId="{A1F34616-7894-4796-ACD0-AD6F08919BCC}">
      <dgm:prSet phldrT="[Text]" custT="1">
        <dgm:style>
          <a:lnRef idx="2">
            <a:schemeClr val="accent5"/>
          </a:lnRef>
          <a:fillRef idx="1">
            <a:schemeClr val="lt1"/>
          </a:fillRef>
          <a:effectRef idx="0">
            <a:schemeClr val="accent5"/>
          </a:effectRef>
          <a:fontRef idx="minor">
            <a:schemeClr val="dk1"/>
          </a:fontRef>
        </dgm:style>
      </dgm:prSet>
      <dgm:spPr>
        <a:ln>
          <a:solidFill>
            <a:srgbClr val="FF0000"/>
          </a:solidFill>
        </a:ln>
      </dgm:spPr>
      <dgm:t>
        <a:bodyPr/>
        <a:lstStyle/>
        <a:p>
          <a:r>
            <a:rPr lang="en-US" sz="900" b="1"/>
            <a:t>1 Peter 5:8 ; Rev. 20:2; 2:10</a:t>
          </a:r>
          <a:endParaRPr lang="en-CA" sz="900" b="1"/>
        </a:p>
      </dgm:t>
    </dgm:pt>
    <dgm:pt modelId="{001247F7-B459-4B61-9CC5-01585E08F890}" type="parTrans" cxnId="{CA6F393C-5054-4A72-9DC4-236F392DAE22}">
      <dgm:prSet/>
      <dgm:spPr/>
      <dgm:t>
        <a:bodyPr/>
        <a:lstStyle/>
        <a:p>
          <a:endParaRPr lang="en-CA"/>
        </a:p>
      </dgm:t>
    </dgm:pt>
    <dgm:pt modelId="{512F663F-01FA-425B-A685-1ABB008B3A6B}" type="sibTrans" cxnId="{CA6F393C-5054-4A72-9DC4-236F392DAE22}">
      <dgm:prSet/>
      <dgm:spPr/>
      <dgm:t>
        <a:bodyPr/>
        <a:lstStyle/>
        <a:p>
          <a:endParaRPr lang="en-CA"/>
        </a:p>
      </dgm:t>
    </dgm:pt>
    <dgm:pt modelId="{70963672-DDFB-4D3F-BA50-7CC5B7F3620B}" type="pres">
      <dgm:prSet presAssocID="{EFBE21AD-9454-4CCD-8AA8-9EEE4FAB6D69}" presName="diagram" presStyleCnt="0">
        <dgm:presLayoutVars>
          <dgm:chPref val="1"/>
          <dgm:dir/>
          <dgm:animOne val="branch"/>
          <dgm:animLvl val="lvl"/>
          <dgm:resizeHandles/>
        </dgm:presLayoutVars>
      </dgm:prSet>
      <dgm:spPr/>
    </dgm:pt>
    <dgm:pt modelId="{43B19F29-7B5A-42D1-9441-64AAE43AFAD2}" type="pres">
      <dgm:prSet presAssocID="{DCA903F7-F6CA-4226-A868-272D38AFFE21}" presName="root" presStyleCnt="0"/>
      <dgm:spPr/>
    </dgm:pt>
    <dgm:pt modelId="{870B39DE-63E0-48CA-864A-572A44F714FA}" type="pres">
      <dgm:prSet presAssocID="{DCA903F7-F6CA-4226-A868-272D38AFFE21}" presName="rootComposite" presStyleCnt="0"/>
      <dgm:spPr/>
    </dgm:pt>
    <dgm:pt modelId="{997B3423-7B38-4565-A7EC-BBCF6A956B94}" type="pres">
      <dgm:prSet presAssocID="{DCA903F7-F6CA-4226-A868-272D38AFFE21}" presName="rootText" presStyleLbl="node1" presStyleIdx="0" presStyleCnt="1"/>
      <dgm:spPr/>
    </dgm:pt>
    <dgm:pt modelId="{A249D5F3-99B5-47CC-9DE4-B542529CD239}" type="pres">
      <dgm:prSet presAssocID="{DCA903F7-F6CA-4226-A868-272D38AFFE21}" presName="rootConnector" presStyleLbl="node1" presStyleIdx="0" presStyleCnt="1"/>
      <dgm:spPr/>
    </dgm:pt>
    <dgm:pt modelId="{CE5D8B47-34FC-493B-B126-9087917D02D3}" type="pres">
      <dgm:prSet presAssocID="{DCA903F7-F6CA-4226-A868-272D38AFFE21}" presName="childShape" presStyleCnt="0"/>
      <dgm:spPr/>
    </dgm:pt>
    <dgm:pt modelId="{F19B6B27-856E-47F7-8E1B-BC212D261F06}" type="pres">
      <dgm:prSet presAssocID="{A5567872-2F99-41C4-BB88-77FF940DF264}" presName="Name13" presStyleLbl="parChTrans1D2" presStyleIdx="0" presStyleCnt="3"/>
      <dgm:spPr/>
    </dgm:pt>
    <dgm:pt modelId="{90FC72AA-08D1-4C3F-8A40-AD414D530EA6}" type="pres">
      <dgm:prSet presAssocID="{C6008019-4C8A-4B2F-80BC-ED64C8E122F3}" presName="childText" presStyleLbl="bgAcc1" presStyleIdx="0" presStyleCnt="3">
        <dgm:presLayoutVars>
          <dgm:bulletEnabled val="1"/>
        </dgm:presLayoutVars>
      </dgm:prSet>
      <dgm:spPr/>
    </dgm:pt>
    <dgm:pt modelId="{652F5209-6E8E-4181-8BFC-FCB52326E46F}" type="pres">
      <dgm:prSet presAssocID="{46D6B72D-E25E-411E-B6DE-CEB6F0B70BE3}" presName="Name13" presStyleLbl="parChTrans1D2" presStyleIdx="1" presStyleCnt="3"/>
      <dgm:spPr/>
    </dgm:pt>
    <dgm:pt modelId="{090FCEE0-DB14-496B-8995-D1FA050B50D7}" type="pres">
      <dgm:prSet presAssocID="{231A2A53-FB81-4391-97A1-CDAE382D0009}" presName="childText" presStyleLbl="bgAcc1" presStyleIdx="1" presStyleCnt="3">
        <dgm:presLayoutVars>
          <dgm:bulletEnabled val="1"/>
        </dgm:presLayoutVars>
      </dgm:prSet>
      <dgm:spPr/>
    </dgm:pt>
    <dgm:pt modelId="{824EBEC1-F254-4F0A-8AAB-D7680C0F830E}" type="pres">
      <dgm:prSet presAssocID="{E7DCBEC8-3468-416D-8882-4F5EE8B2C6F1}" presName="Name13" presStyleLbl="parChTrans1D2" presStyleIdx="2" presStyleCnt="3"/>
      <dgm:spPr/>
    </dgm:pt>
    <dgm:pt modelId="{185EBAFC-0B87-4DC9-8CD9-209A5750F351}" type="pres">
      <dgm:prSet presAssocID="{F67D3372-E0FC-48E3-BF66-8EBE8017F0D5}" presName="childText" presStyleLbl="bgAcc1" presStyleIdx="2" presStyleCnt="3">
        <dgm:presLayoutVars>
          <dgm:bulletEnabled val="1"/>
        </dgm:presLayoutVars>
      </dgm:prSet>
      <dgm:spPr/>
    </dgm:pt>
  </dgm:ptLst>
  <dgm:cxnLst>
    <dgm:cxn modelId="{14714310-8B3E-4680-8CAB-D55B7AD8B510}" type="presOf" srcId="{231A2A53-FB81-4391-97A1-CDAE382D0009}" destId="{090FCEE0-DB14-496B-8995-D1FA050B50D7}" srcOrd="0" destOrd="0" presId="urn:microsoft.com/office/officeart/2005/8/layout/hierarchy3"/>
    <dgm:cxn modelId="{4122A11B-440C-46EE-BD16-3896FBA42D55}" type="presOf" srcId="{FDF0EC91-0D76-4908-B735-A8CF7BE9F91D}" destId="{090FCEE0-DB14-496B-8995-D1FA050B50D7}" srcOrd="0" destOrd="1" presId="urn:microsoft.com/office/officeart/2005/8/layout/hierarchy3"/>
    <dgm:cxn modelId="{FC97BC20-6BE7-40A3-9FAB-8A6A3F24BC3B}" type="presOf" srcId="{C6008019-4C8A-4B2F-80BC-ED64C8E122F3}" destId="{90FC72AA-08D1-4C3F-8A40-AD414D530EA6}" srcOrd="0" destOrd="0" presId="urn:microsoft.com/office/officeart/2005/8/layout/hierarchy3"/>
    <dgm:cxn modelId="{2DDCE430-ACB0-4D8A-B942-B911FCCE5901}" srcId="{DCA903F7-F6CA-4226-A868-272D38AFFE21}" destId="{231A2A53-FB81-4391-97A1-CDAE382D0009}" srcOrd="1" destOrd="0" parTransId="{46D6B72D-E25E-411E-B6DE-CEB6F0B70BE3}" sibTransId="{70A64F94-AB6E-4C3A-B10E-C202A8E7C188}"/>
    <dgm:cxn modelId="{8CF75336-ACC6-4FAB-AB4C-F6650475AED4}" type="presOf" srcId="{E7DCBEC8-3468-416D-8882-4F5EE8B2C6F1}" destId="{824EBEC1-F254-4F0A-8AAB-D7680C0F830E}" srcOrd="0" destOrd="0" presId="urn:microsoft.com/office/officeart/2005/8/layout/hierarchy3"/>
    <dgm:cxn modelId="{CA6F393C-5054-4A72-9DC4-236F392DAE22}" srcId="{F67D3372-E0FC-48E3-BF66-8EBE8017F0D5}" destId="{A1F34616-7894-4796-ACD0-AD6F08919BCC}" srcOrd="0" destOrd="0" parTransId="{001247F7-B459-4B61-9CC5-01585E08F890}" sibTransId="{512F663F-01FA-425B-A685-1ABB008B3A6B}"/>
    <dgm:cxn modelId="{AB8CE25B-36A4-4BDA-98D1-0C14E175D9FA}" type="presOf" srcId="{A5567872-2F99-41C4-BB88-77FF940DF264}" destId="{F19B6B27-856E-47F7-8E1B-BC212D261F06}" srcOrd="0" destOrd="0" presId="urn:microsoft.com/office/officeart/2005/8/layout/hierarchy3"/>
    <dgm:cxn modelId="{2045C768-A547-4594-BFEE-B97297B116B2}" srcId="{DCA903F7-F6CA-4226-A868-272D38AFFE21}" destId="{F67D3372-E0FC-48E3-BF66-8EBE8017F0D5}" srcOrd="2" destOrd="0" parTransId="{E7DCBEC8-3468-416D-8882-4F5EE8B2C6F1}" sibTransId="{2CE215A7-B64D-40B1-8D91-9A49D6827FEF}"/>
    <dgm:cxn modelId="{4FA0E169-8DA6-4E83-A389-6819F9007C3D}" type="presOf" srcId="{DCA903F7-F6CA-4226-A868-272D38AFFE21}" destId="{997B3423-7B38-4565-A7EC-BBCF6A956B94}" srcOrd="0" destOrd="0" presId="urn:microsoft.com/office/officeart/2005/8/layout/hierarchy3"/>
    <dgm:cxn modelId="{D96A2A4F-557D-4A89-90C6-93DC0EEF9C37}" srcId="{DCA903F7-F6CA-4226-A868-272D38AFFE21}" destId="{C6008019-4C8A-4B2F-80BC-ED64C8E122F3}" srcOrd="0" destOrd="0" parTransId="{A5567872-2F99-41C4-BB88-77FF940DF264}" sibTransId="{41CE6FCE-440E-4904-9382-8ED1237DE7B8}"/>
    <dgm:cxn modelId="{E0F6DA6F-9FB4-4DB8-8290-D850205FB5BA}" srcId="{C6008019-4C8A-4B2F-80BC-ED64C8E122F3}" destId="{FE61D1AE-B05A-4ABD-8674-EDAA52683956}" srcOrd="0" destOrd="0" parTransId="{0985973C-F99E-4A60-A068-063679379D57}" sibTransId="{56B62342-9767-4321-97D8-669F680C96E8}"/>
    <dgm:cxn modelId="{626A6B84-BE9F-4525-BDCA-EA7E8673A6A0}" type="presOf" srcId="{DCA903F7-F6CA-4226-A868-272D38AFFE21}" destId="{A249D5F3-99B5-47CC-9DE4-B542529CD239}" srcOrd="1" destOrd="0" presId="urn:microsoft.com/office/officeart/2005/8/layout/hierarchy3"/>
    <dgm:cxn modelId="{8528E891-0CCC-4D69-BC4A-1BFADAFE16D0}" type="presOf" srcId="{46D6B72D-E25E-411E-B6DE-CEB6F0B70BE3}" destId="{652F5209-6E8E-4181-8BFC-FCB52326E46F}" srcOrd="0" destOrd="0" presId="urn:microsoft.com/office/officeart/2005/8/layout/hierarchy3"/>
    <dgm:cxn modelId="{C40E049C-0A8D-48F4-97B3-5802992D1402}" srcId="{231A2A53-FB81-4391-97A1-CDAE382D0009}" destId="{FDF0EC91-0D76-4908-B735-A8CF7BE9F91D}" srcOrd="0" destOrd="0" parTransId="{349D175E-94BD-489F-A7F0-2CC317B66FB8}" sibTransId="{2783758E-6177-4B10-B9F0-EB81028FB180}"/>
    <dgm:cxn modelId="{2DBBB8AE-FAE7-4DFC-9D17-6EEE9E7A45BF}" type="presOf" srcId="{F67D3372-E0FC-48E3-BF66-8EBE8017F0D5}" destId="{185EBAFC-0B87-4DC9-8CD9-209A5750F351}" srcOrd="0" destOrd="0" presId="urn:microsoft.com/office/officeart/2005/8/layout/hierarchy3"/>
    <dgm:cxn modelId="{B79C29AF-BC70-4C7E-895B-3BFAE7826997}" type="presOf" srcId="{A1F34616-7894-4796-ACD0-AD6F08919BCC}" destId="{185EBAFC-0B87-4DC9-8CD9-209A5750F351}" srcOrd="0" destOrd="1" presId="urn:microsoft.com/office/officeart/2005/8/layout/hierarchy3"/>
    <dgm:cxn modelId="{2E0B8EB5-2F56-4E3B-8F00-9B23503C9C44}" type="presOf" srcId="{FE61D1AE-B05A-4ABD-8674-EDAA52683956}" destId="{90FC72AA-08D1-4C3F-8A40-AD414D530EA6}" srcOrd="0" destOrd="1" presId="urn:microsoft.com/office/officeart/2005/8/layout/hierarchy3"/>
    <dgm:cxn modelId="{18B2BCE2-3D0E-486C-A8AC-A07F944060BF}" type="presOf" srcId="{EFBE21AD-9454-4CCD-8AA8-9EEE4FAB6D69}" destId="{70963672-DDFB-4D3F-BA50-7CC5B7F3620B}" srcOrd="0" destOrd="0" presId="urn:microsoft.com/office/officeart/2005/8/layout/hierarchy3"/>
    <dgm:cxn modelId="{0C33BEFF-2E24-4510-A9F5-20491DC16C74}" srcId="{EFBE21AD-9454-4CCD-8AA8-9EEE4FAB6D69}" destId="{DCA903F7-F6CA-4226-A868-272D38AFFE21}" srcOrd="0" destOrd="0" parTransId="{9AA062C8-19CD-41E5-ADAB-EFE077350B57}" sibTransId="{0B4A0F63-335C-4719-993D-7614AC4E0BD2}"/>
    <dgm:cxn modelId="{B3165D6F-C817-4A8C-8612-B328CC6612E0}" type="presParOf" srcId="{70963672-DDFB-4D3F-BA50-7CC5B7F3620B}" destId="{43B19F29-7B5A-42D1-9441-64AAE43AFAD2}" srcOrd="0" destOrd="0" presId="urn:microsoft.com/office/officeart/2005/8/layout/hierarchy3"/>
    <dgm:cxn modelId="{54F13AE4-78C2-4863-AFD5-069F59AC0031}" type="presParOf" srcId="{43B19F29-7B5A-42D1-9441-64AAE43AFAD2}" destId="{870B39DE-63E0-48CA-864A-572A44F714FA}" srcOrd="0" destOrd="0" presId="urn:microsoft.com/office/officeart/2005/8/layout/hierarchy3"/>
    <dgm:cxn modelId="{D3B876AC-E685-431D-81EC-EA9FCF3F69A0}" type="presParOf" srcId="{870B39DE-63E0-48CA-864A-572A44F714FA}" destId="{997B3423-7B38-4565-A7EC-BBCF6A956B94}" srcOrd="0" destOrd="0" presId="urn:microsoft.com/office/officeart/2005/8/layout/hierarchy3"/>
    <dgm:cxn modelId="{30E1B712-9BC0-4463-AACB-E3F47EE612B9}" type="presParOf" srcId="{870B39DE-63E0-48CA-864A-572A44F714FA}" destId="{A249D5F3-99B5-47CC-9DE4-B542529CD239}" srcOrd="1" destOrd="0" presId="urn:microsoft.com/office/officeart/2005/8/layout/hierarchy3"/>
    <dgm:cxn modelId="{82A03E81-999D-4889-A408-8BE6900ECECF}" type="presParOf" srcId="{43B19F29-7B5A-42D1-9441-64AAE43AFAD2}" destId="{CE5D8B47-34FC-493B-B126-9087917D02D3}" srcOrd="1" destOrd="0" presId="urn:microsoft.com/office/officeart/2005/8/layout/hierarchy3"/>
    <dgm:cxn modelId="{266EB018-EE7B-4AE0-B36A-A8C65565F40C}" type="presParOf" srcId="{CE5D8B47-34FC-493B-B126-9087917D02D3}" destId="{F19B6B27-856E-47F7-8E1B-BC212D261F06}" srcOrd="0" destOrd="0" presId="urn:microsoft.com/office/officeart/2005/8/layout/hierarchy3"/>
    <dgm:cxn modelId="{30EB7AFE-AB75-491E-A85F-0ED9D28F99BA}" type="presParOf" srcId="{CE5D8B47-34FC-493B-B126-9087917D02D3}" destId="{90FC72AA-08D1-4C3F-8A40-AD414D530EA6}" srcOrd="1" destOrd="0" presId="urn:microsoft.com/office/officeart/2005/8/layout/hierarchy3"/>
    <dgm:cxn modelId="{39850355-6002-4891-85C4-5FB378331F46}" type="presParOf" srcId="{CE5D8B47-34FC-493B-B126-9087917D02D3}" destId="{652F5209-6E8E-4181-8BFC-FCB52326E46F}" srcOrd="2" destOrd="0" presId="urn:microsoft.com/office/officeart/2005/8/layout/hierarchy3"/>
    <dgm:cxn modelId="{8B3C6858-7BFB-4594-83F6-7D37966BD4E7}" type="presParOf" srcId="{CE5D8B47-34FC-493B-B126-9087917D02D3}" destId="{090FCEE0-DB14-496B-8995-D1FA050B50D7}" srcOrd="3" destOrd="0" presId="urn:microsoft.com/office/officeart/2005/8/layout/hierarchy3"/>
    <dgm:cxn modelId="{D4729A91-E9C0-4533-B560-AD80760209E7}" type="presParOf" srcId="{CE5D8B47-34FC-493B-B126-9087917D02D3}" destId="{824EBEC1-F254-4F0A-8AAB-D7680C0F830E}" srcOrd="4" destOrd="0" presId="urn:microsoft.com/office/officeart/2005/8/layout/hierarchy3"/>
    <dgm:cxn modelId="{D2B45F6D-F63A-46F4-BD56-5625F303856B}" type="presParOf" srcId="{CE5D8B47-34FC-493B-B126-9087917D02D3}" destId="{185EBAFC-0B87-4DC9-8CD9-209A5750F351}" srcOrd="5" destOrd="0" presId="urn:microsoft.com/office/officeart/2005/8/layout/hierarchy3"/>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E0DDED0-0A9E-4484-AFF9-B6C05A344A5F}" type="doc">
      <dgm:prSet loTypeId="urn:microsoft.com/office/officeart/2005/8/layout/matrix1" loCatId="matrix" qsTypeId="urn:microsoft.com/office/officeart/2005/8/quickstyle/3d3" qsCatId="3D" csTypeId="urn:microsoft.com/office/officeart/2005/8/colors/accent0_1" csCatId="mainScheme" phldr="1"/>
      <dgm:spPr/>
      <dgm:t>
        <a:bodyPr/>
        <a:lstStyle/>
        <a:p>
          <a:endParaRPr lang="en-CA"/>
        </a:p>
      </dgm:t>
    </dgm:pt>
    <dgm:pt modelId="{C910B988-A219-49F3-A281-F0F728780AE1}">
      <dgm:prSet phldrT="[Text]" custT="1">
        <dgm:style>
          <a:lnRef idx="2">
            <a:schemeClr val="accent2"/>
          </a:lnRef>
          <a:fillRef idx="1">
            <a:schemeClr val="lt1"/>
          </a:fillRef>
          <a:effectRef idx="0">
            <a:schemeClr val="accent2"/>
          </a:effectRef>
          <a:fontRef idx="minor">
            <a:schemeClr val="dk1"/>
          </a:fontRef>
        </dgm:style>
      </dgm:prSet>
      <dgm:spPr>
        <a:ln>
          <a:solidFill>
            <a:srgbClr val="FF0000"/>
          </a:solidFill>
        </a:ln>
      </dgm:spPr>
      <dgm:t>
        <a:bodyPr/>
        <a:lstStyle/>
        <a:p>
          <a:r>
            <a:rPr lang="en-CA" sz="2800" b="1" dirty="0"/>
            <a:t>SIN</a:t>
          </a:r>
        </a:p>
      </dgm:t>
    </dgm:pt>
    <dgm:pt modelId="{C6F009FF-1BF3-4B18-A2AD-E40EDDD63412}" type="parTrans" cxnId="{BEFA1158-21D3-4E84-8E08-6D44D4DDF5CE}">
      <dgm:prSet/>
      <dgm:spPr/>
      <dgm:t>
        <a:bodyPr/>
        <a:lstStyle/>
        <a:p>
          <a:endParaRPr lang="en-CA"/>
        </a:p>
      </dgm:t>
    </dgm:pt>
    <dgm:pt modelId="{43345448-E497-454E-AEB6-987E79607F64}" type="sibTrans" cxnId="{BEFA1158-21D3-4E84-8E08-6D44D4DDF5CE}">
      <dgm:prSet/>
      <dgm:spPr/>
      <dgm:t>
        <a:bodyPr/>
        <a:lstStyle/>
        <a:p>
          <a:endParaRPr lang="en-CA"/>
        </a:p>
      </dgm:t>
    </dgm:pt>
    <dgm:pt modelId="{D8CEB9A8-BEC0-49AE-9579-1CB24E5A7D9E}">
      <dgm:prSet phldrT="[Text]" custT="1"/>
      <dgm:spPr/>
      <dgm:t>
        <a:bodyPr/>
        <a:lstStyle/>
        <a:p>
          <a:r>
            <a:rPr lang="en-CA" sz="1050" b="1" dirty="0"/>
            <a:t>School Systems</a:t>
          </a:r>
        </a:p>
        <a:p>
          <a:r>
            <a:rPr lang="en-CA" sz="1050" b="0" dirty="0"/>
            <a:t>____________________________________________________________________________________________________________________</a:t>
          </a:r>
          <a:endParaRPr lang="en-CA" sz="1050" b="1" dirty="0"/>
        </a:p>
      </dgm:t>
    </dgm:pt>
    <dgm:pt modelId="{7C388537-93E6-4F8E-A6D4-1B82D06CA10F}" type="parTrans" cxnId="{67E36517-8D6C-4717-8C60-849A271CF506}">
      <dgm:prSet/>
      <dgm:spPr/>
      <dgm:t>
        <a:bodyPr/>
        <a:lstStyle/>
        <a:p>
          <a:endParaRPr lang="en-CA"/>
        </a:p>
      </dgm:t>
    </dgm:pt>
    <dgm:pt modelId="{A531A74F-6B66-4F82-84D0-50521460CAE1}" type="sibTrans" cxnId="{67E36517-8D6C-4717-8C60-849A271CF506}">
      <dgm:prSet/>
      <dgm:spPr/>
      <dgm:t>
        <a:bodyPr/>
        <a:lstStyle/>
        <a:p>
          <a:endParaRPr lang="en-CA"/>
        </a:p>
      </dgm:t>
    </dgm:pt>
    <dgm:pt modelId="{9761FFC9-BE9E-4E9E-AFCF-619933827B85}">
      <dgm:prSet phldrT="[Text]" custT="1"/>
      <dgm:spPr/>
      <dgm:t>
        <a:bodyPr/>
        <a:lstStyle/>
        <a:p>
          <a:r>
            <a:rPr lang="en-CA" sz="1050" b="1" dirty="0"/>
            <a:t>Governmental Systems</a:t>
          </a:r>
        </a:p>
        <a:p>
          <a:r>
            <a:rPr lang="en-CA" sz="1050" b="0" dirty="0"/>
            <a:t>____________________________________________________________________________________________________________________</a:t>
          </a:r>
        </a:p>
      </dgm:t>
    </dgm:pt>
    <dgm:pt modelId="{43328398-7E59-431C-A2B4-5E7A5C4CC8F1}" type="parTrans" cxnId="{FC0B3197-A7BD-423B-85D6-B745891F4D61}">
      <dgm:prSet/>
      <dgm:spPr/>
      <dgm:t>
        <a:bodyPr/>
        <a:lstStyle/>
        <a:p>
          <a:endParaRPr lang="en-CA"/>
        </a:p>
      </dgm:t>
    </dgm:pt>
    <dgm:pt modelId="{ADC21D80-12F4-4A42-98A2-B925B16728DF}" type="sibTrans" cxnId="{FC0B3197-A7BD-423B-85D6-B745891F4D61}">
      <dgm:prSet/>
      <dgm:spPr/>
      <dgm:t>
        <a:bodyPr/>
        <a:lstStyle/>
        <a:p>
          <a:endParaRPr lang="en-CA"/>
        </a:p>
      </dgm:t>
    </dgm:pt>
    <dgm:pt modelId="{C69A759E-2F3A-4219-98B8-B6314B48A227}">
      <dgm:prSet phldrT="[Text]" custT="1"/>
      <dgm:spPr/>
      <dgm:t>
        <a:bodyPr/>
        <a:lstStyle/>
        <a:p>
          <a:r>
            <a:rPr lang="en-CA" sz="1050" b="1" dirty="0"/>
            <a:t>Internet</a:t>
          </a:r>
        </a:p>
        <a:p>
          <a:r>
            <a:rPr lang="en-CA" sz="1050" b="0" dirty="0"/>
            <a:t>____________________________________________________________________________________________________________________</a:t>
          </a:r>
          <a:endParaRPr lang="en-CA" sz="1050" b="1" dirty="0"/>
        </a:p>
      </dgm:t>
    </dgm:pt>
    <dgm:pt modelId="{DC1E1F9F-D7DA-4B46-B74D-A49AE36B2616}" type="parTrans" cxnId="{41DD8D1F-F5ED-4FE8-9451-A92E75DCB893}">
      <dgm:prSet/>
      <dgm:spPr/>
      <dgm:t>
        <a:bodyPr/>
        <a:lstStyle/>
        <a:p>
          <a:endParaRPr lang="en-CA"/>
        </a:p>
      </dgm:t>
    </dgm:pt>
    <dgm:pt modelId="{5701FE44-0CA3-4A73-9B44-4E6FD8430F7C}" type="sibTrans" cxnId="{41DD8D1F-F5ED-4FE8-9451-A92E75DCB893}">
      <dgm:prSet/>
      <dgm:spPr/>
      <dgm:t>
        <a:bodyPr/>
        <a:lstStyle/>
        <a:p>
          <a:endParaRPr lang="en-CA"/>
        </a:p>
      </dgm:t>
    </dgm:pt>
    <dgm:pt modelId="{DCBA2E5B-364D-4A20-A1D8-3178C84C6D81}">
      <dgm:prSet phldrT="[Text]" custT="1"/>
      <dgm:spPr/>
      <dgm:t>
        <a:bodyPr/>
        <a:lstStyle/>
        <a:p>
          <a:r>
            <a:rPr lang="en-CA" sz="1050" b="1" dirty="0"/>
            <a:t>Ecclesias</a:t>
          </a:r>
        </a:p>
        <a:p>
          <a:r>
            <a:rPr lang="en-CA" sz="1050" b="0" dirty="0"/>
            <a:t>____________________________________________________________________________________________________________________</a:t>
          </a:r>
          <a:endParaRPr lang="en-CA" sz="1050" b="1" dirty="0"/>
        </a:p>
      </dgm:t>
    </dgm:pt>
    <dgm:pt modelId="{55822C8D-BA3F-4B7E-ACF2-FE51AA120FBF}" type="parTrans" cxnId="{C4AF53AF-3753-40D2-BCCB-E89A6BFD500A}">
      <dgm:prSet/>
      <dgm:spPr/>
      <dgm:t>
        <a:bodyPr/>
        <a:lstStyle/>
        <a:p>
          <a:endParaRPr lang="en-CA"/>
        </a:p>
      </dgm:t>
    </dgm:pt>
    <dgm:pt modelId="{5A6FA7FB-E5F7-479E-9B6E-62F28807B8E0}" type="sibTrans" cxnId="{C4AF53AF-3753-40D2-BCCB-E89A6BFD500A}">
      <dgm:prSet/>
      <dgm:spPr/>
      <dgm:t>
        <a:bodyPr/>
        <a:lstStyle/>
        <a:p>
          <a:endParaRPr lang="en-CA"/>
        </a:p>
      </dgm:t>
    </dgm:pt>
    <dgm:pt modelId="{51175769-F3F8-443B-A447-10C0839A2848}" type="pres">
      <dgm:prSet presAssocID="{CE0DDED0-0A9E-4484-AFF9-B6C05A344A5F}" presName="diagram" presStyleCnt="0">
        <dgm:presLayoutVars>
          <dgm:chMax val="1"/>
          <dgm:dir/>
          <dgm:animLvl val="ctr"/>
          <dgm:resizeHandles val="exact"/>
        </dgm:presLayoutVars>
      </dgm:prSet>
      <dgm:spPr/>
    </dgm:pt>
    <dgm:pt modelId="{EA38B4A0-B733-442F-A54C-2D5C85F86ECB}" type="pres">
      <dgm:prSet presAssocID="{CE0DDED0-0A9E-4484-AFF9-B6C05A344A5F}" presName="matrix" presStyleCnt="0"/>
      <dgm:spPr/>
    </dgm:pt>
    <dgm:pt modelId="{4EE7C190-93D9-475D-9CD3-5AAB20C411A6}" type="pres">
      <dgm:prSet presAssocID="{CE0DDED0-0A9E-4484-AFF9-B6C05A344A5F}" presName="tile1" presStyleLbl="node1" presStyleIdx="0" presStyleCnt="4"/>
      <dgm:spPr/>
    </dgm:pt>
    <dgm:pt modelId="{3311B886-2D3D-4C56-89CE-34F55DF2F06B}" type="pres">
      <dgm:prSet presAssocID="{CE0DDED0-0A9E-4484-AFF9-B6C05A344A5F}" presName="tile1text" presStyleLbl="node1" presStyleIdx="0" presStyleCnt="4">
        <dgm:presLayoutVars>
          <dgm:chMax val="0"/>
          <dgm:chPref val="0"/>
          <dgm:bulletEnabled val="1"/>
        </dgm:presLayoutVars>
      </dgm:prSet>
      <dgm:spPr/>
    </dgm:pt>
    <dgm:pt modelId="{4091D675-C226-49F1-813F-F5720D6A1597}" type="pres">
      <dgm:prSet presAssocID="{CE0DDED0-0A9E-4484-AFF9-B6C05A344A5F}" presName="tile2" presStyleLbl="node1" presStyleIdx="1" presStyleCnt="4"/>
      <dgm:spPr/>
    </dgm:pt>
    <dgm:pt modelId="{E07676DB-2855-4963-89AF-070A0F978B1E}" type="pres">
      <dgm:prSet presAssocID="{CE0DDED0-0A9E-4484-AFF9-B6C05A344A5F}" presName="tile2text" presStyleLbl="node1" presStyleIdx="1" presStyleCnt="4">
        <dgm:presLayoutVars>
          <dgm:chMax val="0"/>
          <dgm:chPref val="0"/>
          <dgm:bulletEnabled val="1"/>
        </dgm:presLayoutVars>
      </dgm:prSet>
      <dgm:spPr/>
    </dgm:pt>
    <dgm:pt modelId="{E7CEB666-9822-4341-B32E-230202928E70}" type="pres">
      <dgm:prSet presAssocID="{CE0DDED0-0A9E-4484-AFF9-B6C05A344A5F}" presName="tile3" presStyleLbl="node1" presStyleIdx="2" presStyleCnt="4"/>
      <dgm:spPr/>
    </dgm:pt>
    <dgm:pt modelId="{246170F9-1F77-4994-B71F-3DA61F515FCA}" type="pres">
      <dgm:prSet presAssocID="{CE0DDED0-0A9E-4484-AFF9-B6C05A344A5F}" presName="tile3text" presStyleLbl="node1" presStyleIdx="2" presStyleCnt="4">
        <dgm:presLayoutVars>
          <dgm:chMax val="0"/>
          <dgm:chPref val="0"/>
          <dgm:bulletEnabled val="1"/>
        </dgm:presLayoutVars>
      </dgm:prSet>
      <dgm:spPr/>
    </dgm:pt>
    <dgm:pt modelId="{643871EE-43FA-4F3C-9F67-45F396726CF3}" type="pres">
      <dgm:prSet presAssocID="{CE0DDED0-0A9E-4484-AFF9-B6C05A344A5F}" presName="tile4" presStyleLbl="node1" presStyleIdx="3" presStyleCnt="4"/>
      <dgm:spPr/>
    </dgm:pt>
    <dgm:pt modelId="{F509E49C-E9E8-4B0A-A11E-749CBA2ECD21}" type="pres">
      <dgm:prSet presAssocID="{CE0DDED0-0A9E-4484-AFF9-B6C05A344A5F}" presName="tile4text" presStyleLbl="node1" presStyleIdx="3" presStyleCnt="4">
        <dgm:presLayoutVars>
          <dgm:chMax val="0"/>
          <dgm:chPref val="0"/>
          <dgm:bulletEnabled val="1"/>
        </dgm:presLayoutVars>
      </dgm:prSet>
      <dgm:spPr/>
    </dgm:pt>
    <dgm:pt modelId="{418E435A-4448-41E6-B0A1-7DE0921C1BA4}" type="pres">
      <dgm:prSet presAssocID="{CE0DDED0-0A9E-4484-AFF9-B6C05A344A5F}" presName="centerTile" presStyleLbl="fgShp" presStyleIdx="0" presStyleCnt="1">
        <dgm:presLayoutVars>
          <dgm:chMax val="0"/>
          <dgm:chPref val="0"/>
        </dgm:presLayoutVars>
      </dgm:prSet>
      <dgm:spPr/>
    </dgm:pt>
  </dgm:ptLst>
  <dgm:cxnLst>
    <dgm:cxn modelId="{67E36517-8D6C-4717-8C60-849A271CF506}" srcId="{C910B988-A219-49F3-A281-F0F728780AE1}" destId="{D8CEB9A8-BEC0-49AE-9579-1CB24E5A7D9E}" srcOrd="0" destOrd="0" parTransId="{7C388537-93E6-4F8E-A6D4-1B82D06CA10F}" sibTransId="{A531A74F-6B66-4F82-84D0-50521460CAE1}"/>
    <dgm:cxn modelId="{41DD8D1F-F5ED-4FE8-9451-A92E75DCB893}" srcId="{C910B988-A219-49F3-A281-F0F728780AE1}" destId="{C69A759E-2F3A-4219-98B8-B6314B48A227}" srcOrd="2" destOrd="0" parTransId="{DC1E1F9F-D7DA-4B46-B74D-A49AE36B2616}" sibTransId="{5701FE44-0CA3-4A73-9B44-4E6FD8430F7C}"/>
    <dgm:cxn modelId="{5ED87030-2735-4851-A7D9-12A0B19BFCC2}" type="presOf" srcId="{DCBA2E5B-364D-4A20-A1D8-3178C84C6D81}" destId="{643871EE-43FA-4F3C-9F67-45F396726CF3}" srcOrd="0" destOrd="0" presId="urn:microsoft.com/office/officeart/2005/8/layout/matrix1"/>
    <dgm:cxn modelId="{82E8DF3D-31A8-473C-B443-AB6627081955}" type="presOf" srcId="{C69A759E-2F3A-4219-98B8-B6314B48A227}" destId="{E7CEB666-9822-4341-B32E-230202928E70}" srcOrd="0" destOrd="0" presId="urn:microsoft.com/office/officeart/2005/8/layout/matrix1"/>
    <dgm:cxn modelId="{5B58735B-6352-4353-B950-508F2226A2BF}" type="presOf" srcId="{D8CEB9A8-BEC0-49AE-9579-1CB24E5A7D9E}" destId="{3311B886-2D3D-4C56-89CE-34F55DF2F06B}" srcOrd="1" destOrd="0" presId="urn:microsoft.com/office/officeart/2005/8/layout/matrix1"/>
    <dgm:cxn modelId="{8D950749-1804-4808-B89A-47534E3363F4}" type="presOf" srcId="{DCBA2E5B-364D-4A20-A1D8-3178C84C6D81}" destId="{F509E49C-E9E8-4B0A-A11E-749CBA2ECD21}" srcOrd="1" destOrd="0" presId="urn:microsoft.com/office/officeart/2005/8/layout/matrix1"/>
    <dgm:cxn modelId="{621F8B6A-92AD-4FFA-BEBD-FB1317CF21EB}" type="presOf" srcId="{9761FFC9-BE9E-4E9E-AFCF-619933827B85}" destId="{4091D675-C226-49F1-813F-F5720D6A1597}" srcOrd="0" destOrd="0" presId="urn:microsoft.com/office/officeart/2005/8/layout/matrix1"/>
    <dgm:cxn modelId="{BEFA1158-21D3-4E84-8E08-6D44D4DDF5CE}" srcId="{CE0DDED0-0A9E-4484-AFF9-B6C05A344A5F}" destId="{C910B988-A219-49F3-A281-F0F728780AE1}" srcOrd="0" destOrd="0" parTransId="{C6F009FF-1BF3-4B18-A2AD-E40EDDD63412}" sibTransId="{43345448-E497-454E-AEB6-987E79607F64}"/>
    <dgm:cxn modelId="{2FB95A82-93D1-4BC6-B368-6CEABCB86255}" type="presOf" srcId="{CE0DDED0-0A9E-4484-AFF9-B6C05A344A5F}" destId="{51175769-F3F8-443B-A447-10C0839A2848}" srcOrd="0" destOrd="0" presId="urn:microsoft.com/office/officeart/2005/8/layout/matrix1"/>
    <dgm:cxn modelId="{CE743589-94F0-44A0-89C7-7EA486456257}" type="presOf" srcId="{D8CEB9A8-BEC0-49AE-9579-1CB24E5A7D9E}" destId="{4EE7C190-93D9-475D-9CD3-5AAB20C411A6}" srcOrd="0" destOrd="0" presId="urn:microsoft.com/office/officeart/2005/8/layout/matrix1"/>
    <dgm:cxn modelId="{FC0B3197-A7BD-423B-85D6-B745891F4D61}" srcId="{C910B988-A219-49F3-A281-F0F728780AE1}" destId="{9761FFC9-BE9E-4E9E-AFCF-619933827B85}" srcOrd="1" destOrd="0" parTransId="{43328398-7E59-431C-A2B4-5E7A5C4CC8F1}" sibTransId="{ADC21D80-12F4-4A42-98A2-B925B16728DF}"/>
    <dgm:cxn modelId="{7C4A76A5-F62B-4A23-B4BA-1854EC720D3A}" type="presOf" srcId="{9761FFC9-BE9E-4E9E-AFCF-619933827B85}" destId="{E07676DB-2855-4963-89AF-070A0F978B1E}" srcOrd="1" destOrd="0" presId="urn:microsoft.com/office/officeart/2005/8/layout/matrix1"/>
    <dgm:cxn modelId="{C4AF53AF-3753-40D2-BCCB-E89A6BFD500A}" srcId="{C910B988-A219-49F3-A281-F0F728780AE1}" destId="{DCBA2E5B-364D-4A20-A1D8-3178C84C6D81}" srcOrd="3" destOrd="0" parTransId="{55822C8D-BA3F-4B7E-ACF2-FE51AA120FBF}" sibTransId="{5A6FA7FB-E5F7-479E-9B6E-62F28807B8E0}"/>
    <dgm:cxn modelId="{726163D7-7EAB-44EE-9999-B4DDA322E1E9}" type="presOf" srcId="{C69A759E-2F3A-4219-98B8-B6314B48A227}" destId="{246170F9-1F77-4994-B71F-3DA61F515FCA}" srcOrd="1" destOrd="0" presId="urn:microsoft.com/office/officeart/2005/8/layout/matrix1"/>
    <dgm:cxn modelId="{A4BCF3F3-D155-459D-8900-81178E3BA1E1}" type="presOf" srcId="{C910B988-A219-49F3-A281-F0F728780AE1}" destId="{418E435A-4448-41E6-B0A1-7DE0921C1BA4}" srcOrd="0" destOrd="0" presId="urn:microsoft.com/office/officeart/2005/8/layout/matrix1"/>
    <dgm:cxn modelId="{3F4C625B-1C30-41A5-B901-A4F3DC2AAEC1}" type="presParOf" srcId="{51175769-F3F8-443B-A447-10C0839A2848}" destId="{EA38B4A0-B733-442F-A54C-2D5C85F86ECB}" srcOrd="0" destOrd="0" presId="urn:microsoft.com/office/officeart/2005/8/layout/matrix1"/>
    <dgm:cxn modelId="{F49EA4A5-843A-423F-8D95-3110FB43A133}" type="presParOf" srcId="{EA38B4A0-B733-442F-A54C-2D5C85F86ECB}" destId="{4EE7C190-93D9-475D-9CD3-5AAB20C411A6}" srcOrd="0" destOrd="0" presId="urn:microsoft.com/office/officeart/2005/8/layout/matrix1"/>
    <dgm:cxn modelId="{45F8D188-53E5-45BF-ACA1-CB0538077370}" type="presParOf" srcId="{EA38B4A0-B733-442F-A54C-2D5C85F86ECB}" destId="{3311B886-2D3D-4C56-89CE-34F55DF2F06B}" srcOrd="1" destOrd="0" presId="urn:microsoft.com/office/officeart/2005/8/layout/matrix1"/>
    <dgm:cxn modelId="{E97ABCE5-3861-453F-BC50-1FBB513790A7}" type="presParOf" srcId="{EA38B4A0-B733-442F-A54C-2D5C85F86ECB}" destId="{4091D675-C226-49F1-813F-F5720D6A1597}" srcOrd="2" destOrd="0" presId="urn:microsoft.com/office/officeart/2005/8/layout/matrix1"/>
    <dgm:cxn modelId="{339783E2-1AA1-4100-AAEE-41A02886358B}" type="presParOf" srcId="{EA38B4A0-B733-442F-A54C-2D5C85F86ECB}" destId="{E07676DB-2855-4963-89AF-070A0F978B1E}" srcOrd="3" destOrd="0" presId="urn:microsoft.com/office/officeart/2005/8/layout/matrix1"/>
    <dgm:cxn modelId="{B8AD2142-03F2-4D42-9C5E-4AF98C931C33}" type="presParOf" srcId="{EA38B4A0-B733-442F-A54C-2D5C85F86ECB}" destId="{E7CEB666-9822-4341-B32E-230202928E70}" srcOrd="4" destOrd="0" presId="urn:microsoft.com/office/officeart/2005/8/layout/matrix1"/>
    <dgm:cxn modelId="{D4F0D48E-A331-4760-911B-62818FDB833B}" type="presParOf" srcId="{EA38B4A0-B733-442F-A54C-2D5C85F86ECB}" destId="{246170F9-1F77-4994-B71F-3DA61F515FCA}" srcOrd="5" destOrd="0" presId="urn:microsoft.com/office/officeart/2005/8/layout/matrix1"/>
    <dgm:cxn modelId="{C80BC27B-D8F2-4471-B884-5A8587E89F70}" type="presParOf" srcId="{EA38B4A0-B733-442F-A54C-2D5C85F86ECB}" destId="{643871EE-43FA-4F3C-9F67-45F396726CF3}" srcOrd="6" destOrd="0" presId="urn:microsoft.com/office/officeart/2005/8/layout/matrix1"/>
    <dgm:cxn modelId="{A54BCFA7-F178-46AB-8EBD-FEC3CA855A25}" type="presParOf" srcId="{EA38B4A0-B733-442F-A54C-2D5C85F86ECB}" destId="{F509E49C-E9E8-4B0A-A11E-749CBA2ECD21}" srcOrd="7" destOrd="0" presId="urn:microsoft.com/office/officeart/2005/8/layout/matrix1"/>
    <dgm:cxn modelId="{807BEB2E-7AB8-4F81-BEFD-4C61A7921346}" type="presParOf" srcId="{51175769-F3F8-443B-A447-10C0839A2848}" destId="{418E435A-4448-41E6-B0A1-7DE0921C1BA4}" srcOrd="1" destOrd="0" presId="urn:microsoft.com/office/officeart/2005/8/layout/matrix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D0E586C5-339B-494E-AE46-0D5D5F30936C}" type="doc">
      <dgm:prSet loTypeId="urn:microsoft.com/office/officeart/2005/8/layout/vList2" loCatId="list" qsTypeId="urn:microsoft.com/office/officeart/2005/8/quickstyle/3d2" qsCatId="3D" csTypeId="urn:microsoft.com/office/officeart/2005/8/colors/accent0_1" csCatId="mainScheme" phldr="1"/>
      <dgm:spPr/>
      <dgm:t>
        <a:bodyPr/>
        <a:lstStyle/>
        <a:p>
          <a:endParaRPr lang="en-CA"/>
        </a:p>
      </dgm:t>
    </dgm:pt>
    <dgm:pt modelId="{3AF12143-F7F3-4235-B9ED-8328B69A1DE4}">
      <dgm:prSet custT="1"/>
      <dgm:spPr/>
      <dgm:t>
        <a:bodyPr/>
        <a:lstStyle/>
        <a:p>
          <a:r>
            <a:rPr lang="en-US" sz="2800" b="1" dirty="0"/>
            <a:t>Class 2: </a:t>
          </a:r>
          <a:r>
            <a:rPr lang="en-US" sz="2800" b="1" dirty="0" err="1"/>
            <a:t>Benaiah’s</a:t>
          </a:r>
          <a:r>
            <a:rPr lang="en-US" sz="2800" b="1" dirty="0"/>
            <a:t> Battles</a:t>
          </a:r>
          <a:endParaRPr lang="en-CA" sz="2800" b="1" dirty="0"/>
        </a:p>
      </dgm:t>
    </dgm:pt>
    <dgm:pt modelId="{55FE638C-6772-4E08-A370-26AAEC127A2D}" type="parTrans" cxnId="{384E9ACF-602D-4D48-80CF-7B42397E0AC1}">
      <dgm:prSet/>
      <dgm:spPr/>
      <dgm:t>
        <a:bodyPr/>
        <a:lstStyle/>
        <a:p>
          <a:endParaRPr lang="en-CA"/>
        </a:p>
      </dgm:t>
    </dgm:pt>
    <dgm:pt modelId="{BC8C3D7A-7B5C-4C4B-8E72-A55B7EA212C3}" type="sibTrans" cxnId="{384E9ACF-602D-4D48-80CF-7B42397E0AC1}">
      <dgm:prSet/>
      <dgm:spPr/>
      <dgm:t>
        <a:bodyPr/>
        <a:lstStyle/>
        <a:p>
          <a:endParaRPr lang="en-CA"/>
        </a:p>
      </dgm:t>
    </dgm:pt>
    <dgm:pt modelId="{F8545D92-A45E-4725-AE54-F631922037A5}" type="pres">
      <dgm:prSet presAssocID="{D0E586C5-339B-494E-AE46-0D5D5F30936C}" presName="linear" presStyleCnt="0">
        <dgm:presLayoutVars>
          <dgm:animLvl val="lvl"/>
          <dgm:resizeHandles val="exact"/>
        </dgm:presLayoutVars>
      </dgm:prSet>
      <dgm:spPr/>
    </dgm:pt>
    <dgm:pt modelId="{007C3727-988A-470B-876A-72B587857A06}" type="pres">
      <dgm:prSet presAssocID="{3AF12143-F7F3-4235-B9ED-8328B69A1DE4}" presName="parentText" presStyleLbl="node1" presStyleIdx="0" presStyleCnt="1">
        <dgm:presLayoutVars>
          <dgm:chMax val="0"/>
          <dgm:bulletEnabled val="1"/>
        </dgm:presLayoutVars>
      </dgm:prSet>
      <dgm:spPr/>
    </dgm:pt>
  </dgm:ptLst>
  <dgm:cxnLst>
    <dgm:cxn modelId="{583A313C-D944-4166-892B-6A1C6086E6F3}" type="presOf" srcId="{D0E586C5-339B-494E-AE46-0D5D5F30936C}" destId="{F8545D92-A45E-4725-AE54-F631922037A5}" srcOrd="0" destOrd="0" presId="urn:microsoft.com/office/officeart/2005/8/layout/vList2"/>
    <dgm:cxn modelId="{46DC73B1-FB05-4324-AF9E-EB2B2F3A43FC}" type="presOf" srcId="{3AF12143-F7F3-4235-B9ED-8328B69A1DE4}" destId="{007C3727-988A-470B-876A-72B587857A06}" srcOrd="0" destOrd="0" presId="urn:microsoft.com/office/officeart/2005/8/layout/vList2"/>
    <dgm:cxn modelId="{384E9ACF-602D-4D48-80CF-7B42397E0AC1}" srcId="{D0E586C5-339B-494E-AE46-0D5D5F30936C}" destId="{3AF12143-F7F3-4235-B9ED-8328B69A1DE4}" srcOrd="0" destOrd="0" parTransId="{55FE638C-6772-4E08-A370-26AAEC127A2D}" sibTransId="{BC8C3D7A-7B5C-4C4B-8E72-A55B7EA212C3}"/>
    <dgm:cxn modelId="{9D2A210E-CE80-49C5-91BB-E75E42337CAA}" type="presParOf" srcId="{F8545D92-A45E-4725-AE54-F631922037A5}" destId="{007C3727-988A-470B-876A-72B587857A06}" srcOrd="0" destOrd="0" presId="urn:microsoft.com/office/officeart/2005/8/layout/vList2"/>
  </dgm:cxnLst>
  <dgm:bg/>
  <dgm:whole/>
  <dgm:extLst>
    <a:ext uri="http://schemas.microsoft.com/office/drawing/2008/diagram">
      <dsp:dataModelExt xmlns:dsp="http://schemas.microsoft.com/office/drawing/2008/diagram" relId="rId38" minVer="http://schemas.openxmlformats.org/drawingml/2006/diagram"/>
    </a:ext>
    <a:ext uri="{C62137D5-CB1D-491B-B009-E17868A290BF}">
      <dgm14:recolorImg xmlns:dgm14="http://schemas.microsoft.com/office/drawing/2010/diagram" val="1"/>
    </a:ext>
  </dgm:extLst>
</dgm:dataModel>
</file>

<file path=word/diagrams/data7.xml><?xml version="1.0" encoding="utf-8"?>
<dgm:dataModel xmlns:dgm="http://schemas.openxmlformats.org/drawingml/2006/diagram" xmlns:a="http://schemas.openxmlformats.org/drawingml/2006/main">
  <dgm:ptLst>
    <dgm:pt modelId="{081F343C-575B-441A-848C-A8A401D85388}" type="doc">
      <dgm:prSet loTypeId="urn:microsoft.com/office/officeart/2005/8/layout/lProcess2" loCatId="list" qsTypeId="urn:microsoft.com/office/officeart/2005/8/quickstyle/3d4" qsCatId="3D" csTypeId="urn:microsoft.com/office/officeart/2005/8/colors/accent3_1" csCatId="accent3" phldr="1"/>
      <dgm:spPr/>
      <dgm:t>
        <a:bodyPr/>
        <a:lstStyle/>
        <a:p>
          <a:endParaRPr lang="en-CA"/>
        </a:p>
      </dgm:t>
    </dgm:pt>
    <dgm:pt modelId="{5564DD22-0F68-403A-BABC-FD7E50CE9248}">
      <dgm:prSet phldrT="[Text]" custT="1"/>
      <dgm:spPr/>
      <dgm:t>
        <a:bodyPr/>
        <a:lstStyle/>
        <a:p>
          <a:r>
            <a:rPr lang="en-US" sz="1200" b="1" dirty="0"/>
            <a:t>Goliath</a:t>
          </a:r>
          <a:endParaRPr lang="en-CA" sz="1000" b="1" dirty="0"/>
        </a:p>
      </dgm:t>
    </dgm:pt>
    <dgm:pt modelId="{892D3402-9233-486C-82F8-FCFF61FBCBB8}" type="parTrans" cxnId="{E778A204-9C19-48E4-BBC3-B20076F56492}">
      <dgm:prSet/>
      <dgm:spPr/>
      <dgm:t>
        <a:bodyPr/>
        <a:lstStyle/>
        <a:p>
          <a:endParaRPr lang="en-CA"/>
        </a:p>
      </dgm:t>
    </dgm:pt>
    <dgm:pt modelId="{6D176C35-2824-46EB-87C9-DFBB1F787636}" type="sibTrans" cxnId="{E778A204-9C19-48E4-BBC3-B20076F56492}">
      <dgm:prSet/>
      <dgm:spPr/>
      <dgm:t>
        <a:bodyPr/>
        <a:lstStyle/>
        <a:p>
          <a:endParaRPr lang="en-CA"/>
        </a:p>
      </dgm:t>
    </dgm:pt>
    <dgm:pt modelId="{C9C89D6C-5679-4B2A-A0C7-AD67A0D6B6EF}">
      <dgm:prSet custT="1"/>
      <dgm:spPr/>
      <dgm:t>
        <a:bodyPr/>
        <a:lstStyle/>
        <a:p>
          <a:r>
            <a:rPr lang="en-US" sz="1200" b="1" dirty="0"/>
            <a:t>David</a:t>
          </a:r>
          <a:endParaRPr lang="en-CA" sz="1200" b="1" dirty="0"/>
        </a:p>
      </dgm:t>
    </dgm:pt>
    <dgm:pt modelId="{6555FFB5-6484-4615-8D70-EDD5BF933454}" type="parTrans" cxnId="{925386F1-4928-4A5C-9336-75CA32C8866E}">
      <dgm:prSet/>
      <dgm:spPr/>
      <dgm:t>
        <a:bodyPr/>
        <a:lstStyle/>
        <a:p>
          <a:endParaRPr lang="en-CA"/>
        </a:p>
      </dgm:t>
    </dgm:pt>
    <dgm:pt modelId="{B9EF97C9-3730-4CF2-824E-BDF1AF02B63E}" type="sibTrans" cxnId="{925386F1-4928-4A5C-9336-75CA32C8866E}">
      <dgm:prSet/>
      <dgm:spPr/>
      <dgm:t>
        <a:bodyPr/>
        <a:lstStyle/>
        <a:p>
          <a:endParaRPr lang="en-CA"/>
        </a:p>
      </dgm:t>
    </dgm:pt>
    <dgm:pt modelId="{F72A9776-473B-4EB8-ABB6-F5BFC469EC5D}">
      <dgm:prSet custT="1"/>
      <dgm:spPr/>
      <dgm:t>
        <a:bodyPr/>
        <a:lstStyle/>
        <a:p>
          <a:r>
            <a:rPr lang="en-US" sz="1200" b="1" dirty="0"/>
            <a:t>God</a:t>
          </a:r>
          <a:endParaRPr lang="en-CA" sz="700" b="1" dirty="0"/>
        </a:p>
      </dgm:t>
    </dgm:pt>
    <dgm:pt modelId="{3F7972B5-2DCC-48C0-973B-FED40B6678B0}" type="parTrans" cxnId="{7D745B1F-07DF-490D-BD09-48F7C2E935AC}">
      <dgm:prSet/>
      <dgm:spPr/>
      <dgm:t>
        <a:bodyPr/>
        <a:lstStyle/>
        <a:p>
          <a:endParaRPr lang="en-CA"/>
        </a:p>
      </dgm:t>
    </dgm:pt>
    <dgm:pt modelId="{9511A408-520E-4CE5-853F-4C52CB01E9E8}" type="sibTrans" cxnId="{7D745B1F-07DF-490D-BD09-48F7C2E935AC}">
      <dgm:prSet/>
      <dgm:spPr/>
      <dgm:t>
        <a:bodyPr/>
        <a:lstStyle/>
        <a:p>
          <a:endParaRPr lang="en-CA"/>
        </a:p>
      </dgm:t>
    </dgm:pt>
    <dgm:pt modelId="{137C7188-CB31-44A2-8C7E-805F46CA6A93}">
      <dgm:prSet phldrT="[Text]" custT="1"/>
      <dgm:spPr/>
      <dgm:t>
        <a:bodyPr/>
        <a:lstStyle/>
        <a:p>
          <a:r>
            <a:rPr lang="en-US" sz="1400" b="1" dirty="0"/>
            <a:t>Naturally</a:t>
          </a:r>
        </a:p>
        <a:p>
          <a:r>
            <a:rPr lang="en-US" sz="1050" b="1" dirty="0"/>
            <a:t>(1 Sam. 17:51)</a:t>
          </a:r>
          <a:endParaRPr lang="en-CA" sz="1050" b="1" dirty="0"/>
        </a:p>
      </dgm:t>
    </dgm:pt>
    <dgm:pt modelId="{1AB76782-3F23-491B-979C-6DD2F5D934A1}" type="parTrans" cxnId="{F87E4516-8AF8-45DA-B114-C6A49A5B0361}">
      <dgm:prSet/>
      <dgm:spPr/>
      <dgm:t>
        <a:bodyPr/>
        <a:lstStyle/>
        <a:p>
          <a:endParaRPr lang="en-CA"/>
        </a:p>
      </dgm:t>
    </dgm:pt>
    <dgm:pt modelId="{7BDD6105-E636-4804-9EB1-53F88EFDB32C}" type="sibTrans" cxnId="{F87E4516-8AF8-45DA-B114-C6A49A5B0361}">
      <dgm:prSet/>
      <dgm:spPr/>
      <dgm:t>
        <a:bodyPr/>
        <a:lstStyle/>
        <a:p>
          <a:endParaRPr lang="en-CA"/>
        </a:p>
      </dgm:t>
    </dgm:pt>
    <dgm:pt modelId="{A2EBA22B-D4C5-4668-8041-CFEDBD2DAA43}">
      <dgm:prSet custT="1"/>
      <dgm:spPr/>
      <dgm:t>
        <a:bodyPr/>
        <a:lstStyle/>
        <a:p>
          <a:r>
            <a:rPr lang="en-US" sz="1200" b="1" dirty="0"/>
            <a:t>Spiritually</a:t>
          </a:r>
        </a:p>
        <a:p>
          <a:r>
            <a:rPr lang="en-US" sz="1050" b="1" dirty="0"/>
            <a:t>(1 Sam. 16:18)</a:t>
          </a:r>
          <a:endParaRPr lang="en-CA" sz="1050" b="1" dirty="0"/>
        </a:p>
      </dgm:t>
    </dgm:pt>
    <dgm:pt modelId="{DC73A119-6F0E-4E43-8759-6A9A114416C2}" type="parTrans" cxnId="{F8A40F3E-21A8-478C-95D5-55C16636E7E0}">
      <dgm:prSet/>
      <dgm:spPr/>
      <dgm:t>
        <a:bodyPr/>
        <a:lstStyle/>
        <a:p>
          <a:endParaRPr lang="en-CA"/>
        </a:p>
      </dgm:t>
    </dgm:pt>
    <dgm:pt modelId="{74A3A699-47B9-482C-9B8E-9F4351BB25A8}" type="sibTrans" cxnId="{F8A40F3E-21A8-478C-95D5-55C16636E7E0}">
      <dgm:prSet/>
      <dgm:spPr/>
      <dgm:t>
        <a:bodyPr/>
        <a:lstStyle/>
        <a:p>
          <a:endParaRPr lang="en-CA"/>
        </a:p>
      </dgm:t>
    </dgm:pt>
    <dgm:pt modelId="{6CADAA8B-D79C-4396-A120-DAEDE73272C7}">
      <dgm:prSet custT="1"/>
      <dgm:spPr/>
      <dgm:t>
        <a:bodyPr/>
        <a:lstStyle/>
        <a:p>
          <a:r>
            <a:rPr lang="en-US" sz="1200" b="1" dirty="0"/>
            <a:t>Character </a:t>
          </a:r>
        </a:p>
        <a:p>
          <a:r>
            <a:rPr lang="en-US" sz="1050" b="1" dirty="0"/>
            <a:t>(Deut. 10:17,18)</a:t>
          </a:r>
          <a:endParaRPr lang="en-CA" sz="1050" b="1" dirty="0"/>
        </a:p>
      </dgm:t>
    </dgm:pt>
    <dgm:pt modelId="{19C31F3D-B8BE-48D7-AAAE-1A21230E9D85}" type="parTrans" cxnId="{9C078363-5AF3-4F8B-B9C0-45EEBBC6EBA3}">
      <dgm:prSet/>
      <dgm:spPr/>
      <dgm:t>
        <a:bodyPr/>
        <a:lstStyle/>
        <a:p>
          <a:endParaRPr lang="en-CA"/>
        </a:p>
      </dgm:t>
    </dgm:pt>
    <dgm:pt modelId="{14C9C010-9DDB-4E81-BEE9-100895661CB2}" type="sibTrans" cxnId="{9C078363-5AF3-4F8B-B9C0-45EEBBC6EBA3}">
      <dgm:prSet/>
      <dgm:spPr/>
      <dgm:t>
        <a:bodyPr/>
        <a:lstStyle/>
        <a:p>
          <a:endParaRPr lang="en-CA"/>
        </a:p>
      </dgm:t>
    </dgm:pt>
    <dgm:pt modelId="{CB511F82-68E5-4FB2-8482-C2299B3E2E2C}" type="pres">
      <dgm:prSet presAssocID="{081F343C-575B-441A-848C-A8A401D85388}" presName="theList" presStyleCnt="0">
        <dgm:presLayoutVars>
          <dgm:dir/>
          <dgm:animLvl val="lvl"/>
          <dgm:resizeHandles val="exact"/>
        </dgm:presLayoutVars>
      </dgm:prSet>
      <dgm:spPr/>
    </dgm:pt>
    <dgm:pt modelId="{F7B574EA-7DAF-4434-86FF-7299CF60A98E}" type="pres">
      <dgm:prSet presAssocID="{5564DD22-0F68-403A-BABC-FD7E50CE9248}" presName="compNode" presStyleCnt="0"/>
      <dgm:spPr/>
    </dgm:pt>
    <dgm:pt modelId="{E7A4C404-1D3E-4EE4-B3C7-0ACB586F2C85}" type="pres">
      <dgm:prSet presAssocID="{5564DD22-0F68-403A-BABC-FD7E50CE9248}" presName="aNode" presStyleLbl="bgShp" presStyleIdx="0" presStyleCnt="3"/>
      <dgm:spPr/>
    </dgm:pt>
    <dgm:pt modelId="{CE2E7D22-46E0-4B66-82B8-31F7774C44E9}" type="pres">
      <dgm:prSet presAssocID="{5564DD22-0F68-403A-BABC-FD7E50CE9248}" presName="textNode" presStyleLbl="bgShp" presStyleIdx="0" presStyleCnt="3"/>
      <dgm:spPr/>
    </dgm:pt>
    <dgm:pt modelId="{AE302883-B7F9-405B-A3A7-A42AF8853EBC}" type="pres">
      <dgm:prSet presAssocID="{5564DD22-0F68-403A-BABC-FD7E50CE9248}" presName="compChildNode" presStyleCnt="0"/>
      <dgm:spPr/>
    </dgm:pt>
    <dgm:pt modelId="{01718615-D2D5-4974-8277-03007E849A36}" type="pres">
      <dgm:prSet presAssocID="{5564DD22-0F68-403A-BABC-FD7E50CE9248}" presName="theInnerList" presStyleCnt="0"/>
      <dgm:spPr/>
    </dgm:pt>
    <dgm:pt modelId="{EB8869F4-70A4-4A27-AEF2-490E3B6A40A7}" type="pres">
      <dgm:prSet presAssocID="{137C7188-CB31-44A2-8C7E-805F46CA6A93}" presName="childNode" presStyleLbl="node1" presStyleIdx="0" presStyleCnt="3">
        <dgm:presLayoutVars>
          <dgm:bulletEnabled val="1"/>
        </dgm:presLayoutVars>
      </dgm:prSet>
      <dgm:spPr/>
    </dgm:pt>
    <dgm:pt modelId="{C519AAD8-AF79-49AA-AAD0-649225508519}" type="pres">
      <dgm:prSet presAssocID="{5564DD22-0F68-403A-BABC-FD7E50CE9248}" presName="aSpace" presStyleCnt="0"/>
      <dgm:spPr/>
    </dgm:pt>
    <dgm:pt modelId="{7C4445D1-F1B5-4AB5-B08D-4971A220BC16}" type="pres">
      <dgm:prSet presAssocID="{C9C89D6C-5679-4B2A-A0C7-AD67A0D6B6EF}" presName="compNode" presStyleCnt="0"/>
      <dgm:spPr/>
    </dgm:pt>
    <dgm:pt modelId="{85D7EFCA-193E-4B51-BB07-6441CD821618}" type="pres">
      <dgm:prSet presAssocID="{C9C89D6C-5679-4B2A-A0C7-AD67A0D6B6EF}" presName="aNode" presStyleLbl="bgShp" presStyleIdx="1" presStyleCnt="3"/>
      <dgm:spPr/>
    </dgm:pt>
    <dgm:pt modelId="{C480D150-C954-4032-98F1-49CBD1A3D76A}" type="pres">
      <dgm:prSet presAssocID="{C9C89D6C-5679-4B2A-A0C7-AD67A0D6B6EF}" presName="textNode" presStyleLbl="bgShp" presStyleIdx="1" presStyleCnt="3"/>
      <dgm:spPr/>
    </dgm:pt>
    <dgm:pt modelId="{4F6F7CC6-2E61-4B43-AE12-C6DCEDC73018}" type="pres">
      <dgm:prSet presAssocID="{C9C89D6C-5679-4B2A-A0C7-AD67A0D6B6EF}" presName="compChildNode" presStyleCnt="0"/>
      <dgm:spPr/>
    </dgm:pt>
    <dgm:pt modelId="{D7493713-AC1E-4156-95C9-12AD176CFC28}" type="pres">
      <dgm:prSet presAssocID="{C9C89D6C-5679-4B2A-A0C7-AD67A0D6B6EF}" presName="theInnerList" presStyleCnt="0"/>
      <dgm:spPr/>
    </dgm:pt>
    <dgm:pt modelId="{C7ED8C94-8153-4F64-93D8-8047A1E391A9}" type="pres">
      <dgm:prSet presAssocID="{A2EBA22B-D4C5-4668-8041-CFEDBD2DAA43}" presName="childNode" presStyleLbl="node1" presStyleIdx="1" presStyleCnt="3">
        <dgm:presLayoutVars>
          <dgm:bulletEnabled val="1"/>
        </dgm:presLayoutVars>
      </dgm:prSet>
      <dgm:spPr/>
    </dgm:pt>
    <dgm:pt modelId="{2A83BFD5-AD26-4BCB-AD10-41259AAA346F}" type="pres">
      <dgm:prSet presAssocID="{C9C89D6C-5679-4B2A-A0C7-AD67A0D6B6EF}" presName="aSpace" presStyleCnt="0"/>
      <dgm:spPr/>
    </dgm:pt>
    <dgm:pt modelId="{CCFFE9F4-B6C6-48D3-9935-8157EC45D349}" type="pres">
      <dgm:prSet presAssocID="{F72A9776-473B-4EB8-ABB6-F5BFC469EC5D}" presName="compNode" presStyleCnt="0"/>
      <dgm:spPr/>
    </dgm:pt>
    <dgm:pt modelId="{C8F4FBD0-4F61-4252-91B2-68CA3D21651E}" type="pres">
      <dgm:prSet presAssocID="{F72A9776-473B-4EB8-ABB6-F5BFC469EC5D}" presName="aNode" presStyleLbl="bgShp" presStyleIdx="2" presStyleCnt="3"/>
      <dgm:spPr/>
    </dgm:pt>
    <dgm:pt modelId="{B0B57D53-B048-4ECB-9DE6-A823DDE597B4}" type="pres">
      <dgm:prSet presAssocID="{F72A9776-473B-4EB8-ABB6-F5BFC469EC5D}" presName="textNode" presStyleLbl="bgShp" presStyleIdx="2" presStyleCnt="3"/>
      <dgm:spPr/>
    </dgm:pt>
    <dgm:pt modelId="{AC17DD45-30EA-441A-82FE-765E2DC0D33C}" type="pres">
      <dgm:prSet presAssocID="{F72A9776-473B-4EB8-ABB6-F5BFC469EC5D}" presName="compChildNode" presStyleCnt="0"/>
      <dgm:spPr/>
    </dgm:pt>
    <dgm:pt modelId="{D30B5EAA-9B91-45FE-97DC-0EAA283424F0}" type="pres">
      <dgm:prSet presAssocID="{F72A9776-473B-4EB8-ABB6-F5BFC469EC5D}" presName="theInnerList" presStyleCnt="0"/>
      <dgm:spPr/>
    </dgm:pt>
    <dgm:pt modelId="{5C794F6A-874E-4E9A-8757-F60809FB8D6A}" type="pres">
      <dgm:prSet presAssocID="{6CADAA8B-D79C-4396-A120-DAEDE73272C7}" presName="childNode" presStyleLbl="node1" presStyleIdx="2" presStyleCnt="3">
        <dgm:presLayoutVars>
          <dgm:bulletEnabled val="1"/>
        </dgm:presLayoutVars>
      </dgm:prSet>
      <dgm:spPr/>
    </dgm:pt>
  </dgm:ptLst>
  <dgm:cxnLst>
    <dgm:cxn modelId="{E778A204-9C19-48E4-BBC3-B20076F56492}" srcId="{081F343C-575B-441A-848C-A8A401D85388}" destId="{5564DD22-0F68-403A-BABC-FD7E50CE9248}" srcOrd="0" destOrd="0" parTransId="{892D3402-9233-486C-82F8-FCFF61FBCBB8}" sibTransId="{6D176C35-2824-46EB-87C9-DFBB1F787636}"/>
    <dgm:cxn modelId="{866ED407-D4FB-41EB-91B3-EDD9F52767A8}" type="presOf" srcId="{F72A9776-473B-4EB8-ABB6-F5BFC469EC5D}" destId="{C8F4FBD0-4F61-4252-91B2-68CA3D21651E}" srcOrd="0" destOrd="0" presId="urn:microsoft.com/office/officeart/2005/8/layout/lProcess2"/>
    <dgm:cxn modelId="{F87E4516-8AF8-45DA-B114-C6A49A5B0361}" srcId="{5564DD22-0F68-403A-BABC-FD7E50CE9248}" destId="{137C7188-CB31-44A2-8C7E-805F46CA6A93}" srcOrd="0" destOrd="0" parTransId="{1AB76782-3F23-491B-979C-6DD2F5D934A1}" sibTransId="{7BDD6105-E636-4804-9EB1-53F88EFDB32C}"/>
    <dgm:cxn modelId="{7D745B1F-07DF-490D-BD09-48F7C2E935AC}" srcId="{081F343C-575B-441A-848C-A8A401D85388}" destId="{F72A9776-473B-4EB8-ABB6-F5BFC469EC5D}" srcOrd="2" destOrd="0" parTransId="{3F7972B5-2DCC-48C0-973B-FED40B6678B0}" sibTransId="{9511A408-520E-4CE5-853F-4C52CB01E9E8}"/>
    <dgm:cxn modelId="{45F5C726-D134-4E0E-A435-88D6AE1E60B1}" type="presOf" srcId="{F72A9776-473B-4EB8-ABB6-F5BFC469EC5D}" destId="{B0B57D53-B048-4ECB-9DE6-A823DDE597B4}" srcOrd="1" destOrd="0" presId="urn:microsoft.com/office/officeart/2005/8/layout/lProcess2"/>
    <dgm:cxn modelId="{71E17630-536C-4A54-A1B8-44634FB87F30}" type="presOf" srcId="{6CADAA8B-D79C-4396-A120-DAEDE73272C7}" destId="{5C794F6A-874E-4E9A-8757-F60809FB8D6A}" srcOrd="0" destOrd="0" presId="urn:microsoft.com/office/officeart/2005/8/layout/lProcess2"/>
    <dgm:cxn modelId="{3227523A-6212-4634-A47B-92BC033A63C9}" type="presOf" srcId="{A2EBA22B-D4C5-4668-8041-CFEDBD2DAA43}" destId="{C7ED8C94-8153-4F64-93D8-8047A1E391A9}" srcOrd="0" destOrd="0" presId="urn:microsoft.com/office/officeart/2005/8/layout/lProcess2"/>
    <dgm:cxn modelId="{F8A40F3E-21A8-478C-95D5-55C16636E7E0}" srcId="{C9C89D6C-5679-4B2A-A0C7-AD67A0D6B6EF}" destId="{A2EBA22B-D4C5-4668-8041-CFEDBD2DAA43}" srcOrd="0" destOrd="0" parTransId="{DC73A119-6F0E-4E43-8759-6A9A114416C2}" sibTransId="{74A3A699-47B9-482C-9B8E-9F4351BB25A8}"/>
    <dgm:cxn modelId="{9C078363-5AF3-4F8B-B9C0-45EEBBC6EBA3}" srcId="{F72A9776-473B-4EB8-ABB6-F5BFC469EC5D}" destId="{6CADAA8B-D79C-4396-A120-DAEDE73272C7}" srcOrd="0" destOrd="0" parTransId="{19C31F3D-B8BE-48D7-AAAE-1A21230E9D85}" sibTransId="{14C9C010-9DDB-4E81-BEE9-100895661CB2}"/>
    <dgm:cxn modelId="{B3859B89-2047-4578-9E6A-86A147B3130A}" type="presOf" srcId="{5564DD22-0F68-403A-BABC-FD7E50CE9248}" destId="{CE2E7D22-46E0-4B66-82B8-31F7774C44E9}" srcOrd="1" destOrd="0" presId="urn:microsoft.com/office/officeart/2005/8/layout/lProcess2"/>
    <dgm:cxn modelId="{2DFF75AB-DE1B-431A-91E4-0F13C9F259DB}" type="presOf" srcId="{C9C89D6C-5679-4B2A-A0C7-AD67A0D6B6EF}" destId="{C480D150-C954-4032-98F1-49CBD1A3D76A}" srcOrd="1" destOrd="0" presId="urn:microsoft.com/office/officeart/2005/8/layout/lProcess2"/>
    <dgm:cxn modelId="{532D83B3-00AA-4ED5-BC30-71D43A049D6A}" type="presOf" srcId="{C9C89D6C-5679-4B2A-A0C7-AD67A0D6B6EF}" destId="{85D7EFCA-193E-4B51-BB07-6441CD821618}" srcOrd="0" destOrd="0" presId="urn:microsoft.com/office/officeart/2005/8/layout/lProcess2"/>
    <dgm:cxn modelId="{378CFECD-A40A-47BA-85A1-153EF2D1AD0E}" type="presOf" srcId="{137C7188-CB31-44A2-8C7E-805F46CA6A93}" destId="{EB8869F4-70A4-4A27-AEF2-490E3B6A40A7}" srcOrd="0" destOrd="0" presId="urn:microsoft.com/office/officeart/2005/8/layout/lProcess2"/>
    <dgm:cxn modelId="{DD55A1E6-8A08-46A8-AB78-2981BFD5B67D}" type="presOf" srcId="{5564DD22-0F68-403A-BABC-FD7E50CE9248}" destId="{E7A4C404-1D3E-4EE4-B3C7-0ACB586F2C85}" srcOrd="0" destOrd="0" presId="urn:microsoft.com/office/officeart/2005/8/layout/lProcess2"/>
    <dgm:cxn modelId="{925386F1-4928-4A5C-9336-75CA32C8866E}" srcId="{081F343C-575B-441A-848C-A8A401D85388}" destId="{C9C89D6C-5679-4B2A-A0C7-AD67A0D6B6EF}" srcOrd="1" destOrd="0" parTransId="{6555FFB5-6484-4615-8D70-EDD5BF933454}" sibTransId="{B9EF97C9-3730-4CF2-824E-BDF1AF02B63E}"/>
    <dgm:cxn modelId="{EB7B5EF8-2CFD-4621-AFCB-219335B52ECB}" type="presOf" srcId="{081F343C-575B-441A-848C-A8A401D85388}" destId="{CB511F82-68E5-4FB2-8482-C2299B3E2E2C}" srcOrd="0" destOrd="0" presId="urn:microsoft.com/office/officeart/2005/8/layout/lProcess2"/>
    <dgm:cxn modelId="{4ABA2997-6244-4816-BBA1-16CFDD6108DF}" type="presParOf" srcId="{CB511F82-68E5-4FB2-8482-C2299B3E2E2C}" destId="{F7B574EA-7DAF-4434-86FF-7299CF60A98E}" srcOrd="0" destOrd="0" presId="urn:microsoft.com/office/officeart/2005/8/layout/lProcess2"/>
    <dgm:cxn modelId="{A0E9C51D-EF47-46AE-B12A-99F079450FD1}" type="presParOf" srcId="{F7B574EA-7DAF-4434-86FF-7299CF60A98E}" destId="{E7A4C404-1D3E-4EE4-B3C7-0ACB586F2C85}" srcOrd="0" destOrd="0" presId="urn:microsoft.com/office/officeart/2005/8/layout/lProcess2"/>
    <dgm:cxn modelId="{BB485A72-6AB7-4DA4-B0F9-B4D9C2A3B88E}" type="presParOf" srcId="{F7B574EA-7DAF-4434-86FF-7299CF60A98E}" destId="{CE2E7D22-46E0-4B66-82B8-31F7774C44E9}" srcOrd="1" destOrd="0" presId="urn:microsoft.com/office/officeart/2005/8/layout/lProcess2"/>
    <dgm:cxn modelId="{448995C1-3195-46A9-9F08-B0088EB2F606}" type="presParOf" srcId="{F7B574EA-7DAF-4434-86FF-7299CF60A98E}" destId="{AE302883-B7F9-405B-A3A7-A42AF8853EBC}" srcOrd="2" destOrd="0" presId="urn:microsoft.com/office/officeart/2005/8/layout/lProcess2"/>
    <dgm:cxn modelId="{25DA7E00-8A07-4395-9DB2-110DE94C04B2}" type="presParOf" srcId="{AE302883-B7F9-405B-A3A7-A42AF8853EBC}" destId="{01718615-D2D5-4974-8277-03007E849A36}" srcOrd="0" destOrd="0" presId="urn:microsoft.com/office/officeart/2005/8/layout/lProcess2"/>
    <dgm:cxn modelId="{62B938EB-FCB3-4A22-AE69-40363B4F8761}" type="presParOf" srcId="{01718615-D2D5-4974-8277-03007E849A36}" destId="{EB8869F4-70A4-4A27-AEF2-490E3B6A40A7}" srcOrd="0" destOrd="0" presId="urn:microsoft.com/office/officeart/2005/8/layout/lProcess2"/>
    <dgm:cxn modelId="{55B8C152-5A47-4B39-8DC2-1D03FD108C9B}" type="presParOf" srcId="{CB511F82-68E5-4FB2-8482-C2299B3E2E2C}" destId="{C519AAD8-AF79-49AA-AAD0-649225508519}" srcOrd="1" destOrd="0" presId="urn:microsoft.com/office/officeart/2005/8/layout/lProcess2"/>
    <dgm:cxn modelId="{30970405-F8B0-4474-A1F6-2123436065B3}" type="presParOf" srcId="{CB511F82-68E5-4FB2-8482-C2299B3E2E2C}" destId="{7C4445D1-F1B5-4AB5-B08D-4971A220BC16}" srcOrd="2" destOrd="0" presId="urn:microsoft.com/office/officeart/2005/8/layout/lProcess2"/>
    <dgm:cxn modelId="{747FD445-86DE-429C-AC13-442D65E1AE10}" type="presParOf" srcId="{7C4445D1-F1B5-4AB5-B08D-4971A220BC16}" destId="{85D7EFCA-193E-4B51-BB07-6441CD821618}" srcOrd="0" destOrd="0" presId="urn:microsoft.com/office/officeart/2005/8/layout/lProcess2"/>
    <dgm:cxn modelId="{E6C83226-3E18-4757-BB6F-AFCBB62CB446}" type="presParOf" srcId="{7C4445D1-F1B5-4AB5-B08D-4971A220BC16}" destId="{C480D150-C954-4032-98F1-49CBD1A3D76A}" srcOrd="1" destOrd="0" presId="urn:microsoft.com/office/officeart/2005/8/layout/lProcess2"/>
    <dgm:cxn modelId="{C5FE7427-68CF-45BC-860D-7F8533B65FB7}" type="presParOf" srcId="{7C4445D1-F1B5-4AB5-B08D-4971A220BC16}" destId="{4F6F7CC6-2E61-4B43-AE12-C6DCEDC73018}" srcOrd="2" destOrd="0" presId="urn:microsoft.com/office/officeart/2005/8/layout/lProcess2"/>
    <dgm:cxn modelId="{565A34F1-0346-48E8-8FF2-0EBE0493A835}" type="presParOf" srcId="{4F6F7CC6-2E61-4B43-AE12-C6DCEDC73018}" destId="{D7493713-AC1E-4156-95C9-12AD176CFC28}" srcOrd="0" destOrd="0" presId="urn:microsoft.com/office/officeart/2005/8/layout/lProcess2"/>
    <dgm:cxn modelId="{51B21B54-0E72-47DD-BBFD-41A230EB5D02}" type="presParOf" srcId="{D7493713-AC1E-4156-95C9-12AD176CFC28}" destId="{C7ED8C94-8153-4F64-93D8-8047A1E391A9}" srcOrd="0" destOrd="0" presId="urn:microsoft.com/office/officeart/2005/8/layout/lProcess2"/>
    <dgm:cxn modelId="{E6E95FD2-7509-4676-908C-2FA0BAD3DE6B}" type="presParOf" srcId="{CB511F82-68E5-4FB2-8482-C2299B3E2E2C}" destId="{2A83BFD5-AD26-4BCB-AD10-41259AAA346F}" srcOrd="3" destOrd="0" presId="urn:microsoft.com/office/officeart/2005/8/layout/lProcess2"/>
    <dgm:cxn modelId="{2DDB2717-E07C-4E07-8F7A-471CC59F95C9}" type="presParOf" srcId="{CB511F82-68E5-4FB2-8482-C2299B3E2E2C}" destId="{CCFFE9F4-B6C6-48D3-9935-8157EC45D349}" srcOrd="4" destOrd="0" presId="urn:microsoft.com/office/officeart/2005/8/layout/lProcess2"/>
    <dgm:cxn modelId="{B8A0F4DD-1F03-45B0-8E4E-A0C792B0AEB1}" type="presParOf" srcId="{CCFFE9F4-B6C6-48D3-9935-8157EC45D349}" destId="{C8F4FBD0-4F61-4252-91B2-68CA3D21651E}" srcOrd="0" destOrd="0" presId="urn:microsoft.com/office/officeart/2005/8/layout/lProcess2"/>
    <dgm:cxn modelId="{B5FAD5EC-53B0-4DF1-97DF-220C7F0DB675}" type="presParOf" srcId="{CCFFE9F4-B6C6-48D3-9935-8157EC45D349}" destId="{B0B57D53-B048-4ECB-9DE6-A823DDE597B4}" srcOrd="1" destOrd="0" presId="urn:microsoft.com/office/officeart/2005/8/layout/lProcess2"/>
    <dgm:cxn modelId="{CDABF5A2-BCBF-4636-BE9E-25E366A022F3}" type="presParOf" srcId="{CCFFE9F4-B6C6-48D3-9935-8157EC45D349}" destId="{AC17DD45-30EA-441A-82FE-765E2DC0D33C}" srcOrd="2" destOrd="0" presId="urn:microsoft.com/office/officeart/2005/8/layout/lProcess2"/>
    <dgm:cxn modelId="{A75B8187-AFF9-49DD-B449-CBBD31BE9E78}" type="presParOf" srcId="{AC17DD45-30EA-441A-82FE-765E2DC0D33C}" destId="{D30B5EAA-9B91-45FE-97DC-0EAA283424F0}" srcOrd="0" destOrd="0" presId="urn:microsoft.com/office/officeart/2005/8/layout/lProcess2"/>
    <dgm:cxn modelId="{F4B8A975-383C-46CC-AA2D-B9007289B2D8}" type="presParOf" srcId="{D30B5EAA-9B91-45FE-97DC-0EAA283424F0}" destId="{5C794F6A-874E-4E9A-8757-F60809FB8D6A}" srcOrd="0" destOrd="0" presId="urn:microsoft.com/office/officeart/2005/8/layout/lProcess2"/>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66E79E62-B78E-4668-939D-9F499B3E370C}" type="doc">
      <dgm:prSet loTypeId="urn:microsoft.com/office/officeart/2005/8/layout/hList1" loCatId="list" qsTypeId="urn:microsoft.com/office/officeart/2005/8/quickstyle/simple4" qsCatId="simple" csTypeId="urn:microsoft.com/office/officeart/2005/8/colors/accent1_1" csCatId="accent1" phldr="1"/>
      <dgm:spPr/>
      <dgm:t>
        <a:bodyPr/>
        <a:lstStyle/>
        <a:p>
          <a:endParaRPr lang="en-CA"/>
        </a:p>
      </dgm:t>
    </dgm:pt>
    <dgm:pt modelId="{24A1E51C-B726-489D-9F4E-5CF616EBC701}">
      <dgm:prSet phldrT="[Text]" custT="1"/>
      <dgm:spPr/>
      <dgm:t>
        <a:bodyPr/>
        <a:lstStyle/>
        <a:p>
          <a:r>
            <a:rPr lang="en-CA" sz="1200" b="1" dirty="0"/>
            <a:t>Mightiest of Men</a:t>
          </a:r>
        </a:p>
      </dgm:t>
    </dgm:pt>
    <dgm:pt modelId="{1CFB4E95-848A-42F8-A87D-80D157C567B1}" type="parTrans" cxnId="{96EA1E2A-A849-4D80-B2CB-991B3256CCB7}">
      <dgm:prSet/>
      <dgm:spPr/>
      <dgm:t>
        <a:bodyPr/>
        <a:lstStyle/>
        <a:p>
          <a:endParaRPr lang="en-CA"/>
        </a:p>
      </dgm:t>
    </dgm:pt>
    <dgm:pt modelId="{4CA772BB-4B03-4888-BF50-0E9A57604B14}" type="sibTrans" cxnId="{96EA1E2A-A849-4D80-B2CB-991B3256CCB7}">
      <dgm:prSet/>
      <dgm:spPr/>
      <dgm:t>
        <a:bodyPr/>
        <a:lstStyle/>
        <a:p>
          <a:endParaRPr lang="en-CA"/>
        </a:p>
      </dgm:t>
    </dgm:pt>
    <dgm:pt modelId="{5CD1EF23-48DE-4B37-B5C9-2C05B7457B15}">
      <dgm:prSet phldrT="[Text]" custT="1"/>
      <dgm:spPr/>
      <dgm:t>
        <a:bodyPr/>
        <a:lstStyle/>
        <a:p>
          <a:r>
            <a:rPr lang="en-CA" sz="1100" b="1" dirty="0"/>
            <a:t>v. 8 - </a:t>
          </a:r>
          <a:r>
            <a:rPr lang="en-CA" sz="1100" b="1" dirty="0" err="1"/>
            <a:t>Jashobeam</a:t>
          </a:r>
          <a:r>
            <a:rPr lang="en-CA" sz="1100" b="1" dirty="0"/>
            <a:t> </a:t>
          </a:r>
          <a:r>
            <a:rPr lang="en-CA" sz="900" b="1" i="1" dirty="0"/>
            <a:t>(cp. 1 Chron. 11:11)</a:t>
          </a:r>
        </a:p>
      </dgm:t>
    </dgm:pt>
    <dgm:pt modelId="{23A6FFD0-F9FE-44F2-BC1A-19D8834E686F}" type="parTrans" cxnId="{84DBB2A8-3E0C-4561-8B85-AA4D1B8241C5}">
      <dgm:prSet/>
      <dgm:spPr/>
      <dgm:t>
        <a:bodyPr/>
        <a:lstStyle/>
        <a:p>
          <a:endParaRPr lang="en-CA"/>
        </a:p>
      </dgm:t>
    </dgm:pt>
    <dgm:pt modelId="{EF4F36BD-7069-4B9A-8D65-E2CA62216BDE}" type="sibTrans" cxnId="{84DBB2A8-3E0C-4561-8B85-AA4D1B8241C5}">
      <dgm:prSet/>
      <dgm:spPr/>
      <dgm:t>
        <a:bodyPr/>
        <a:lstStyle/>
        <a:p>
          <a:endParaRPr lang="en-CA"/>
        </a:p>
      </dgm:t>
    </dgm:pt>
    <dgm:pt modelId="{C4D053C4-D503-4DD7-BCBC-05DFE0F61EB5}">
      <dgm:prSet phldrT="[Text]" custT="1"/>
      <dgm:spPr/>
      <dgm:t>
        <a:bodyPr/>
        <a:lstStyle/>
        <a:p>
          <a:r>
            <a:rPr lang="en-CA" sz="1100" b="1" dirty="0"/>
            <a:t>v.9,10 - </a:t>
          </a:r>
          <a:r>
            <a:rPr lang="en-CA" sz="1100" b="1" dirty="0" err="1"/>
            <a:t>Eleazar</a:t>
          </a:r>
          <a:r>
            <a:rPr lang="en-CA" sz="1100" b="1" dirty="0"/>
            <a:t> </a:t>
          </a:r>
        </a:p>
      </dgm:t>
    </dgm:pt>
    <dgm:pt modelId="{04B21932-6A22-437C-A530-D82337587301}" type="parTrans" cxnId="{552DF238-F90A-4B07-987F-36E275BB8838}">
      <dgm:prSet/>
      <dgm:spPr/>
      <dgm:t>
        <a:bodyPr/>
        <a:lstStyle/>
        <a:p>
          <a:endParaRPr lang="en-CA"/>
        </a:p>
      </dgm:t>
    </dgm:pt>
    <dgm:pt modelId="{69B7FF1E-2D10-4951-BC73-65722BD3BBF8}" type="sibTrans" cxnId="{552DF238-F90A-4B07-987F-36E275BB8838}">
      <dgm:prSet/>
      <dgm:spPr/>
      <dgm:t>
        <a:bodyPr/>
        <a:lstStyle/>
        <a:p>
          <a:endParaRPr lang="en-CA"/>
        </a:p>
      </dgm:t>
    </dgm:pt>
    <dgm:pt modelId="{5F707331-1CEA-4F40-8D9C-71EB53E0AD5D}">
      <dgm:prSet phldrT="[Text]" custT="1"/>
      <dgm:spPr/>
      <dgm:t>
        <a:bodyPr/>
        <a:lstStyle/>
        <a:p>
          <a:r>
            <a:rPr lang="en-CA" sz="1100" b="1" dirty="0"/>
            <a:t>v.11,12 - </a:t>
          </a:r>
          <a:r>
            <a:rPr lang="en-CA" sz="1100" b="1" dirty="0" err="1"/>
            <a:t>Shammah</a:t>
          </a:r>
          <a:endParaRPr lang="en-CA" sz="1100" b="1" dirty="0"/>
        </a:p>
      </dgm:t>
    </dgm:pt>
    <dgm:pt modelId="{7EF5C3E6-C3AB-4C4D-9E16-AE7E52807B64}" type="parTrans" cxnId="{993D09C2-48C7-41BD-8F9B-F7A1D15E321C}">
      <dgm:prSet/>
      <dgm:spPr/>
      <dgm:t>
        <a:bodyPr/>
        <a:lstStyle/>
        <a:p>
          <a:endParaRPr lang="en-CA"/>
        </a:p>
      </dgm:t>
    </dgm:pt>
    <dgm:pt modelId="{A7714CE3-4577-4B0B-8EF9-B00173A3F9E7}" type="sibTrans" cxnId="{993D09C2-48C7-41BD-8F9B-F7A1D15E321C}">
      <dgm:prSet/>
      <dgm:spPr/>
      <dgm:t>
        <a:bodyPr/>
        <a:lstStyle/>
        <a:p>
          <a:endParaRPr lang="en-CA"/>
        </a:p>
      </dgm:t>
    </dgm:pt>
    <dgm:pt modelId="{1E9B829C-4933-4779-BE18-B19106D53A5F}">
      <dgm:prSet phldrT="[Text]" custT="1"/>
      <dgm:spPr/>
      <dgm:t>
        <a:bodyPr/>
        <a:lstStyle/>
        <a:p>
          <a:r>
            <a:rPr lang="en-CA" sz="1200" b="1" dirty="0"/>
            <a:t>Attained not unto the first three (v.19,23)</a:t>
          </a:r>
        </a:p>
      </dgm:t>
    </dgm:pt>
    <dgm:pt modelId="{12445BB9-0732-4DC6-A515-F86211248398}" type="parTrans" cxnId="{52CF00C3-BB64-4468-A8B3-2E7EE6BF2B81}">
      <dgm:prSet/>
      <dgm:spPr/>
      <dgm:t>
        <a:bodyPr/>
        <a:lstStyle/>
        <a:p>
          <a:endParaRPr lang="en-CA"/>
        </a:p>
      </dgm:t>
    </dgm:pt>
    <dgm:pt modelId="{2A58DBF5-DE79-4D5F-BE1B-2B9F7D9202C9}" type="sibTrans" cxnId="{52CF00C3-BB64-4468-A8B3-2E7EE6BF2B81}">
      <dgm:prSet/>
      <dgm:spPr/>
      <dgm:t>
        <a:bodyPr/>
        <a:lstStyle/>
        <a:p>
          <a:endParaRPr lang="en-CA"/>
        </a:p>
      </dgm:t>
    </dgm:pt>
    <dgm:pt modelId="{1C008E18-E5E3-446F-B340-36E947C0CB25}">
      <dgm:prSet phldrT="[Text]" custT="1"/>
      <dgm:spPr/>
      <dgm:t>
        <a:bodyPr/>
        <a:lstStyle/>
        <a:p>
          <a:r>
            <a:rPr lang="en-CA" sz="1100" b="1" dirty="0"/>
            <a:t>v.18,19 – </a:t>
          </a:r>
          <a:r>
            <a:rPr lang="en-CA" sz="1100" b="1" dirty="0" err="1"/>
            <a:t>Abishai</a:t>
          </a:r>
          <a:endParaRPr lang="en-CA" sz="1050" b="1" i="1" dirty="0"/>
        </a:p>
      </dgm:t>
    </dgm:pt>
    <dgm:pt modelId="{0A399AA1-2F5C-4DF1-BECE-E29951D452E7}" type="parTrans" cxnId="{3EAF4DEC-E2D5-4421-BD2C-565708599886}">
      <dgm:prSet/>
      <dgm:spPr/>
      <dgm:t>
        <a:bodyPr/>
        <a:lstStyle/>
        <a:p>
          <a:endParaRPr lang="en-CA"/>
        </a:p>
      </dgm:t>
    </dgm:pt>
    <dgm:pt modelId="{64DF85CA-575E-412D-8410-EA5C96C29E76}" type="sibTrans" cxnId="{3EAF4DEC-E2D5-4421-BD2C-565708599886}">
      <dgm:prSet/>
      <dgm:spPr/>
      <dgm:t>
        <a:bodyPr/>
        <a:lstStyle/>
        <a:p>
          <a:endParaRPr lang="en-CA"/>
        </a:p>
      </dgm:t>
    </dgm:pt>
    <dgm:pt modelId="{A316FEEE-87B9-4E6E-94E8-13B0EB77ECB9}">
      <dgm:prSet phldrT="[Text]" custT="1"/>
      <dgm:spPr/>
      <dgm:t>
        <a:bodyPr/>
        <a:lstStyle/>
        <a:p>
          <a:r>
            <a:rPr lang="en-CA" sz="1100" b="1" dirty="0"/>
            <a:t>v.20-23 - </a:t>
          </a:r>
          <a:r>
            <a:rPr lang="en-CA" sz="1100" b="1" dirty="0" err="1"/>
            <a:t>Benaiah</a:t>
          </a:r>
          <a:r>
            <a:rPr lang="en-CA" sz="1100" b="1" dirty="0"/>
            <a:t> </a:t>
          </a:r>
        </a:p>
      </dgm:t>
    </dgm:pt>
    <dgm:pt modelId="{319AEB90-41B4-49B5-8A43-8A0C55668D4A}" type="parTrans" cxnId="{0AE20CFB-BE6B-4BF8-9929-783790140F4C}">
      <dgm:prSet/>
      <dgm:spPr/>
      <dgm:t>
        <a:bodyPr/>
        <a:lstStyle/>
        <a:p>
          <a:endParaRPr lang="en-CA"/>
        </a:p>
      </dgm:t>
    </dgm:pt>
    <dgm:pt modelId="{B9E1CEC7-8C0A-4AAE-9A6A-C87DA01474C1}" type="sibTrans" cxnId="{0AE20CFB-BE6B-4BF8-9929-783790140F4C}">
      <dgm:prSet/>
      <dgm:spPr/>
      <dgm:t>
        <a:bodyPr/>
        <a:lstStyle/>
        <a:p>
          <a:endParaRPr lang="en-CA"/>
        </a:p>
      </dgm:t>
    </dgm:pt>
    <dgm:pt modelId="{815A8414-CFEF-4722-900C-6B7396D91F3F}">
      <dgm:prSet phldrT="[Text]" custT="1"/>
      <dgm:spPr/>
      <dgm:t>
        <a:bodyPr/>
        <a:lstStyle/>
        <a:p>
          <a:r>
            <a:rPr lang="en-CA" sz="1100" b="1" dirty="0"/>
            <a:t>Third name not mentioned directly - no legacy left behind</a:t>
          </a:r>
        </a:p>
      </dgm:t>
    </dgm:pt>
    <dgm:pt modelId="{764856F2-9078-49C5-80CF-797A7F06E6E5}" type="parTrans" cxnId="{647ECE5D-0664-4CB0-AD04-9A149652D5D8}">
      <dgm:prSet/>
      <dgm:spPr/>
      <dgm:t>
        <a:bodyPr/>
        <a:lstStyle/>
        <a:p>
          <a:endParaRPr lang="en-CA"/>
        </a:p>
      </dgm:t>
    </dgm:pt>
    <dgm:pt modelId="{FD549F03-570E-464D-858C-F75D3793CBA3}" type="sibTrans" cxnId="{647ECE5D-0664-4CB0-AD04-9A149652D5D8}">
      <dgm:prSet/>
      <dgm:spPr/>
      <dgm:t>
        <a:bodyPr/>
        <a:lstStyle/>
        <a:p>
          <a:endParaRPr lang="en-CA"/>
        </a:p>
      </dgm:t>
    </dgm:pt>
    <dgm:pt modelId="{ADC827BC-C574-47C9-906A-3AEF53B41CD2}">
      <dgm:prSet phldrT="[Text]" custT="1"/>
      <dgm:spPr/>
      <dgm:t>
        <a:bodyPr/>
        <a:lstStyle/>
        <a:p>
          <a:r>
            <a:rPr lang="en-CA" sz="1050" b="1" i="1" dirty="0"/>
            <a:t>‘chief among three’</a:t>
          </a:r>
        </a:p>
      </dgm:t>
    </dgm:pt>
    <dgm:pt modelId="{EB32B704-449E-4C25-9A93-6A4A5850A331}" type="parTrans" cxnId="{FA76BFC5-71C4-4701-A198-717A49125C4F}">
      <dgm:prSet/>
      <dgm:spPr/>
      <dgm:t>
        <a:bodyPr/>
        <a:lstStyle/>
        <a:p>
          <a:endParaRPr lang="en-CA"/>
        </a:p>
      </dgm:t>
    </dgm:pt>
    <dgm:pt modelId="{A27FFE48-F2D8-4CF4-A1B4-5E0C788C2680}" type="sibTrans" cxnId="{FA76BFC5-71C4-4701-A198-717A49125C4F}">
      <dgm:prSet/>
      <dgm:spPr/>
      <dgm:t>
        <a:bodyPr/>
        <a:lstStyle/>
        <a:p>
          <a:endParaRPr lang="en-CA"/>
        </a:p>
      </dgm:t>
    </dgm:pt>
    <dgm:pt modelId="{972A0398-A998-4734-A698-FF96B46225E9}">
      <dgm:prSet phldrT="[Text]" custT="1"/>
      <dgm:spPr/>
      <dgm:t>
        <a:bodyPr/>
        <a:lstStyle/>
        <a:p>
          <a:r>
            <a:rPr lang="en-CA" sz="1050" b="1" i="1" dirty="0"/>
            <a:t>Chief among the captains</a:t>
          </a:r>
        </a:p>
      </dgm:t>
    </dgm:pt>
    <dgm:pt modelId="{7F52E21F-7FFE-4DF7-BE4B-CBDD6C005CD3}" type="parTrans" cxnId="{051F5A5D-2B88-414F-BAE7-3A28E6D9CBDA}">
      <dgm:prSet/>
      <dgm:spPr/>
      <dgm:t>
        <a:bodyPr/>
        <a:lstStyle/>
        <a:p>
          <a:endParaRPr lang="en-CA"/>
        </a:p>
      </dgm:t>
    </dgm:pt>
    <dgm:pt modelId="{448B5F43-F482-4BE7-8D60-F320260628A5}" type="sibTrans" cxnId="{051F5A5D-2B88-414F-BAE7-3A28E6D9CBDA}">
      <dgm:prSet/>
      <dgm:spPr/>
      <dgm:t>
        <a:bodyPr/>
        <a:lstStyle/>
        <a:p>
          <a:endParaRPr lang="en-CA"/>
        </a:p>
      </dgm:t>
    </dgm:pt>
    <dgm:pt modelId="{404EFD00-B915-471E-B3FA-CF0246C7F063}" type="pres">
      <dgm:prSet presAssocID="{66E79E62-B78E-4668-939D-9F499B3E370C}" presName="Name0" presStyleCnt="0">
        <dgm:presLayoutVars>
          <dgm:dir/>
          <dgm:animLvl val="lvl"/>
          <dgm:resizeHandles val="exact"/>
        </dgm:presLayoutVars>
      </dgm:prSet>
      <dgm:spPr/>
    </dgm:pt>
    <dgm:pt modelId="{07F2A168-2881-4AC1-B195-E288BA8CD14C}" type="pres">
      <dgm:prSet presAssocID="{24A1E51C-B726-489D-9F4E-5CF616EBC701}" presName="composite" presStyleCnt="0"/>
      <dgm:spPr/>
    </dgm:pt>
    <dgm:pt modelId="{7D6D553F-6E19-4672-9083-7AB8949F1E08}" type="pres">
      <dgm:prSet presAssocID="{24A1E51C-B726-489D-9F4E-5CF616EBC701}" presName="parTx" presStyleLbl="alignNode1" presStyleIdx="0" presStyleCnt="2">
        <dgm:presLayoutVars>
          <dgm:chMax val="0"/>
          <dgm:chPref val="0"/>
          <dgm:bulletEnabled val="1"/>
        </dgm:presLayoutVars>
      </dgm:prSet>
      <dgm:spPr/>
    </dgm:pt>
    <dgm:pt modelId="{FD127FA5-8749-4463-9CDA-7D68B58076BD}" type="pres">
      <dgm:prSet presAssocID="{24A1E51C-B726-489D-9F4E-5CF616EBC701}" presName="desTx" presStyleLbl="alignAccFollowNode1" presStyleIdx="0" presStyleCnt="2">
        <dgm:presLayoutVars>
          <dgm:bulletEnabled val="1"/>
        </dgm:presLayoutVars>
      </dgm:prSet>
      <dgm:spPr/>
    </dgm:pt>
    <dgm:pt modelId="{E1BF775E-4203-44D2-8154-3E81A9596616}" type="pres">
      <dgm:prSet presAssocID="{4CA772BB-4B03-4888-BF50-0E9A57604B14}" presName="space" presStyleCnt="0"/>
      <dgm:spPr/>
    </dgm:pt>
    <dgm:pt modelId="{3D05F899-170A-4985-A9A3-9EF67AF97A8E}" type="pres">
      <dgm:prSet presAssocID="{1E9B829C-4933-4779-BE18-B19106D53A5F}" presName="composite" presStyleCnt="0"/>
      <dgm:spPr/>
    </dgm:pt>
    <dgm:pt modelId="{E58EB568-B422-4F4E-9B30-C82C59535434}" type="pres">
      <dgm:prSet presAssocID="{1E9B829C-4933-4779-BE18-B19106D53A5F}" presName="parTx" presStyleLbl="alignNode1" presStyleIdx="1" presStyleCnt="2">
        <dgm:presLayoutVars>
          <dgm:chMax val="0"/>
          <dgm:chPref val="0"/>
          <dgm:bulletEnabled val="1"/>
        </dgm:presLayoutVars>
      </dgm:prSet>
      <dgm:spPr/>
    </dgm:pt>
    <dgm:pt modelId="{722F4E0C-BD27-4952-97B9-4F2A9C28B204}" type="pres">
      <dgm:prSet presAssocID="{1E9B829C-4933-4779-BE18-B19106D53A5F}" presName="desTx" presStyleLbl="alignAccFollowNode1" presStyleIdx="1" presStyleCnt="2">
        <dgm:presLayoutVars>
          <dgm:bulletEnabled val="1"/>
        </dgm:presLayoutVars>
      </dgm:prSet>
      <dgm:spPr/>
    </dgm:pt>
  </dgm:ptLst>
  <dgm:cxnLst>
    <dgm:cxn modelId="{96EA1E2A-A849-4D80-B2CB-991B3256CCB7}" srcId="{66E79E62-B78E-4668-939D-9F499B3E370C}" destId="{24A1E51C-B726-489D-9F4E-5CF616EBC701}" srcOrd="0" destOrd="0" parTransId="{1CFB4E95-848A-42F8-A87D-80D157C567B1}" sibTransId="{4CA772BB-4B03-4888-BF50-0E9A57604B14}"/>
    <dgm:cxn modelId="{10E65E2F-9C25-4F63-BC47-A42298CDA7CA}" type="presOf" srcId="{5CD1EF23-48DE-4B37-B5C9-2C05B7457B15}" destId="{FD127FA5-8749-4463-9CDA-7D68B58076BD}" srcOrd="0" destOrd="0" presId="urn:microsoft.com/office/officeart/2005/8/layout/hList1"/>
    <dgm:cxn modelId="{552DF238-F90A-4B07-987F-36E275BB8838}" srcId="{24A1E51C-B726-489D-9F4E-5CF616EBC701}" destId="{C4D053C4-D503-4DD7-BCBC-05DFE0F61EB5}" srcOrd="1" destOrd="0" parTransId="{04B21932-6A22-437C-A530-D82337587301}" sibTransId="{69B7FF1E-2D10-4951-BC73-65722BD3BBF8}"/>
    <dgm:cxn modelId="{051F5A5D-2B88-414F-BAE7-3A28E6D9CBDA}" srcId="{5CD1EF23-48DE-4B37-B5C9-2C05B7457B15}" destId="{972A0398-A998-4734-A698-FF96B46225E9}" srcOrd="0" destOrd="0" parTransId="{7F52E21F-7FFE-4DF7-BE4B-CBDD6C005CD3}" sibTransId="{448B5F43-F482-4BE7-8D60-F320260628A5}"/>
    <dgm:cxn modelId="{647ECE5D-0664-4CB0-AD04-9A149652D5D8}" srcId="{1E9B829C-4933-4779-BE18-B19106D53A5F}" destId="{815A8414-CFEF-4722-900C-6B7396D91F3F}" srcOrd="2" destOrd="0" parTransId="{764856F2-9078-49C5-80CF-797A7F06E6E5}" sibTransId="{FD549F03-570E-464D-858C-F75D3793CBA3}"/>
    <dgm:cxn modelId="{3D9D0F62-4F55-4635-99B3-8D3978814A8F}" type="presOf" srcId="{1E9B829C-4933-4779-BE18-B19106D53A5F}" destId="{E58EB568-B422-4F4E-9B30-C82C59535434}" srcOrd="0" destOrd="0" presId="urn:microsoft.com/office/officeart/2005/8/layout/hList1"/>
    <dgm:cxn modelId="{5DECDD4A-66E5-4784-A718-6EDD57B765F1}" type="presOf" srcId="{815A8414-CFEF-4722-900C-6B7396D91F3F}" destId="{722F4E0C-BD27-4952-97B9-4F2A9C28B204}" srcOrd="0" destOrd="3" presId="urn:microsoft.com/office/officeart/2005/8/layout/hList1"/>
    <dgm:cxn modelId="{B3C7D1A1-57B5-4891-BE26-186046ABC6AC}" type="presOf" srcId="{5F707331-1CEA-4F40-8D9C-71EB53E0AD5D}" destId="{FD127FA5-8749-4463-9CDA-7D68B58076BD}" srcOrd="0" destOrd="3" presId="urn:microsoft.com/office/officeart/2005/8/layout/hList1"/>
    <dgm:cxn modelId="{84DBB2A8-3E0C-4561-8B85-AA4D1B8241C5}" srcId="{24A1E51C-B726-489D-9F4E-5CF616EBC701}" destId="{5CD1EF23-48DE-4B37-B5C9-2C05B7457B15}" srcOrd="0" destOrd="0" parTransId="{23A6FFD0-F9FE-44F2-BC1A-19D8834E686F}" sibTransId="{EF4F36BD-7069-4B9A-8D65-E2CA62216BDE}"/>
    <dgm:cxn modelId="{76B8BFA8-D72A-4E02-ACAE-C4D533A5C697}" type="presOf" srcId="{ADC827BC-C574-47C9-906A-3AEF53B41CD2}" destId="{722F4E0C-BD27-4952-97B9-4F2A9C28B204}" srcOrd="0" destOrd="1" presId="urn:microsoft.com/office/officeart/2005/8/layout/hList1"/>
    <dgm:cxn modelId="{1A96B4A9-4AB0-4945-B439-AA765D5E35CC}" type="presOf" srcId="{A316FEEE-87B9-4E6E-94E8-13B0EB77ECB9}" destId="{722F4E0C-BD27-4952-97B9-4F2A9C28B204}" srcOrd="0" destOrd="2" presId="urn:microsoft.com/office/officeart/2005/8/layout/hList1"/>
    <dgm:cxn modelId="{A04E0EAE-DC1D-4794-B2CC-3B81C4B84B56}" type="presOf" srcId="{66E79E62-B78E-4668-939D-9F499B3E370C}" destId="{404EFD00-B915-471E-B3FA-CF0246C7F063}" srcOrd="0" destOrd="0" presId="urn:microsoft.com/office/officeart/2005/8/layout/hList1"/>
    <dgm:cxn modelId="{9405EBBE-0F5B-412F-A67A-654CAB434DBB}" type="presOf" srcId="{1C008E18-E5E3-446F-B340-36E947C0CB25}" destId="{722F4E0C-BD27-4952-97B9-4F2A9C28B204}" srcOrd="0" destOrd="0" presId="urn:microsoft.com/office/officeart/2005/8/layout/hList1"/>
    <dgm:cxn modelId="{993D09C2-48C7-41BD-8F9B-F7A1D15E321C}" srcId="{24A1E51C-B726-489D-9F4E-5CF616EBC701}" destId="{5F707331-1CEA-4F40-8D9C-71EB53E0AD5D}" srcOrd="2" destOrd="0" parTransId="{7EF5C3E6-C3AB-4C4D-9E16-AE7E52807B64}" sibTransId="{A7714CE3-4577-4B0B-8EF9-B00173A3F9E7}"/>
    <dgm:cxn modelId="{52CF00C3-BB64-4468-A8B3-2E7EE6BF2B81}" srcId="{66E79E62-B78E-4668-939D-9F499B3E370C}" destId="{1E9B829C-4933-4779-BE18-B19106D53A5F}" srcOrd="1" destOrd="0" parTransId="{12445BB9-0732-4DC6-A515-F86211248398}" sibTransId="{2A58DBF5-DE79-4D5F-BE1B-2B9F7D9202C9}"/>
    <dgm:cxn modelId="{FA76BFC5-71C4-4701-A198-717A49125C4F}" srcId="{1C008E18-E5E3-446F-B340-36E947C0CB25}" destId="{ADC827BC-C574-47C9-906A-3AEF53B41CD2}" srcOrd="0" destOrd="0" parTransId="{EB32B704-449E-4C25-9A93-6A4A5850A331}" sibTransId="{A27FFE48-F2D8-4CF4-A1B4-5E0C788C2680}"/>
    <dgm:cxn modelId="{562493E5-EDF6-4230-A956-D271901E5FED}" type="presOf" srcId="{972A0398-A998-4734-A698-FF96B46225E9}" destId="{FD127FA5-8749-4463-9CDA-7D68B58076BD}" srcOrd="0" destOrd="1" presId="urn:microsoft.com/office/officeart/2005/8/layout/hList1"/>
    <dgm:cxn modelId="{3EAF4DEC-E2D5-4421-BD2C-565708599886}" srcId="{1E9B829C-4933-4779-BE18-B19106D53A5F}" destId="{1C008E18-E5E3-446F-B340-36E947C0CB25}" srcOrd="0" destOrd="0" parTransId="{0A399AA1-2F5C-4DF1-BECE-E29951D452E7}" sibTransId="{64DF85CA-575E-412D-8410-EA5C96C29E76}"/>
    <dgm:cxn modelId="{F8CBFDF3-4BD2-46D1-885C-A7DECB185772}" type="presOf" srcId="{24A1E51C-B726-489D-9F4E-5CF616EBC701}" destId="{7D6D553F-6E19-4672-9083-7AB8949F1E08}" srcOrd="0" destOrd="0" presId="urn:microsoft.com/office/officeart/2005/8/layout/hList1"/>
    <dgm:cxn modelId="{0AE20CFB-BE6B-4BF8-9929-783790140F4C}" srcId="{1E9B829C-4933-4779-BE18-B19106D53A5F}" destId="{A316FEEE-87B9-4E6E-94E8-13B0EB77ECB9}" srcOrd="1" destOrd="0" parTransId="{319AEB90-41B4-49B5-8A43-8A0C55668D4A}" sibTransId="{B9E1CEC7-8C0A-4AAE-9A6A-C87DA01474C1}"/>
    <dgm:cxn modelId="{4560CAFB-F902-4211-A45C-9D93DA95A189}" type="presOf" srcId="{C4D053C4-D503-4DD7-BCBC-05DFE0F61EB5}" destId="{FD127FA5-8749-4463-9CDA-7D68B58076BD}" srcOrd="0" destOrd="2" presId="urn:microsoft.com/office/officeart/2005/8/layout/hList1"/>
    <dgm:cxn modelId="{A5808805-2C79-4661-9BC3-3FC9C9F4F982}" type="presParOf" srcId="{404EFD00-B915-471E-B3FA-CF0246C7F063}" destId="{07F2A168-2881-4AC1-B195-E288BA8CD14C}" srcOrd="0" destOrd="0" presId="urn:microsoft.com/office/officeart/2005/8/layout/hList1"/>
    <dgm:cxn modelId="{B7D3B2CB-A5A7-4AD9-AFB4-EBDEF3ED358B}" type="presParOf" srcId="{07F2A168-2881-4AC1-B195-E288BA8CD14C}" destId="{7D6D553F-6E19-4672-9083-7AB8949F1E08}" srcOrd="0" destOrd="0" presId="urn:microsoft.com/office/officeart/2005/8/layout/hList1"/>
    <dgm:cxn modelId="{EA2A0628-3D4D-4316-B681-7A5BC69B69E2}" type="presParOf" srcId="{07F2A168-2881-4AC1-B195-E288BA8CD14C}" destId="{FD127FA5-8749-4463-9CDA-7D68B58076BD}" srcOrd="1" destOrd="0" presId="urn:microsoft.com/office/officeart/2005/8/layout/hList1"/>
    <dgm:cxn modelId="{DA0770FA-E825-418E-A904-AC24623285BF}" type="presParOf" srcId="{404EFD00-B915-471E-B3FA-CF0246C7F063}" destId="{E1BF775E-4203-44D2-8154-3E81A9596616}" srcOrd="1" destOrd="0" presId="urn:microsoft.com/office/officeart/2005/8/layout/hList1"/>
    <dgm:cxn modelId="{6C95028E-E456-4D81-A4DF-E3F01C506ED6}" type="presParOf" srcId="{404EFD00-B915-471E-B3FA-CF0246C7F063}" destId="{3D05F899-170A-4985-A9A3-9EF67AF97A8E}" srcOrd="2" destOrd="0" presId="urn:microsoft.com/office/officeart/2005/8/layout/hList1"/>
    <dgm:cxn modelId="{EBADE05E-9F33-44DD-93D3-9742B42BE98D}" type="presParOf" srcId="{3D05F899-170A-4985-A9A3-9EF67AF97A8E}" destId="{E58EB568-B422-4F4E-9B30-C82C59535434}" srcOrd="0" destOrd="0" presId="urn:microsoft.com/office/officeart/2005/8/layout/hList1"/>
    <dgm:cxn modelId="{70B57A25-8148-4E30-977A-943FF23C5F1B}" type="presParOf" srcId="{3D05F899-170A-4985-A9A3-9EF67AF97A8E}" destId="{722F4E0C-BD27-4952-97B9-4F2A9C28B204}" srcOrd="1" destOrd="0" presId="urn:microsoft.com/office/officeart/2005/8/layout/hList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7636950C-ACF1-468A-A6A5-C0054C947082}" type="doc">
      <dgm:prSet loTypeId="urn:microsoft.com/office/officeart/2005/8/layout/vList2" loCatId="list" qsTypeId="urn:microsoft.com/office/officeart/2005/8/quickstyle/simple1" qsCatId="simple" csTypeId="urn:microsoft.com/office/officeart/2005/8/colors/accent1_1" csCatId="accent1" phldr="1"/>
      <dgm:spPr/>
      <dgm:t>
        <a:bodyPr/>
        <a:lstStyle/>
        <a:p>
          <a:endParaRPr lang="en-CA"/>
        </a:p>
      </dgm:t>
    </dgm:pt>
    <dgm:pt modelId="{3708542E-8E3E-49CE-B116-E6CC38A489AF}">
      <dgm:prSet phldrT="[Text]" custT="1"/>
      <dgm:spPr/>
      <dgm:t>
        <a:bodyPr/>
        <a:lstStyle/>
        <a:p>
          <a:r>
            <a:rPr lang="en-US" sz="1050"/>
            <a:t>“over the Cherethites and Pelethites” 2 Sam. 8:18. These groups of people were most likely Philistine mercenaries Eze. 25:15; Zeph. 2:5</a:t>
          </a:r>
          <a:endParaRPr lang="en-CA" sz="1050"/>
        </a:p>
      </dgm:t>
    </dgm:pt>
    <dgm:pt modelId="{26DD8C75-F494-491C-B890-2BC405182ADF}" type="parTrans" cxnId="{8DF35005-151D-4798-A712-2BE0E8AF6807}">
      <dgm:prSet/>
      <dgm:spPr/>
      <dgm:t>
        <a:bodyPr/>
        <a:lstStyle/>
        <a:p>
          <a:endParaRPr lang="en-CA"/>
        </a:p>
      </dgm:t>
    </dgm:pt>
    <dgm:pt modelId="{51701B20-9337-49C8-A7E0-F04E4709E503}" type="sibTrans" cxnId="{8DF35005-151D-4798-A712-2BE0E8AF6807}">
      <dgm:prSet/>
      <dgm:spPr/>
      <dgm:t>
        <a:bodyPr/>
        <a:lstStyle/>
        <a:p>
          <a:endParaRPr lang="en-CA"/>
        </a:p>
      </dgm:t>
    </dgm:pt>
    <dgm:pt modelId="{E963076F-0971-4BCC-98FE-70952140E9EF}">
      <dgm:prSet custT="1"/>
      <dgm:spPr/>
      <dgm:t>
        <a:bodyPr/>
        <a:lstStyle/>
        <a:p>
          <a:r>
            <a:rPr lang="en-US" sz="1050"/>
            <a:t>Caused Solomon to ride on the Kings mule according to the Kings command 1 Ki. 1:33-38</a:t>
          </a:r>
          <a:endParaRPr lang="en-CA" sz="1050"/>
        </a:p>
      </dgm:t>
    </dgm:pt>
    <dgm:pt modelId="{CBC3540F-D54D-48AE-BD38-8FB276246C83}" type="parTrans" cxnId="{9E13BB7D-0145-4DDA-8A87-7AB5BBCE4536}">
      <dgm:prSet/>
      <dgm:spPr/>
      <dgm:t>
        <a:bodyPr/>
        <a:lstStyle/>
        <a:p>
          <a:endParaRPr lang="en-CA"/>
        </a:p>
      </dgm:t>
    </dgm:pt>
    <dgm:pt modelId="{1BC35594-E820-49AC-872E-BD83980AA37C}" type="sibTrans" cxnId="{9E13BB7D-0145-4DDA-8A87-7AB5BBCE4536}">
      <dgm:prSet/>
      <dgm:spPr/>
      <dgm:t>
        <a:bodyPr/>
        <a:lstStyle/>
        <a:p>
          <a:endParaRPr lang="en-CA"/>
        </a:p>
      </dgm:t>
    </dgm:pt>
    <dgm:pt modelId="{046B730D-467D-4C8C-A1FA-72A70232B15B}">
      <dgm:prSet custT="1"/>
      <dgm:spPr/>
      <dgm:t>
        <a:bodyPr/>
        <a:lstStyle/>
        <a:p>
          <a:r>
            <a:rPr lang="en-US" sz="1050"/>
            <a:t>Slew Adonijah the rival to Solomon’s throne according to the Kings command 1 Ki. 2:25</a:t>
          </a:r>
          <a:endParaRPr lang="en-CA" sz="1050"/>
        </a:p>
      </dgm:t>
    </dgm:pt>
    <dgm:pt modelId="{288D2E41-D8C9-4F37-BF32-2DF4DC13643E}" type="parTrans" cxnId="{688B7BDB-211C-4ACD-9DA3-E786716AFB34}">
      <dgm:prSet/>
      <dgm:spPr/>
      <dgm:t>
        <a:bodyPr/>
        <a:lstStyle/>
        <a:p>
          <a:endParaRPr lang="en-CA"/>
        </a:p>
      </dgm:t>
    </dgm:pt>
    <dgm:pt modelId="{9647FD5E-2DDB-4575-9C96-673C20B3A5DB}" type="sibTrans" cxnId="{688B7BDB-211C-4ACD-9DA3-E786716AFB34}">
      <dgm:prSet/>
      <dgm:spPr/>
      <dgm:t>
        <a:bodyPr/>
        <a:lstStyle/>
        <a:p>
          <a:endParaRPr lang="en-CA"/>
        </a:p>
      </dgm:t>
    </dgm:pt>
    <dgm:pt modelId="{20BDAA78-42B3-429E-B4AC-551F1CE2BEEA}">
      <dgm:prSet custT="1"/>
      <dgm:spPr/>
      <dgm:t>
        <a:bodyPr/>
        <a:lstStyle/>
        <a:p>
          <a:r>
            <a:rPr lang="en-US" sz="1050"/>
            <a:t>Slew Joab the merciless zealot according to the Kings command 1 Ki. 2:29-34</a:t>
          </a:r>
          <a:endParaRPr lang="en-CA" sz="1050"/>
        </a:p>
      </dgm:t>
    </dgm:pt>
    <dgm:pt modelId="{77CF1508-9F17-48F8-A858-10059C7EB6E4}" type="parTrans" cxnId="{C827F4F2-695A-4CAC-9961-AC6945C3489D}">
      <dgm:prSet/>
      <dgm:spPr/>
      <dgm:t>
        <a:bodyPr/>
        <a:lstStyle/>
        <a:p>
          <a:endParaRPr lang="en-CA"/>
        </a:p>
      </dgm:t>
    </dgm:pt>
    <dgm:pt modelId="{9ED21797-5966-472E-9CF8-C21E08AF6182}" type="sibTrans" cxnId="{C827F4F2-695A-4CAC-9961-AC6945C3489D}">
      <dgm:prSet/>
      <dgm:spPr/>
      <dgm:t>
        <a:bodyPr/>
        <a:lstStyle/>
        <a:p>
          <a:endParaRPr lang="en-CA"/>
        </a:p>
      </dgm:t>
    </dgm:pt>
    <dgm:pt modelId="{BDC3C02A-782C-4904-8101-C250B53A86D1}">
      <dgm:prSet custT="1"/>
      <dgm:spPr/>
      <dgm:t>
        <a:bodyPr/>
        <a:lstStyle/>
        <a:p>
          <a:r>
            <a:rPr lang="en-US" sz="1050"/>
            <a:t>Slew Shimei the ruthless antagonizer of David according to the Kings command 1 Ki. 2:46</a:t>
          </a:r>
          <a:endParaRPr lang="en-CA" sz="1050"/>
        </a:p>
      </dgm:t>
    </dgm:pt>
    <dgm:pt modelId="{E56B2F82-84E3-4ABC-9435-BA9D9B1E1BB6}" type="parTrans" cxnId="{C251ED32-E5F6-4F98-9A97-79CD98644B6F}">
      <dgm:prSet/>
      <dgm:spPr/>
      <dgm:t>
        <a:bodyPr/>
        <a:lstStyle/>
        <a:p>
          <a:endParaRPr lang="en-CA"/>
        </a:p>
      </dgm:t>
    </dgm:pt>
    <dgm:pt modelId="{B9A620DA-169E-4EA5-B7CE-C9B13DC839FB}" type="sibTrans" cxnId="{C251ED32-E5F6-4F98-9A97-79CD98644B6F}">
      <dgm:prSet/>
      <dgm:spPr/>
      <dgm:t>
        <a:bodyPr/>
        <a:lstStyle/>
        <a:p>
          <a:endParaRPr lang="en-CA"/>
        </a:p>
      </dgm:t>
    </dgm:pt>
    <dgm:pt modelId="{6066100C-1064-433D-9258-6C34A6BD3BC7}">
      <dgm:prSet custT="1"/>
      <dgm:spPr/>
      <dgm:t>
        <a:bodyPr/>
        <a:lstStyle/>
        <a:p>
          <a:r>
            <a:rPr lang="en-US" sz="1050"/>
            <a:t>Was made captain of the host according to the Kings command 1 Ki. 2:35</a:t>
          </a:r>
          <a:endParaRPr lang="en-CA" sz="1050"/>
        </a:p>
      </dgm:t>
    </dgm:pt>
    <dgm:pt modelId="{EE7840A3-14B0-43F8-A4C8-9F2D5A3A9AA8}" type="parTrans" cxnId="{7B451E17-4018-4D07-B7DC-131B66820635}">
      <dgm:prSet/>
      <dgm:spPr/>
      <dgm:t>
        <a:bodyPr/>
        <a:lstStyle/>
        <a:p>
          <a:endParaRPr lang="en-CA"/>
        </a:p>
      </dgm:t>
    </dgm:pt>
    <dgm:pt modelId="{F34F1523-D2DC-4B3F-BF5C-6DCC0953FECC}" type="sibTrans" cxnId="{7B451E17-4018-4D07-B7DC-131B66820635}">
      <dgm:prSet/>
      <dgm:spPr/>
      <dgm:t>
        <a:bodyPr/>
        <a:lstStyle/>
        <a:p>
          <a:endParaRPr lang="en-CA"/>
        </a:p>
      </dgm:t>
    </dgm:pt>
    <dgm:pt modelId="{A2F9EF55-E047-47EB-9ED1-08438B8D7BB5}" type="pres">
      <dgm:prSet presAssocID="{7636950C-ACF1-468A-A6A5-C0054C947082}" presName="linear" presStyleCnt="0">
        <dgm:presLayoutVars>
          <dgm:animLvl val="lvl"/>
          <dgm:resizeHandles val="exact"/>
        </dgm:presLayoutVars>
      </dgm:prSet>
      <dgm:spPr/>
    </dgm:pt>
    <dgm:pt modelId="{2370A84B-F4EE-4B22-8E72-2995387679C5}" type="pres">
      <dgm:prSet presAssocID="{3708542E-8E3E-49CE-B116-E6CC38A489AF}" presName="parentText" presStyleLbl="node1" presStyleIdx="0" presStyleCnt="6">
        <dgm:presLayoutVars>
          <dgm:chMax val="0"/>
          <dgm:bulletEnabled val="1"/>
        </dgm:presLayoutVars>
      </dgm:prSet>
      <dgm:spPr/>
    </dgm:pt>
    <dgm:pt modelId="{553CB5B6-D92D-4A98-8639-E380A7AADF28}" type="pres">
      <dgm:prSet presAssocID="{51701B20-9337-49C8-A7E0-F04E4709E503}" presName="spacer" presStyleCnt="0"/>
      <dgm:spPr/>
    </dgm:pt>
    <dgm:pt modelId="{B7FD6707-AB49-43C1-AD61-A2F3D9809468}" type="pres">
      <dgm:prSet presAssocID="{E963076F-0971-4BCC-98FE-70952140E9EF}" presName="parentText" presStyleLbl="node1" presStyleIdx="1" presStyleCnt="6">
        <dgm:presLayoutVars>
          <dgm:chMax val="0"/>
          <dgm:bulletEnabled val="1"/>
        </dgm:presLayoutVars>
      </dgm:prSet>
      <dgm:spPr/>
    </dgm:pt>
    <dgm:pt modelId="{5C978BBE-60E4-48D8-AADC-FB50E0394092}" type="pres">
      <dgm:prSet presAssocID="{1BC35594-E820-49AC-872E-BD83980AA37C}" presName="spacer" presStyleCnt="0"/>
      <dgm:spPr/>
    </dgm:pt>
    <dgm:pt modelId="{B6E131FE-5ADB-4AAA-8B30-98C2D015B773}" type="pres">
      <dgm:prSet presAssocID="{046B730D-467D-4C8C-A1FA-72A70232B15B}" presName="parentText" presStyleLbl="node1" presStyleIdx="2" presStyleCnt="6">
        <dgm:presLayoutVars>
          <dgm:chMax val="0"/>
          <dgm:bulletEnabled val="1"/>
        </dgm:presLayoutVars>
      </dgm:prSet>
      <dgm:spPr/>
    </dgm:pt>
    <dgm:pt modelId="{047EF8C3-12FC-4682-B68E-D6FE5BB36E62}" type="pres">
      <dgm:prSet presAssocID="{9647FD5E-2DDB-4575-9C96-673C20B3A5DB}" presName="spacer" presStyleCnt="0"/>
      <dgm:spPr/>
    </dgm:pt>
    <dgm:pt modelId="{8F594912-4597-44C6-AACE-26DDCA0FD1AD}" type="pres">
      <dgm:prSet presAssocID="{20BDAA78-42B3-429E-B4AC-551F1CE2BEEA}" presName="parentText" presStyleLbl="node1" presStyleIdx="3" presStyleCnt="6">
        <dgm:presLayoutVars>
          <dgm:chMax val="0"/>
          <dgm:bulletEnabled val="1"/>
        </dgm:presLayoutVars>
      </dgm:prSet>
      <dgm:spPr/>
    </dgm:pt>
    <dgm:pt modelId="{E849AF54-5FF0-4474-AC59-5C199848A9D6}" type="pres">
      <dgm:prSet presAssocID="{9ED21797-5966-472E-9CF8-C21E08AF6182}" presName="spacer" presStyleCnt="0"/>
      <dgm:spPr/>
    </dgm:pt>
    <dgm:pt modelId="{4B716C1E-37D5-43D1-943A-7199FE60F747}" type="pres">
      <dgm:prSet presAssocID="{BDC3C02A-782C-4904-8101-C250B53A86D1}" presName="parentText" presStyleLbl="node1" presStyleIdx="4" presStyleCnt="6">
        <dgm:presLayoutVars>
          <dgm:chMax val="0"/>
          <dgm:bulletEnabled val="1"/>
        </dgm:presLayoutVars>
      </dgm:prSet>
      <dgm:spPr/>
    </dgm:pt>
    <dgm:pt modelId="{D7AE28FF-D0CF-40DE-A9CC-5088947466B6}" type="pres">
      <dgm:prSet presAssocID="{B9A620DA-169E-4EA5-B7CE-C9B13DC839FB}" presName="spacer" presStyleCnt="0"/>
      <dgm:spPr/>
    </dgm:pt>
    <dgm:pt modelId="{EDFFEE0B-B39B-4185-A7C3-D2D165D7A80C}" type="pres">
      <dgm:prSet presAssocID="{6066100C-1064-433D-9258-6C34A6BD3BC7}" presName="parentText" presStyleLbl="node1" presStyleIdx="5" presStyleCnt="6">
        <dgm:presLayoutVars>
          <dgm:chMax val="0"/>
          <dgm:bulletEnabled val="1"/>
        </dgm:presLayoutVars>
      </dgm:prSet>
      <dgm:spPr/>
    </dgm:pt>
  </dgm:ptLst>
  <dgm:cxnLst>
    <dgm:cxn modelId="{8DF35005-151D-4798-A712-2BE0E8AF6807}" srcId="{7636950C-ACF1-468A-A6A5-C0054C947082}" destId="{3708542E-8E3E-49CE-B116-E6CC38A489AF}" srcOrd="0" destOrd="0" parTransId="{26DD8C75-F494-491C-B890-2BC405182ADF}" sibTransId="{51701B20-9337-49C8-A7E0-F04E4709E503}"/>
    <dgm:cxn modelId="{3F434613-940A-4A3D-9100-CAAF796F319E}" type="presOf" srcId="{6066100C-1064-433D-9258-6C34A6BD3BC7}" destId="{EDFFEE0B-B39B-4185-A7C3-D2D165D7A80C}" srcOrd="0" destOrd="0" presId="urn:microsoft.com/office/officeart/2005/8/layout/vList2"/>
    <dgm:cxn modelId="{7B451E17-4018-4D07-B7DC-131B66820635}" srcId="{7636950C-ACF1-468A-A6A5-C0054C947082}" destId="{6066100C-1064-433D-9258-6C34A6BD3BC7}" srcOrd="5" destOrd="0" parTransId="{EE7840A3-14B0-43F8-A4C8-9F2D5A3A9AA8}" sibTransId="{F34F1523-D2DC-4B3F-BF5C-6DCC0953FECC}"/>
    <dgm:cxn modelId="{C251ED32-E5F6-4F98-9A97-79CD98644B6F}" srcId="{7636950C-ACF1-468A-A6A5-C0054C947082}" destId="{BDC3C02A-782C-4904-8101-C250B53A86D1}" srcOrd="4" destOrd="0" parTransId="{E56B2F82-84E3-4ABC-9435-BA9D9B1E1BB6}" sibTransId="{B9A620DA-169E-4EA5-B7CE-C9B13DC839FB}"/>
    <dgm:cxn modelId="{2E942937-7C2F-46CE-841B-3FF218EA1F9D}" type="presOf" srcId="{BDC3C02A-782C-4904-8101-C250B53A86D1}" destId="{4B716C1E-37D5-43D1-943A-7199FE60F747}" srcOrd="0" destOrd="0" presId="urn:microsoft.com/office/officeart/2005/8/layout/vList2"/>
    <dgm:cxn modelId="{857D8B3A-05E6-42AD-BB75-DB4A9DCAC129}" type="presOf" srcId="{7636950C-ACF1-468A-A6A5-C0054C947082}" destId="{A2F9EF55-E047-47EB-9ED1-08438B8D7BB5}" srcOrd="0" destOrd="0" presId="urn:microsoft.com/office/officeart/2005/8/layout/vList2"/>
    <dgm:cxn modelId="{A9ADC464-529D-4A2A-8DFF-396572E25839}" type="presOf" srcId="{3708542E-8E3E-49CE-B116-E6CC38A489AF}" destId="{2370A84B-F4EE-4B22-8E72-2995387679C5}" srcOrd="0" destOrd="0" presId="urn:microsoft.com/office/officeart/2005/8/layout/vList2"/>
    <dgm:cxn modelId="{007DE165-6D1D-414C-BE63-E62EBB63297C}" type="presOf" srcId="{20BDAA78-42B3-429E-B4AC-551F1CE2BEEA}" destId="{8F594912-4597-44C6-AACE-26DDCA0FD1AD}" srcOrd="0" destOrd="0" presId="urn:microsoft.com/office/officeart/2005/8/layout/vList2"/>
    <dgm:cxn modelId="{9E13BB7D-0145-4DDA-8A87-7AB5BBCE4536}" srcId="{7636950C-ACF1-468A-A6A5-C0054C947082}" destId="{E963076F-0971-4BCC-98FE-70952140E9EF}" srcOrd="1" destOrd="0" parTransId="{CBC3540F-D54D-48AE-BD38-8FB276246C83}" sibTransId="{1BC35594-E820-49AC-872E-BD83980AA37C}"/>
    <dgm:cxn modelId="{CB7065D7-A145-4A7C-9FED-AC9564B13867}" type="presOf" srcId="{E963076F-0971-4BCC-98FE-70952140E9EF}" destId="{B7FD6707-AB49-43C1-AD61-A2F3D9809468}" srcOrd="0" destOrd="0" presId="urn:microsoft.com/office/officeart/2005/8/layout/vList2"/>
    <dgm:cxn modelId="{688B7BDB-211C-4ACD-9DA3-E786716AFB34}" srcId="{7636950C-ACF1-468A-A6A5-C0054C947082}" destId="{046B730D-467D-4C8C-A1FA-72A70232B15B}" srcOrd="2" destOrd="0" parTransId="{288D2E41-D8C9-4F37-BF32-2DF4DC13643E}" sibTransId="{9647FD5E-2DDB-4575-9C96-673C20B3A5DB}"/>
    <dgm:cxn modelId="{F04FA6EF-59F2-483C-9D30-2CD429507961}" type="presOf" srcId="{046B730D-467D-4C8C-A1FA-72A70232B15B}" destId="{B6E131FE-5ADB-4AAA-8B30-98C2D015B773}" srcOrd="0" destOrd="0" presId="urn:microsoft.com/office/officeart/2005/8/layout/vList2"/>
    <dgm:cxn modelId="{C827F4F2-695A-4CAC-9961-AC6945C3489D}" srcId="{7636950C-ACF1-468A-A6A5-C0054C947082}" destId="{20BDAA78-42B3-429E-B4AC-551F1CE2BEEA}" srcOrd="3" destOrd="0" parTransId="{77CF1508-9F17-48F8-A858-10059C7EB6E4}" sibTransId="{9ED21797-5966-472E-9CF8-C21E08AF6182}"/>
    <dgm:cxn modelId="{C5B334B4-3928-427B-A8CE-293599C85B0A}" type="presParOf" srcId="{A2F9EF55-E047-47EB-9ED1-08438B8D7BB5}" destId="{2370A84B-F4EE-4B22-8E72-2995387679C5}" srcOrd="0" destOrd="0" presId="urn:microsoft.com/office/officeart/2005/8/layout/vList2"/>
    <dgm:cxn modelId="{95E7549B-CD92-4565-A5A1-14C36506E385}" type="presParOf" srcId="{A2F9EF55-E047-47EB-9ED1-08438B8D7BB5}" destId="{553CB5B6-D92D-4A98-8639-E380A7AADF28}" srcOrd="1" destOrd="0" presId="urn:microsoft.com/office/officeart/2005/8/layout/vList2"/>
    <dgm:cxn modelId="{D12A8504-2EEC-47AE-AFE7-0633D79A653A}" type="presParOf" srcId="{A2F9EF55-E047-47EB-9ED1-08438B8D7BB5}" destId="{B7FD6707-AB49-43C1-AD61-A2F3D9809468}" srcOrd="2" destOrd="0" presId="urn:microsoft.com/office/officeart/2005/8/layout/vList2"/>
    <dgm:cxn modelId="{BF342C71-58C1-40BC-A1D9-0A260E816402}" type="presParOf" srcId="{A2F9EF55-E047-47EB-9ED1-08438B8D7BB5}" destId="{5C978BBE-60E4-48D8-AADC-FB50E0394092}" srcOrd="3" destOrd="0" presId="urn:microsoft.com/office/officeart/2005/8/layout/vList2"/>
    <dgm:cxn modelId="{FE310289-AE38-4611-B1E0-5B889BF52689}" type="presParOf" srcId="{A2F9EF55-E047-47EB-9ED1-08438B8D7BB5}" destId="{B6E131FE-5ADB-4AAA-8B30-98C2D015B773}" srcOrd="4" destOrd="0" presId="urn:microsoft.com/office/officeart/2005/8/layout/vList2"/>
    <dgm:cxn modelId="{DAB16F79-DEC1-4BAA-94E1-E02639C5F0A8}" type="presParOf" srcId="{A2F9EF55-E047-47EB-9ED1-08438B8D7BB5}" destId="{047EF8C3-12FC-4682-B68E-D6FE5BB36E62}" srcOrd="5" destOrd="0" presId="urn:microsoft.com/office/officeart/2005/8/layout/vList2"/>
    <dgm:cxn modelId="{84889DE8-F7C7-4723-A0D8-A82253BEAB20}" type="presParOf" srcId="{A2F9EF55-E047-47EB-9ED1-08438B8D7BB5}" destId="{8F594912-4597-44C6-AACE-26DDCA0FD1AD}" srcOrd="6" destOrd="0" presId="urn:microsoft.com/office/officeart/2005/8/layout/vList2"/>
    <dgm:cxn modelId="{3FBBCE5A-9C84-41E8-8FCD-F84F36CAD5C6}" type="presParOf" srcId="{A2F9EF55-E047-47EB-9ED1-08438B8D7BB5}" destId="{E849AF54-5FF0-4474-AC59-5C199848A9D6}" srcOrd="7" destOrd="0" presId="urn:microsoft.com/office/officeart/2005/8/layout/vList2"/>
    <dgm:cxn modelId="{16F106D2-5FB1-4CE6-A87E-33F765BD3BE5}" type="presParOf" srcId="{A2F9EF55-E047-47EB-9ED1-08438B8D7BB5}" destId="{4B716C1E-37D5-43D1-943A-7199FE60F747}" srcOrd="8" destOrd="0" presId="urn:microsoft.com/office/officeart/2005/8/layout/vList2"/>
    <dgm:cxn modelId="{5C4DA8D2-D698-440F-A353-E36879FAE241}" type="presParOf" srcId="{A2F9EF55-E047-47EB-9ED1-08438B8D7BB5}" destId="{D7AE28FF-D0CF-40DE-A9CC-5088947466B6}" srcOrd="9" destOrd="0" presId="urn:microsoft.com/office/officeart/2005/8/layout/vList2"/>
    <dgm:cxn modelId="{4312A17B-E07B-46FC-AB72-D299D198716E}" type="presParOf" srcId="{A2F9EF55-E047-47EB-9ED1-08438B8D7BB5}" destId="{EDFFEE0B-B39B-4185-A7C3-D2D165D7A80C}" srcOrd="10" destOrd="0" presId="urn:microsoft.com/office/officeart/2005/8/layout/vList2"/>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0F3671-8C44-4249-97D2-E7FAF9C9E1DF}">
      <dsp:nvSpPr>
        <dsp:cNvPr id="0" name=""/>
        <dsp:cNvSpPr/>
      </dsp:nvSpPr>
      <dsp:spPr>
        <a:xfrm>
          <a:off x="0" y="33090"/>
          <a:ext cx="4309110" cy="33696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b="1" kern="1200" dirty="0"/>
            <a:t>Class 1: The War (Eph. 6:10-17)</a:t>
          </a:r>
          <a:endParaRPr lang="en-CA" sz="1000" b="1" kern="1200" dirty="0"/>
        </a:p>
      </dsp:txBody>
      <dsp:txXfrm>
        <a:off x="16449" y="49539"/>
        <a:ext cx="4276212" cy="304062"/>
      </dsp:txXfrm>
    </dsp:sp>
    <dsp:sp modelId="{A3E7936A-C127-4F15-B989-0398F897C7F2}">
      <dsp:nvSpPr>
        <dsp:cNvPr id="0" name=""/>
        <dsp:cNvSpPr/>
      </dsp:nvSpPr>
      <dsp:spPr>
        <a:xfrm>
          <a:off x="0" y="421890"/>
          <a:ext cx="4309110" cy="33696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b="1" kern="1200" dirty="0"/>
            <a:t>Class 2: </a:t>
          </a:r>
          <a:r>
            <a:rPr lang="en-US" sz="1000" b="1" kern="1200" dirty="0" err="1"/>
            <a:t>Benaiah’s</a:t>
          </a:r>
          <a:r>
            <a:rPr lang="en-US" sz="1000" b="1" kern="1200" dirty="0"/>
            <a:t> Battles (2 Sam. 23:20-23)</a:t>
          </a:r>
          <a:endParaRPr lang="en-CA" sz="1000" b="1" kern="1200" dirty="0"/>
        </a:p>
      </dsp:txBody>
      <dsp:txXfrm>
        <a:off x="16449" y="438339"/>
        <a:ext cx="4276212" cy="304062"/>
      </dsp:txXfrm>
    </dsp:sp>
    <dsp:sp modelId="{EA6118F8-87FA-4A21-8A5D-93BCA29216FB}">
      <dsp:nvSpPr>
        <dsp:cNvPr id="0" name=""/>
        <dsp:cNvSpPr/>
      </dsp:nvSpPr>
      <dsp:spPr>
        <a:xfrm>
          <a:off x="0" y="810690"/>
          <a:ext cx="4309110" cy="33696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b="1" kern="1200" dirty="0"/>
            <a:t>Class 3: </a:t>
          </a:r>
          <a:r>
            <a:rPr lang="en-US" sz="1000" b="1" kern="1200" dirty="0" err="1"/>
            <a:t>Jashobeam</a:t>
          </a:r>
          <a:r>
            <a:rPr lang="en-US" sz="1000" b="1" kern="1200" dirty="0"/>
            <a:t>, </a:t>
          </a:r>
          <a:r>
            <a:rPr lang="en-US" sz="1000" b="1" kern="1200" dirty="0" err="1"/>
            <a:t>Eleazar</a:t>
          </a:r>
          <a:r>
            <a:rPr lang="en-US" sz="1000" b="1" kern="1200" dirty="0"/>
            <a:t>, &amp; </a:t>
          </a:r>
          <a:r>
            <a:rPr lang="en-US" sz="1000" b="1" kern="1200" dirty="0" err="1"/>
            <a:t>Shammah’s</a:t>
          </a:r>
          <a:r>
            <a:rPr lang="en-US" sz="1000" b="1" kern="1200" dirty="0"/>
            <a:t> Battle (2 Sam. 23:8-12)</a:t>
          </a:r>
          <a:endParaRPr lang="en-CA" sz="1000" b="1" kern="1200" dirty="0"/>
        </a:p>
      </dsp:txBody>
      <dsp:txXfrm>
        <a:off x="16449" y="827139"/>
        <a:ext cx="4276212" cy="304062"/>
      </dsp:txXfrm>
    </dsp:sp>
    <dsp:sp modelId="{6F305BFE-FDEB-472D-9E77-B58980DACC1F}">
      <dsp:nvSpPr>
        <dsp:cNvPr id="0" name=""/>
        <dsp:cNvSpPr/>
      </dsp:nvSpPr>
      <dsp:spPr>
        <a:xfrm>
          <a:off x="0" y="1199490"/>
          <a:ext cx="4309110" cy="33696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b="1" kern="1200" dirty="0"/>
            <a:t>Exhortation: The 3 Mightiest Men &amp; Their Battle (2 Sam. 23:13-17)</a:t>
          </a:r>
          <a:endParaRPr lang="en-CA" sz="1000" b="1" kern="1200" dirty="0"/>
        </a:p>
      </dsp:txBody>
      <dsp:txXfrm>
        <a:off x="16449" y="1215939"/>
        <a:ext cx="4276212" cy="304062"/>
      </dsp:txXfrm>
    </dsp:sp>
    <dsp:sp modelId="{43B0CB93-02B8-472B-810C-4AB0C331D525}">
      <dsp:nvSpPr>
        <dsp:cNvPr id="0" name=""/>
        <dsp:cNvSpPr/>
      </dsp:nvSpPr>
      <dsp:spPr>
        <a:xfrm>
          <a:off x="0" y="1588290"/>
          <a:ext cx="4309110" cy="33696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b="1" kern="1200" dirty="0"/>
            <a:t>Class 5: Joab &amp; </a:t>
          </a:r>
          <a:r>
            <a:rPr lang="en-US" sz="1000" b="1" kern="1200" dirty="0" err="1"/>
            <a:t>Abishai</a:t>
          </a:r>
          <a:r>
            <a:rPr lang="en-US" sz="1000" b="1" kern="1200" dirty="0"/>
            <a:t> – Who’s War Will You Wage? (2 Sam. 23:18; 1 Ki. 2:1-11)</a:t>
          </a:r>
          <a:endParaRPr lang="en-CA" sz="1000" b="1" kern="1200" dirty="0"/>
        </a:p>
      </dsp:txBody>
      <dsp:txXfrm>
        <a:off x="16449" y="1604739"/>
        <a:ext cx="4276212" cy="304062"/>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7C3727-988A-470B-876A-72B587857A06}">
      <dsp:nvSpPr>
        <dsp:cNvPr id="0" name=""/>
        <dsp:cNvSpPr/>
      </dsp:nvSpPr>
      <dsp:spPr>
        <a:xfrm>
          <a:off x="0" y="3984"/>
          <a:ext cx="4309110" cy="52416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dirty="0"/>
            <a:t>Class 3: </a:t>
          </a:r>
          <a:r>
            <a:rPr lang="en-US" sz="1400" b="1" kern="1200" dirty="0" err="1"/>
            <a:t>Jashobeam, Shammah &amp; Eleazar's Battles</a:t>
          </a:r>
          <a:endParaRPr lang="en-CA" sz="1400" b="1" kern="1200" dirty="0"/>
        </a:p>
      </dsp:txBody>
      <dsp:txXfrm>
        <a:off x="25587" y="29571"/>
        <a:ext cx="4257936" cy="472986"/>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0F3671-8C44-4249-97D2-E7FAF9C9E1DF}">
      <dsp:nvSpPr>
        <dsp:cNvPr id="0" name=""/>
        <dsp:cNvSpPr/>
      </dsp:nvSpPr>
      <dsp:spPr>
        <a:xfrm>
          <a:off x="0" y="0"/>
          <a:ext cx="4309110" cy="497638"/>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b="1" kern="1200" dirty="0"/>
            <a:t>Class 4 (Exhortation): The Mightiest Men &amp; Their Battles</a:t>
          </a:r>
          <a:endParaRPr lang="en-CA" sz="1800" b="1" kern="1200" dirty="0"/>
        </a:p>
      </dsp:txBody>
      <dsp:txXfrm>
        <a:off x="24293" y="24293"/>
        <a:ext cx="4260524" cy="449052"/>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0BED32-9F5D-400F-B4BE-59BCFC27C680}">
      <dsp:nvSpPr>
        <dsp:cNvPr id="0" name=""/>
        <dsp:cNvSpPr/>
      </dsp:nvSpPr>
      <dsp:spPr>
        <a:xfrm>
          <a:off x="0" y="1282"/>
          <a:ext cx="4309110" cy="34908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US" sz="1100" b="1" kern="1200"/>
            <a:t>Happened with the daily morning and evening sacrifices (Ex. 29:40) which were burnt offerings (Numbers 28:3,7).</a:t>
          </a:r>
          <a:endParaRPr lang="en-CA" sz="1100" b="1" kern="1200"/>
        </a:p>
      </dsp:txBody>
      <dsp:txXfrm>
        <a:off x="17041" y="18323"/>
        <a:ext cx="4275028" cy="314998"/>
      </dsp:txXfrm>
    </dsp:sp>
    <dsp:sp modelId="{303A9BF2-D00A-46AD-8FD3-3158E305762D}">
      <dsp:nvSpPr>
        <dsp:cNvPr id="0" name=""/>
        <dsp:cNvSpPr/>
      </dsp:nvSpPr>
      <dsp:spPr>
        <a:xfrm>
          <a:off x="0" y="361668"/>
          <a:ext cx="4309110" cy="34908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US" sz="1100" b="1" kern="1200"/>
            <a:t>Used on the table of showbread (Ex. 29:25; cp. Lev. 24:7) </a:t>
          </a:r>
          <a:endParaRPr lang="en-CA" sz="1100" b="1" kern="1200"/>
        </a:p>
      </dsp:txBody>
      <dsp:txXfrm>
        <a:off x="17041" y="378709"/>
        <a:ext cx="4275028" cy="314998"/>
      </dsp:txXfrm>
    </dsp:sp>
    <dsp:sp modelId="{37C128B8-704B-4CE4-8E8F-3170042C6252}">
      <dsp:nvSpPr>
        <dsp:cNvPr id="0" name=""/>
        <dsp:cNvSpPr/>
      </dsp:nvSpPr>
      <dsp:spPr>
        <a:xfrm>
          <a:off x="0" y="722055"/>
          <a:ext cx="4309110" cy="34908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US" sz="1100" b="1" kern="1200"/>
            <a:t>With burnt and peace offerings (Num. 15:1-12; 1 Chron. 29:21; 2 Chron. 29:35) </a:t>
          </a:r>
          <a:endParaRPr lang="en-CA" sz="1100" b="1" kern="1200"/>
        </a:p>
      </dsp:txBody>
      <dsp:txXfrm>
        <a:off x="17041" y="739096"/>
        <a:ext cx="4275028" cy="314998"/>
      </dsp:txXfrm>
    </dsp:sp>
    <dsp:sp modelId="{8D9592F2-DDF9-4262-9F6F-F8745C3C4767}">
      <dsp:nvSpPr>
        <dsp:cNvPr id="0" name=""/>
        <dsp:cNvSpPr/>
      </dsp:nvSpPr>
      <dsp:spPr>
        <a:xfrm>
          <a:off x="0" y="1082442"/>
          <a:ext cx="4309110" cy="34908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US" sz="1100" b="1" kern="1200"/>
            <a:t>With the lamb at Passover (Lev. 23:13-15) </a:t>
          </a:r>
          <a:endParaRPr lang="en-CA" sz="1100" b="1" kern="1200"/>
        </a:p>
      </dsp:txBody>
      <dsp:txXfrm>
        <a:off x="17041" y="1099483"/>
        <a:ext cx="4275028" cy="314998"/>
      </dsp:txXfrm>
    </dsp:sp>
    <dsp:sp modelId="{BC64A0E6-B662-4820-A7F0-772E5EB9D637}">
      <dsp:nvSpPr>
        <dsp:cNvPr id="0" name=""/>
        <dsp:cNvSpPr/>
      </dsp:nvSpPr>
      <dsp:spPr>
        <a:xfrm>
          <a:off x="0" y="1442828"/>
          <a:ext cx="4309110" cy="34908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US" sz="1100" b="1" kern="1200"/>
            <a:t>With the 7 lambs at Pentecost (Lev. 23:18)</a:t>
          </a:r>
          <a:endParaRPr lang="en-CA" sz="1100" b="1" kern="1200"/>
        </a:p>
      </dsp:txBody>
      <dsp:txXfrm>
        <a:off x="17041" y="1459869"/>
        <a:ext cx="4275028" cy="314998"/>
      </dsp:txXfrm>
    </dsp:sp>
    <dsp:sp modelId="{3252E6F8-3BA5-4745-8099-8708FAFF6467}">
      <dsp:nvSpPr>
        <dsp:cNvPr id="0" name=""/>
        <dsp:cNvSpPr/>
      </dsp:nvSpPr>
      <dsp:spPr>
        <a:xfrm>
          <a:off x="0" y="1803215"/>
          <a:ext cx="4309110" cy="34908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US" sz="1100" b="1" kern="1200"/>
            <a:t>Burnt offerings of Nazarite (Num. 6:15-17)</a:t>
          </a:r>
          <a:endParaRPr lang="en-CA" sz="1100" b="1" kern="1200"/>
        </a:p>
      </dsp:txBody>
      <dsp:txXfrm>
        <a:off x="17041" y="1820256"/>
        <a:ext cx="4275028" cy="314998"/>
      </dsp:txXfrm>
    </dsp:sp>
    <dsp:sp modelId="{79A2FA90-3D1B-4581-B213-B2A1A58217F3}">
      <dsp:nvSpPr>
        <dsp:cNvPr id="0" name=""/>
        <dsp:cNvSpPr/>
      </dsp:nvSpPr>
      <dsp:spPr>
        <a:xfrm>
          <a:off x="0" y="2163602"/>
          <a:ext cx="4309110" cy="34908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en-US" sz="1100" b="1" kern="1200"/>
            <a:t>Burnt offerings at the beginning of months (Num. 28:11-15) </a:t>
          </a:r>
          <a:endParaRPr lang="en-CA" sz="1100" b="1" kern="1200"/>
        </a:p>
      </dsp:txBody>
      <dsp:txXfrm>
        <a:off x="17041" y="2180643"/>
        <a:ext cx="4275028" cy="314998"/>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0F3671-8C44-4249-97D2-E7FAF9C9E1DF}">
      <dsp:nvSpPr>
        <dsp:cNvPr id="0" name=""/>
        <dsp:cNvSpPr/>
      </dsp:nvSpPr>
      <dsp:spPr>
        <a:xfrm>
          <a:off x="0" y="0"/>
          <a:ext cx="4309110" cy="497638"/>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b="1" kern="1200" dirty="0"/>
            <a:t>Class 5: Joab &amp; Abishai - Whose War Will You Wage?</a:t>
          </a:r>
          <a:endParaRPr lang="en-CA" sz="1800" b="1" kern="1200" dirty="0"/>
        </a:p>
      </dsp:txBody>
      <dsp:txXfrm>
        <a:off x="24293" y="24293"/>
        <a:ext cx="4260524" cy="449052"/>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6D553F-6E19-4672-9083-7AB8949F1E08}">
      <dsp:nvSpPr>
        <dsp:cNvPr id="0" name=""/>
        <dsp:cNvSpPr/>
      </dsp:nvSpPr>
      <dsp:spPr>
        <a:xfrm>
          <a:off x="21" y="2908"/>
          <a:ext cx="2013583" cy="43845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CA" sz="1200" b="1" kern="1200" dirty="0"/>
            <a:t>Mightiest of Men</a:t>
          </a:r>
        </a:p>
      </dsp:txBody>
      <dsp:txXfrm>
        <a:off x="21" y="2908"/>
        <a:ext cx="2013583" cy="438456"/>
      </dsp:txXfrm>
    </dsp:sp>
    <dsp:sp modelId="{FD127FA5-8749-4463-9CDA-7D68B58076BD}">
      <dsp:nvSpPr>
        <dsp:cNvPr id="0" name=""/>
        <dsp:cNvSpPr/>
      </dsp:nvSpPr>
      <dsp:spPr>
        <a:xfrm>
          <a:off x="21" y="441364"/>
          <a:ext cx="2013583" cy="985111"/>
        </a:xfrm>
        <a:prstGeom prst="rect">
          <a:avLst/>
        </a:prstGeom>
        <a:solidFill>
          <a:schemeClr val="lt1">
            <a:alpha val="90000"/>
            <a:tint val="40000"/>
            <a:hueOff val="0"/>
            <a:satOff val="0"/>
            <a:lumOff val="0"/>
            <a:alphaOff val="0"/>
          </a:schemeClr>
        </a:solidFill>
        <a:ln w="6350" cap="flat" cmpd="sng" algn="ctr">
          <a:solidFill>
            <a:schemeClr val="accent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CA" sz="1100" b="1" kern="1200" dirty="0"/>
            <a:t>v. 8 - </a:t>
          </a:r>
          <a:r>
            <a:rPr lang="en-CA" sz="1100" b="1" kern="1200" dirty="0" err="1"/>
            <a:t>Jashobeam</a:t>
          </a:r>
          <a:r>
            <a:rPr lang="en-CA" sz="1100" b="1" kern="1200" dirty="0"/>
            <a:t> </a:t>
          </a:r>
          <a:r>
            <a:rPr lang="en-CA" sz="900" b="1" i="1" kern="1200" dirty="0"/>
            <a:t>(cp. 1 Chron. 11:11)</a:t>
          </a:r>
        </a:p>
        <a:p>
          <a:pPr marL="114300" lvl="2" indent="-57150" algn="l" defTabSz="466725">
            <a:lnSpc>
              <a:spcPct val="90000"/>
            </a:lnSpc>
            <a:spcBef>
              <a:spcPct val="0"/>
            </a:spcBef>
            <a:spcAft>
              <a:spcPct val="15000"/>
            </a:spcAft>
            <a:buChar char="•"/>
          </a:pPr>
          <a:r>
            <a:rPr lang="en-CA" sz="1050" b="1" i="1" kern="1200" dirty="0"/>
            <a:t>Chief among the captains</a:t>
          </a:r>
        </a:p>
        <a:p>
          <a:pPr marL="57150" lvl="1" indent="-57150" algn="l" defTabSz="488950">
            <a:lnSpc>
              <a:spcPct val="90000"/>
            </a:lnSpc>
            <a:spcBef>
              <a:spcPct val="0"/>
            </a:spcBef>
            <a:spcAft>
              <a:spcPct val="15000"/>
            </a:spcAft>
            <a:buChar char="•"/>
          </a:pPr>
          <a:r>
            <a:rPr lang="en-CA" sz="1100" b="1" kern="1200" dirty="0"/>
            <a:t>v.9,10 - </a:t>
          </a:r>
          <a:r>
            <a:rPr lang="en-CA" sz="1100" b="1" kern="1200" dirty="0" err="1"/>
            <a:t>Eleazar</a:t>
          </a:r>
          <a:r>
            <a:rPr lang="en-CA" sz="1100" b="1" kern="1200" dirty="0"/>
            <a:t> </a:t>
          </a:r>
        </a:p>
        <a:p>
          <a:pPr marL="57150" lvl="1" indent="-57150" algn="l" defTabSz="488950">
            <a:lnSpc>
              <a:spcPct val="90000"/>
            </a:lnSpc>
            <a:spcBef>
              <a:spcPct val="0"/>
            </a:spcBef>
            <a:spcAft>
              <a:spcPct val="15000"/>
            </a:spcAft>
            <a:buChar char="•"/>
          </a:pPr>
          <a:r>
            <a:rPr lang="en-CA" sz="1100" b="1" kern="1200" dirty="0"/>
            <a:t>v.11,12 - </a:t>
          </a:r>
          <a:r>
            <a:rPr lang="en-CA" sz="1100" b="1" kern="1200" dirty="0" err="1"/>
            <a:t>Shammah</a:t>
          </a:r>
          <a:endParaRPr lang="en-CA" sz="1100" b="1" kern="1200" dirty="0"/>
        </a:p>
      </dsp:txBody>
      <dsp:txXfrm>
        <a:off x="21" y="441364"/>
        <a:ext cx="2013583" cy="985111"/>
      </dsp:txXfrm>
    </dsp:sp>
    <dsp:sp modelId="{E58EB568-B422-4F4E-9B30-C82C59535434}">
      <dsp:nvSpPr>
        <dsp:cNvPr id="0" name=""/>
        <dsp:cNvSpPr/>
      </dsp:nvSpPr>
      <dsp:spPr>
        <a:xfrm>
          <a:off x="2295505" y="2908"/>
          <a:ext cx="2013583" cy="43845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CA" sz="1200" b="1" kern="1200" dirty="0"/>
            <a:t>Attained not unto the first three (v.19,23)</a:t>
          </a:r>
        </a:p>
      </dsp:txBody>
      <dsp:txXfrm>
        <a:off x="2295505" y="2908"/>
        <a:ext cx="2013583" cy="438456"/>
      </dsp:txXfrm>
    </dsp:sp>
    <dsp:sp modelId="{722F4E0C-BD27-4952-97B9-4F2A9C28B204}">
      <dsp:nvSpPr>
        <dsp:cNvPr id="0" name=""/>
        <dsp:cNvSpPr/>
      </dsp:nvSpPr>
      <dsp:spPr>
        <a:xfrm>
          <a:off x="2295505" y="441364"/>
          <a:ext cx="2013583" cy="985111"/>
        </a:xfrm>
        <a:prstGeom prst="rect">
          <a:avLst/>
        </a:prstGeom>
        <a:solidFill>
          <a:schemeClr val="lt1">
            <a:alpha val="90000"/>
            <a:tint val="40000"/>
            <a:hueOff val="0"/>
            <a:satOff val="0"/>
            <a:lumOff val="0"/>
            <a:alphaOff val="0"/>
          </a:schemeClr>
        </a:solidFill>
        <a:ln w="6350" cap="flat" cmpd="sng" algn="ctr">
          <a:solidFill>
            <a:schemeClr val="accent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CA" sz="1100" b="1" kern="1200" dirty="0"/>
            <a:t>v.18,19 – </a:t>
          </a:r>
          <a:r>
            <a:rPr lang="en-CA" sz="1100" b="1" kern="1200" dirty="0" err="1"/>
            <a:t>Abishai</a:t>
          </a:r>
          <a:endParaRPr lang="en-CA" sz="1050" b="1" i="1" kern="1200" dirty="0"/>
        </a:p>
        <a:p>
          <a:pPr marL="114300" lvl="2" indent="-57150" algn="l" defTabSz="466725">
            <a:lnSpc>
              <a:spcPct val="90000"/>
            </a:lnSpc>
            <a:spcBef>
              <a:spcPct val="0"/>
            </a:spcBef>
            <a:spcAft>
              <a:spcPct val="15000"/>
            </a:spcAft>
            <a:buChar char="•"/>
          </a:pPr>
          <a:r>
            <a:rPr lang="en-CA" sz="1050" b="1" i="1" kern="1200" dirty="0"/>
            <a:t>‘chief among three’</a:t>
          </a:r>
        </a:p>
        <a:p>
          <a:pPr marL="57150" lvl="1" indent="-57150" algn="l" defTabSz="488950">
            <a:lnSpc>
              <a:spcPct val="90000"/>
            </a:lnSpc>
            <a:spcBef>
              <a:spcPct val="0"/>
            </a:spcBef>
            <a:spcAft>
              <a:spcPct val="15000"/>
            </a:spcAft>
            <a:buChar char="•"/>
          </a:pPr>
          <a:r>
            <a:rPr lang="en-CA" sz="1100" b="1" kern="1200" dirty="0"/>
            <a:t>v.20-23 - </a:t>
          </a:r>
          <a:r>
            <a:rPr lang="en-CA" sz="1100" b="1" kern="1200" dirty="0" err="1"/>
            <a:t>Benaiah</a:t>
          </a:r>
          <a:r>
            <a:rPr lang="en-CA" sz="1100" b="1" kern="1200" dirty="0"/>
            <a:t> </a:t>
          </a:r>
        </a:p>
        <a:p>
          <a:pPr marL="57150" lvl="1" indent="-57150" algn="l" defTabSz="488950">
            <a:lnSpc>
              <a:spcPct val="90000"/>
            </a:lnSpc>
            <a:spcBef>
              <a:spcPct val="0"/>
            </a:spcBef>
            <a:spcAft>
              <a:spcPct val="15000"/>
            </a:spcAft>
            <a:buChar char="•"/>
          </a:pPr>
          <a:r>
            <a:rPr lang="en-CA" sz="1100" b="1" kern="1200" dirty="0"/>
            <a:t>Third name not mentioned directly - no legacy left behind</a:t>
          </a:r>
        </a:p>
      </dsp:txBody>
      <dsp:txXfrm>
        <a:off x="2295505" y="441364"/>
        <a:ext cx="2013583" cy="985111"/>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7B89F3-AF75-4171-BEF8-4729AF51F4A6}">
      <dsp:nvSpPr>
        <dsp:cNvPr id="0" name=""/>
        <dsp:cNvSpPr/>
      </dsp:nvSpPr>
      <dsp:spPr>
        <a:xfrm>
          <a:off x="504" y="115168"/>
          <a:ext cx="1268746" cy="489736"/>
        </a:xfrm>
        <a:prstGeom prst="chevron">
          <a:avLst>
            <a:gd name="adj" fmla="val 4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9ACB6993-127A-4990-9034-14A4CA6E28D7}">
      <dsp:nvSpPr>
        <dsp:cNvPr id="0" name=""/>
        <dsp:cNvSpPr/>
      </dsp:nvSpPr>
      <dsp:spPr>
        <a:xfrm>
          <a:off x="338837" y="182377"/>
          <a:ext cx="1071386" cy="600186"/>
        </a:xfrm>
        <a:prstGeom prst="roundRect">
          <a:avLst>
            <a:gd name="adj" fmla="val 10000"/>
          </a:avLst>
        </a:prstGeom>
        <a:solidFill>
          <a:schemeClr val="accent1">
            <a:alpha val="90000"/>
            <a:tint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8232" tIns="78232" rIns="78232" bIns="78232" numCol="1" spcCol="1270" anchor="t" anchorCtr="0">
          <a:noAutofit/>
        </a:bodyPr>
        <a:lstStyle/>
        <a:p>
          <a:pPr marL="0" lvl="0" indent="0" algn="l" defTabSz="488950">
            <a:lnSpc>
              <a:spcPct val="90000"/>
            </a:lnSpc>
            <a:spcBef>
              <a:spcPct val="0"/>
            </a:spcBef>
            <a:spcAft>
              <a:spcPct val="35000"/>
            </a:spcAft>
            <a:buNone/>
          </a:pPr>
          <a:r>
            <a:rPr lang="en-CA" sz="1100" b="1" kern="1200" dirty="0"/>
            <a:t>Amasa</a:t>
          </a:r>
        </a:p>
        <a:p>
          <a:pPr marL="57150" lvl="1" indent="-57150" algn="l" defTabSz="488950">
            <a:lnSpc>
              <a:spcPct val="90000"/>
            </a:lnSpc>
            <a:spcBef>
              <a:spcPct val="0"/>
            </a:spcBef>
            <a:spcAft>
              <a:spcPct val="15000"/>
            </a:spcAft>
            <a:buChar char="•"/>
          </a:pPr>
          <a:r>
            <a:rPr lang="en-CA" sz="1100" b="1" kern="1200" dirty="0"/>
            <a:t>2 Sam. 19:13; 20:4</a:t>
          </a:r>
        </a:p>
      </dsp:txBody>
      <dsp:txXfrm>
        <a:off x="356416" y="199956"/>
        <a:ext cx="1036228" cy="565028"/>
      </dsp:txXfrm>
    </dsp:sp>
    <dsp:sp modelId="{02AFFD08-E2B9-4902-8A48-70F085826F83}">
      <dsp:nvSpPr>
        <dsp:cNvPr id="0" name=""/>
        <dsp:cNvSpPr/>
      </dsp:nvSpPr>
      <dsp:spPr>
        <a:xfrm>
          <a:off x="1449695" y="114914"/>
          <a:ext cx="1268746" cy="489736"/>
        </a:xfrm>
        <a:prstGeom prst="chevron">
          <a:avLst>
            <a:gd name="adj" fmla="val 4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4B176970-F087-4BED-A0BC-156333E39B36}">
      <dsp:nvSpPr>
        <dsp:cNvPr id="0" name=""/>
        <dsp:cNvSpPr/>
      </dsp:nvSpPr>
      <dsp:spPr>
        <a:xfrm>
          <a:off x="1788028" y="181616"/>
          <a:ext cx="1071386" cy="601200"/>
        </a:xfrm>
        <a:prstGeom prst="roundRect">
          <a:avLst>
            <a:gd name="adj" fmla="val 10000"/>
          </a:avLst>
        </a:prstGeom>
        <a:solidFill>
          <a:schemeClr val="accent1">
            <a:alpha val="90000"/>
            <a:tint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8232" tIns="78232" rIns="78232" bIns="78232" numCol="1" spcCol="1270" anchor="t" anchorCtr="0">
          <a:noAutofit/>
        </a:bodyPr>
        <a:lstStyle/>
        <a:p>
          <a:pPr marL="0" lvl="0" indent="0" algn="l" defTabSz="488950">
            <a:lnSpc>
              <a:spcPct val="90000"/>
            </a:lnSpc>
            <a:spcBef>
              <a:spcPct val="0"/>
            </a:spcBef>
            <a:spcAft>
              <a:spcPct val="35000"/>
            </a:spcAft>
            <a:buNone/>
          </a:pPr>
          <a:r>
            <a:rPr lang="en-CA" sz="1100" b="1" kern="1200" dirty="0"/>
            <a:t>Abishai</a:t>
          </a:r>
        </a:p>
        <a:p>
          <a:pPr marL="57150" lvl="1" indent="-57150" algn="l" defTabSz="488950">
            <a:lnSpc>
              <a:spcPct val="90000"/>
            </a:lnSpc>
            <a:spcBef>
              <a:spcPct val="0"/>
            </a:spcBef>
            <a:spcAft>
              <a:spcPct val="15000"/>
            </a:spcAft>
            <a:buChar char="•"/>
          </a:pPr>
          <a:r>
            <a:rPr lang="en-CA" sz="1100" b="1" kern="1200" dirty="0"/>
            <a:t>2 Sam. 20:6</a:t>
          </a:r>
        </a:p>
      </dsp:txBody>
      <dsp:txXfrm>
        <a:off x="1805637" y="199225"/>
        <a:ext cx="1036168" cy="565982"/>
      </dsp:txXfrm>
    </dsp:sp>
    <dsp:sp modelId="{2646CAC4-036B-40FF-ABE4-2573C1AC1B7D}">
      <dsp:nvSpPr>
        <dsp:cNvPr id="0" name=""/>
        <dsp:cNvSpPr/>
      </dsp:nvSpPr>
      <dsp:spPr>
        <a:xfrm>
          <a:off x="2898886" y="114914"/>
          <a:ext cx="1268746" cy="489736"/>
        </a:xfrm>
        <a:prstGeom prst="chevron">
          <a:avLst>
            <a:gd name="adj" fmla="val 4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20AAD530-69B5-42DE-8634-A0AC78A22AF1}">
      <dsp:nvSpPr>
        <dsp:cNvPr id="0" name=""/>
        <dsp:cNvSpPr/>
      </dsp:nvSpPr>
      <dsp:spPr>
        <a:xfrm>
          <a:off x="3237218" y="181616"/>
          <a:ext cx="1071386" cy="601200"/>
        </a:xfrm>
        <a:prstGeom prst="roundRect">
          <a:avLst>
            <a:gd name="adj" fmla="val 10000"/>
          </a:avLst>
        </a:prstGeom>
        <a:solidFill>
          <a:schemeClr val="accent1">
            <a:alpha val="90000"/>
            <a:tint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8232" tIns="78232" rIns="78232" bIns="78232" numCol="1" spcCol="1270" anchor="t" anchorCtr="0">
          <a:noAutofit/>
        </a:bodyPr>
        <a:lstStyle/>
        <a:p>
          <a:pPr marL="0" lvl="0" indent="0" algn="l" defTabSz="488950">
            <a:lnSpc>
              <a:spcPct val="90000"/>
            </a:lnSpc>
            <a:spcBef>
              <a:spcPct val="0"/>
            </a:spcBef>
            <a:spcAft>
              <a:spcPct val="35000"/>
            </a:spcAft>
            <a:buNone/>
          </a:pPr>
          <a:r>
            <a:rPr lang="en-CA" sz="1100" b="1" kern="1200" dirty="0"/>
            <a:t>Joab </a:t>
          </a:r>
        </a:p>
        <a:p>
          <a:pPr marL="57150" lvl="1" indent="-57150" algn="l" defTabSz="488950">
            <a:lnSpc>
              <a:spcPct val="90000"/>
            </a:lnSpc>
            <a:spcBef>
              <a:spcPct val="0"/>
            </a:spcBef>
            <a:spcAft>
              <a:spcPct val="15000"/>
            </a:spcAft>
            <a:buChar char="•"/>
          </a:pPr>
          <a:r>
            <a:rPr lang="en-CA" sz="1100" b="1" kern="1200" dirty="0"/>
            <a:t>2 Sam. 20:23</a:t>
          </a:r>
        </a:p>
      </dsp:txBody>
      <dsp:txXfrm>
        <a:off x="3254827" y="199225"/>
        <a:ext cx="1036168" cy="565982"/>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6D553F-6E19-4672-9083-7AB8949F1E08}">
      <dsp:nvSpPr>
        <dsp:cNvPr id="0" name=""/>
        <dsp:cNvSpPr/>
      </dsp:nvSpPr>
      <dsp:spPr>
        <a:xfrm>
          <a:off x="21" y="2439"/>
          <a:ext cx="2013583" cy="276269"/>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CA" sz="1200" b="1" kern="1200" dirty="0"/>
            <a:t>Joab</a:t>
          </a:r>
        </a:p>
      </dsp:txBody>
      <dsp:txXfrm>
        <a:off x="21" y="2439"/>
        <a:ext cx="2013583" cy="276269"/>
      </dsp:txXfrm>
    </dsp:sp>
    <dsp:sp modelId="{FD127FA5-8749-4463-9CDA-7D68B58076BD}">
      <dsp:nvSpPr>
        <dsp:cNvPr id="0" name=""/>
        <dsp:cNvSpPr/>
      </dsp:nvSpPr>
      <dsp:spPr>
        <a:xfrm>
          <a:off x="21" y="278708"/>
          <a:ext cx="2013583" cy="1284660"/>
        </a:xfrm>
        <a:prstGeom prst="rect">
          <a:avLst/>
        </a:prstGeom>
        <a:solidFill>
          <a:schemeClr val="lt1">
            <a:alpha val="90000"/>
            <a:tint val="40000"/>
            <a:hueOff val="0"/>
            <a:satOff val="0"/>
            <a:lumOff val="0"/>
            <a:alphaOff val="0"/>
          </a:schemeClr>
        </a:solidFill>
        <a:ln w="6350" cap="flat" cmpd="sng" algn="ctr">
          <a:solidFill>
            <a:schemeClr val="accent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CA" sz="1100" kern="1200"/>
            <a:t>1 Ki. 2:5,6 “thou [Solomon]  knowest what Joab the son of Zeruiah did to me” </a:t>
          </a:r>
          <a:endParaRPr lang="en-CA" sz="1100" b="1" i="1" kern="1200" dirty="0"/>
        </a:p>
        <a:p>
          <a:pPr marL="57150" lvl="1" indent="-57150" algn="l" defTabSz="488950">
            <a:lnSpc>
              <a:spcPct val="90000"/>
            </a:lnSpc>
            <a:spcBef>
              <a:spcPct val="0"/>
            </a:spcBef>
            <a:spcAft>
              <a:spcPct val="15000"/>
            </a:spcAft>
            <a:buChar char="•"/>
          </a:pPr>
          <a:r>
            <a:rPr lang="en-CA" sz="1100" b="0" i="0" kern="1200" dirty="0"/>
            <a:t>"he slew and shed the blood of war in peace"</a:t>
          </a:r>
        </a:p>
        <a:p>
          <a:pPr marL="57150" lvl="1" indent="-57150" algn="l" defTabSz="488950">
            <a:lnSpc>
              <a:spcPct val="90000"/>
            </a:lnSpc>
            <a:spcBef>
              <a:spcPct val="0"/>
            </a:spcBef>
            <a:spcAft>
              <a:spcPct val="15000"/>
            </a:spcAft>
            <a:buChar char="•"/>
          </a:pPr>
          <a:r>
            <a:rPr lang="en-CA" sz="1100" b="1" kern="1200"/>
            <a:t>A condemnation (by a man of mercy) of the actions of Joab</a:t>
          </a:r>
        </a:p>
      </dsp:txBody>
      <dsp:txXfrm>
        <a:off x="21" y="278708"/>
        <a:ext cx="2013583" cy="1284660"/>
      </dsp:txXfrm>
    </dsp:sp>
    <dsp:sp modelId="{E58EB568-B422-4F4E-9B30-C82C59535434}">
      <dsp:nvSpPr>
        <dsp:cNvPr id="0" name=""/>
        <dsp:cNvSpPr/>
      </dsp:nvSpPr>
      <dsp:spPr>
        <a:xfrm>
          <a:off x="2295505" y="2439"/>
          <a:ext cx="2013583" cy="276269"/>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CA" sz="1200" b="1" kern="1200" dirty="0"/>
            <a:t>Abishai</a:t>
          </a:r>
        </a:p>
      </dsp:txBody>
      <dsp:txXfrm>
        <a:off x="2295505" y="2439"/>
        <a:ext cx="2013583" cy="276269"/>
      </dsp:txXfrm>
    </dsp:sp>
    <dsp:sp modelId="{722F4E0C-BD27-4952-97B9-4F2A9C28B204}">
      <dsp:nvSpPr>
        <dsp:cNvPr id="0" name=""/>
        <dsp:cNvSpPr/>
      </dsp:nvSpPr>
      <dsp:spPr>
        <a:xfrm>
          <a:off x="2295505" y="278708"/>
          <a:ext cx="2013583" cy="1284660"/>
        </a:xfrm>
        <a:prstGeom prst="rect">
          <a:avLst/>
        </a:prstGeom>
        <a:solidFill>
          <a:schemeClr val="lt1">
            <a:alpha val="90000"/>
            <a:tint val="40000"/>
            <a:hueOff val="0"/>
            <a:satOff val="0"/>
            <a:lumOff val="0"/>
            <a:alphaOff val="0"/>
          </a:schemeClr>
        </a:solidFill>
        <a:ln w="6350" cap="flat" cmpd="sng" algn="ctr">
          <a:solidFill>
            <a:schemeClr val="accent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CA" sz="1100" kern="1200"/>
            <a:t>1 Ki. 2:8,9 ‘hold him [Shimei] not guiltless...bring thou down [his head] to the grave with blood’ </a:t>
          </a:r>
          <a:endParaRPr lang="en-CA" sz="1100" b="1" i="1" kern="1200" dirty="0"/>
        </a:p>
        <a:p>
          <a:pPr marL="57150" lvl="1" indent="-57150" algn="l" defTabSz="488950">
            <a:lnSpc>
              <a:spcPct val="90000"/>
            </a:lnSpc>
            <a:spcBef>
              <a:spcPct val="0"/>
            </a:spcBef>
            <a:spcAft>
              <a:spcPct val="15000"/>
            </a:spcAft>
            <a:buChar char="•"/>
          </a:pPr>
          <a:r>
            <a:rPr lang="en-CA" sz="1100" b="1" kern="1200"/>
            <a:t>An affirmation of the words of Abishai</a:t>
          </a:r>
        </a:p>
      </dsp:txBody>
      <dsp:txXfrm>
        <a:off x="2295505" y="278708"/>
        <a:ext cx="2013583" cy="1284660"/>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6D553F-6E19-4672-9083-7AB8949F1E08}">
      <dsp:nvSpPr>
        <dsp:cNvPr id="0" name=""/>
        <dsp:cNvSpPr/>
      </dsp:nvSpPr>
      <dsp:spPr>
        <a:xfrm>
          <a:off x="21" y="4890"/>
          <a:ext cx="2013583" cy="6048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CA" sz="1200" b="1" kern="1200" dirty="0"/>
            <a:t>Joab</a:t>
          </a:r>
        </a:p>
      </dsp:txBody>
      <dsp:txXfrm>
        <a:off x="21" y="4890"/>
        <a:ext cx="2013583" cy="604800"/>
      </dsp:txXfrm>
    </dsp:sp>
    <dsp:sp modelId="{FD127FA5-8749-4463-9CDA-7D68B58076BD}">
      <dsp:nvSpPr>
        <dsp:cNvPr id="0" name=""/>
        <dsp:cNvSpPr/>
      </dsp:nvSpPr>
      <dsp:spPr>
        <a:xfrm>
          <a:off x="21" y="609690"/>
          <a:ext cx="2013583" cy="2529174"/>
        </a:xfrm>
        <a:prstGeom prst="rect">
          <a:avLst/>
        </a:prstGeom>
        <a:solidFill>
          <a:schemeClr val="lt1">
            <a:alpha val="90000"/>
            <a:tint val="40000"/>
            <a:hueOff val="0"/>
            <a:satOff val="0"/>
            <a:lumOff val="0"/>
            <a:alphaOff val="0"/>
          </a:schemeClr>
        </a:solidFill>
        <a:ln w="6350" cap="flat" cmpd="sng" algn="ctr">
          <a:solidFill>
            <a:schemeClr val="accent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CA" sz="1100" kern="1200"/>
            <a:t>1 Ki. 2:28-34 "Joab fled unto the tabernacle of the LORD, and caught hold on the horns of the altar...So Benaiah the son of Jehoiada went up, and fell upon him [Joab], and slew him"</a:t>
          </a:r>
          <a:endParaRPr lang="en-CA" sz="1100" b="1" i="1" kern="1200" dirty="0"/>
        </a:p>
        <a:p>
          <a:pPr marL="57150" lvl="1" indent="-57150" algn="l" defTabSz="488950">
            <a:lnSpc>
              <a:spcPct val="90000"/>
            </a:lnSpc>
            <a:spcBef>
              <a:spcPct val="0"/>
            </a:spcBef>
            <a:spcAft>
              <a:spcPct val="15000"/>
            </a:spcAft>
            <a:buChar char="•"/>
          </a:pPr>
          <a:r>
            <a:rPr lang="en-CA" sz="1100" b="1" kern="1200"/>
            <a:t>Joab found no mercy in the eyes of the king </a:t>
          </a:r>
          <a:r>
            <a:rPr lang="en-CA" sz="1100" kern="1200"/>
            <a:t>at the horns of the altar (a place of mercy).</a:t>
          </a:r>
          <a:endParaRPr lang="en-CA" sz="1100" b="1" i="1" kern="1200" dirty="0"/>
        </a:p>
      </dsp:txBody>
      <dsp:txXfrm>
        <a:off x="21" y="609690"/>
        <a:ext cx="2013583" cy="2529174"/>
      </dsp:txXfrm>
    </dsp:sp>
    <dsp:sp modelId="{E58EB568-B422-4F4E-9B30-C82C59535434}">
      <dsp:nvSpPr>
        <dsp:cNvPr id="0" name=""/>
        <dsp:cNvSpPr/>
      </dsp:nvSpPr>
      <dsp:spPr>
        <a:xfrm>
          <a:off x="2295505" y="4890"/>
          <a:ext cx="2013583" cy="6048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CA" sz="1200" b="1" kern="1200" dirty="0"/>
            <a:t>Abishai</a:t>
          </a:r>
        </a:p>
      </dsp:txBody>
      <dsp:txXfrm>
        <a:off x="2295505" y="4890"/>
        <a:ext cx="2013583" cy="604800"/>
      </dsp:txXfrm>
    </dsp:sp>
    <dsp:sp modelId="{722F4E0C-BD27-4952-97B9-4F2A9C28B204}">
      <dsp:nvSpPr>
        <dsp:cNvPr id="0" name=""/>
        <dsp:cNvSpPr/>
      </dsp:nvSpPr>
      <dsp:spPr>
        <a:xfrm>
          <a:off x="2295505" y="609690"/>
          <a:ext cx="2013583" cy="2529174"/>
        </a:xfrm>
        <a:prstGeom prst="rect">
          <a:avLst/>
        </a:prstGeom>
        <a:solidFill>
          <a:schemeClr val="lt1">
            <a:alpha val="90000"/>
            <a:tint val="40000"/>
            <a:hueOff val="0"/>
            <a:satOff val="0"/>
            <a:lumOff val="0"/>
            <a:alphaOff val="0"/>
          </a:schemeClr>
        </a:solidFill>
        <a:ln w="6350" cap="flat" cmpd="sng" algn="ctr">
          <a:solidFill>
            <a:schemeClr val="accent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CA" sz="1100" kern="1200"/>
            <a:t>2 Sam. 21:16,17 </a:t>
          </a:r>
          <a:r>
            <a:rPr lang="en-CA" sz="1000" kern="1200"/>
            <a:t>"And Ishbibenob, which was of the sons of the giant, the weight of whose spear weighed three hundred shekels of brass in weight, he being girded with a new sword, thought to have slain David. But Abishai the son of Zeruiah succoured him, and smote the Philistine, and killed him."</a:t>
          </a:r>
          <a:endParaRPr lang="en-CA" sz="1000" b="1" i="1" kern="1200" dirty="0"/>
        </a:p>
        <a:p>
          <a:pPr marL="57150" lvl="1" indent="-57150" algn="l" defTabSz="488950">
            <a:lnSpc>
              <a:spcPct val="90000"/>
            </a:lnSpc>
            <a:spcBef>
              <a:spcPct val="0"/>
            </a:spcBef>
            <a:spcAft>
              <a:spcPct val="15000"/>
            </a:spcAft>
            <a:buChar char="•"/>
          </a:pPr>
          <a:r>
            <a:rPr lang="en-CA" sz="1100" b="1" kern="1200"/>
            <a:t>Abishai replicated the very act that the king himself did to inspire spiritual might in those that would follow him - slew a giant. </a:t>
          </a:r>
        </a:p>
        <a:p>
          <a:pPr marL="57150" lvl="1" indent="-57150" algn="l" defTabSz="488950">
            <a:lnSpc>
              <a:spcPct val="90000"/>
            </a:lnSpc>
            <a:spcBef>
              <a:spcPct val="0"/>
            </a:spcBef>
            <a:spcAft>
              <a:spcPct val="15000"/>
            </a:spcAft>
            <a:buChar char="•"/>
          </a:pPr>
          <a:r>
            <a:rPr lang="en-US" sz="1100" b="1" kern="1200"/>
            <a:t>Abishai saved the king</a:t>
          </a:r>
          <a:endParaRPr lang="en-CA" sz="1100" b="1" kern="1200"/>
        </a:p>
      </dsp:txBody>
      <dsp:txXfrm>
        <a:off x="2295505" y="609690"/>
        <a:ext cx="2013583" cy="2529174"/>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6D553F-6E19-4672-9083-7AB8949F1E08}">
      <dsp:nvSpPr>
        <dsp:cNvPr id="0" name=""/>
        <dsp:cNvSpPr/>
      </dsp:nvSpPr>
      <dsp:spPr>
        <a:xfrm>
          <a:off x="21" y="1384"/>
          <a:ext cx="2013583" cy="4896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CA" sz="1200" b="1" kern="1200" dirty="0"/>
            <a:t>Joab</a:t>
          </a:r>
        </a:p>
      </dsp:txBody>
      <dsp:txXfrm>
        <a:off x="21" y="1384"/>
        <a:ext cx="2013583" cy="489600"/>
      </dsp:txXfrm>
    </dsp:sp>
    <dsp:sp modelId="{FD127FA5-8749-4463-9CDA-7D68B58076BD}">
      <dsp:nvSpPr>
        <dsp:cNvPr id="0" name=""/>
        <dsp:cNvSpPr/>
      </dsp:nvSpPr>
      <dsp:spPr>
        <a:xfrm>
          <a:off x="21" y="490984"/>
          <a:ext cx="2013583" cy="1975241"/>
        </a:xfrm>
        <a:prstGeom prst="rect">
          <a:avLst/>
        </a:prstGeom>
        <a:solidFill>
          <a:schemeClr val="lt1">
            <a:alpha val="90000"/>
            <a:tint val="40000"/>
            <a:hueOff val="0"/>
            <a:satOff val="0"/>
            <a:lumOff val="0"/>
            <a:alphaOff val="0"/>
          </a:schemeClr>
        </a:solidFill>
        <a:ln w="6350" cap="flat" cmpd="sng" algn="ctr">
          <a:solidFill>
            <a:schemeClr val="accent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CA" sz="1100" b="0" kern="1200"/>
            <a:t>v.18</a:t>
          </a:r>
          <a:r>
            <a:rPr lang="en-CA" sz="1100" kern="1200"/>
            <a:t> "Abishai the brother of Joab"</a:t>
          </a:r>
          <a:endParaRPr lang="en-CA" sz="1100" b="1" i="1" kern="1200" dirty="0"/>
        </a:p>
        <a:p>
          <a:pPr marL="57150" lvl="1" indent="-57150" algn="l" defTabSz="488950">
            <a:lnSpc>
              <a:spcPct val="90000"/>
            </a:lnSpc>
            <a:spcBef>
              <a:spcPct val="0"/>
            </a:spcBef>
            <a:spcAft>
              <a:spcPct val="15000"/>
            </a:spcAft>
            <a:buChar char="•"/>
          </a:pPr>
          <a:r>
            <a:rPr lang="en-CA" sz="1100" b="0" kern="1200"/>
            <a:t>v.24</a:t>
          </a:r>
          <a:r>
            <a:rPr lang="en-CA" sz="1100" kern="1200"/>
            <a:t> "Asahel the brother of Joab"</a:t>
          </a:r>
        </a:p>
        <a:p>
          <a:pPr marL="57150" lvl="1" indent="-57150" algn="l" defTabSz="488950">
            <a:lnSpc>
              <a:spcPct val="90000"/>
            </a:lnSpc>
            <a:spcBef>
              <a:spcPct val="0"/>
            </a:spcBef>
            <a:spcAft>
              <a:spcPct val="15000"/>
            </a:spcAft>
            <a:buChar char="•"/>
          </a:pPr>
          <a:r>
            <a:rPr lang="en-CA" sz="1100" b="0" kern="1200"/>
            <a:t>v.37</a:t>
          </a:r>
          <a:r>
            <a:rPr lang="en-CA" sz="1100" kern="1200"/>
            <a:t> "Naharai armour bearer to Joab"</a:t>
          </a:r>
        </a:p>
        <a:p>
          <a:pPr marL="57150" lvl="1" indent="-57150" algn="l" defTabSz="488950">
            <a:lnSpc>
              <a:spcPct val="90000"/>
            </a:lnSpc>
            <a:spcBef>
              <a:spcPct val="0"/>
            </a:spcBef>
            <a:spcAft>
              <a:spcPct val="15000"/>
            </a:spcAft>
            <a:buChar char="•"/>
          </a:pPr>
          <a:r>
            <a:rPr lang="en-US" sz="1100" b="1" i="1" kern="1200" dirty="0"/>
            <a:t>Legacy - missing from the book of life</a:t>
          </a:r>
          <a:endParaRPr lang="en-CA" sz="1100" b="1" i="1" kern="1200" dirty="0"/>
        </a:p>
      </dsp:txBody>
      <dsp:txXfrm>
        <a:off x="21" y="490984"/>
        <a:ext cx="2013583" cy="1975241"/>
      </dsp:txXfrm>
    </dsp:sp>
    <dsp:sp modelId="{E58EB568-B422-4F4E-9B30-C82C59535434}">
      <dsp:nvSpPr>
        <dsp:cNvPr id="0" name=""/>
        <dsp:cNvSpPr/>
      </dsp:nvSpPr>
      <dsp:spPr>
        <a:xfrm>
          <a:off x="2295505" y="1384"/>
          <a:ext cx="2013583" cy="4896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CA" sz="1200" b="1" kern="1200" dirty="0"/>
            <a:t>Abishai</a:t>
          </a:r>
        </a:p>
      </dsp:txBody>
      <dsp:txXfrm>
        <a:off x="2295505" y="1384"/>
        <a:ext cx="2013583" cy="489600"/>
      </dsp:txXfrm>
    </dsp:sp>
    <dsp:sp modelId="{722F4E0C-BD27-4952-97B9-4F2A9C28B204}">
      <dsp:nvSpPr>
        <dsp:cNvPr id="0" name=""/>
        <dsp:cNvSpPr/>
      </dsp:nvSpPr>
      <dsp:spPr>
        <a:xfrm>
          <a:off x="2295505" y="490984"/>
          <a:ext cx="2013583" cy="1975241"/>
        </a:xfrm>
        <a:prstGeom prst="rect">
          <a:avLst/>
        </a:prstGeom>
        <a:solidFill>
          <a:schemeClr val="lt1">
            <a:alpha val="90000"/>
            <a:tint val="40000"/>
            <a:hueOff val="0"/>
            <a:satOff val="0"/>
            <a:lumOff val="0"/>
            <a:alphaOff val="0"/>
          </a:schemeClr>
        </a:solidFill>
        <a:ln w="6350" cap="flat" cmpd="sng" algn="ctr">
          <a:solidFill>
            <a:schemeClr val="accent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66725">
            <a:lnSpc>
              <a:spcPct val="90000"/>
            </a:lnSpc>
            <a:spcBef>
              <a:spcPct val="0"/>
            </a:spcBef>
            <a:spcAft>
              <a:spcPct val="15000"/>
            </a:spcAft>
            <a:buChar char="•"/>
          </a:pPr>
          <a:r>
            <a:rPr lang="en-CA" sz="1050" kern="1200"/>
            <a:t>v.18,19 "And Abishai, the brother of Joab, the son of Zeruiah, was chief among three. And he lifted up his spear against three hundred, and slew them, and had the name among three. Was he not most honourable of three? therefore he was their captain: howbeit he attained not unto the first three."</a:t>
          </a:r>
          <a:r>
            <a:rPr lang="en-CA" sz="1100" kern="1200"/>
            <a:t> </a:t>
          </a:r>
          <a:endParaRPr lang="en-CA" sz="1100" b="1" i="1" kern="1200" dirty="0"/>
        </a:p>
        <a:p>
          <a:pPr marL="57150" lvl="1" indent="-57150" algn="l" defTabSz="488950">
            <a:lnSpc>
              <a:spcPct val="90000"/>
            </a:lnSpc>
            <a:spcBef>
              <a:spcPct val="0"/>
            </a:spcBef>
            <a:spcAft>
              <a:spcPct val="15000"/>
            </a:spcAft>
            <a:buChar char="•"/>
          </a:pPr>
          <a:r>
            <a:rPr lang="en-US" sz="1100" b="1" i="1" kern="1200" dirty="0"/>
            <a:t>Legacy - present in the book of life</a:t>
          </a:r>
          <a:endParaRPr lang="en-CA" sz="1100" b="1" i="1" kern="1200" dirty="0"/>
        </a:p>
      </dsp:txBody>
      <dsp:txXfrm>
        <a:off x="2295505" y="490984"/>
        <a:ext cx="2013583" cy="1975241"/>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6D553F-6E19-4672-9083-7AB8949F1E08}">
      <dsp:nvSpPr>
        <dsp:cNvPr id="0" name=""/>
        <dsp:cNvSpPr/>
      </dsp:nvSpPr>
      <dsp:spPr>
        <a:xfrm>
          <a:off x="21" y="9570"/>
          <a:ext cx="2013583" cy="2880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CA" sz="1200" b="1" kern="1200" dirty="0"/>
            <a:t>Joab</a:t>
          </a:r>
        </a:p>
      </dsp:txBody>
      <dsp:txXfrm>
        <a:off x="21" y="9570"/>
        <a:ext cx="2013583" cy="288000"/>
      </dsp:txXfrm>
    </dsp:sp>
    <dsp:sp modelId="{FD127FA5-8749-4463-9CDA-7D68B58076BD}">
      <dsp:nvSpPr>
        <dsp:cNvPr id="0" name=""/>
        <dsp:cNvSpPr/>
      </dsp:nvSpPr>
      <dsp:spPr>
        <a:xfrm>
          <a:off x="21" y="297570"/>
          <a:ext cx="2013583" cy="1477153"/>
        </a:xfrm>
        <a:prstGeom prst="rect">
          <a:avLst/>
        </a:prstGeom>
        <a:solidFill>
          <a:schemeClr val="lt1">
            <a:alpha val="90000"/>
            <a:tint val="40000"/>
            <a:hueOff val="0"/>
            <a:satOff val="0"/>
            <a:lumOff val="0"/>
            <a:alphaOff val="0"/>
          </a:schemeClr>
        </a:solidFill>
        <a:ln w="6350" cap="flat" cmpd="sng" algn="ctr">
          <a:solidFill>
            <a:schemeClr val="accent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CA" sz="1100" kern="1200"/>
            <a:t>3 stories</a:t>
          </a:r>
          <a:endParaRPr lang="en-CA" sz="1100" b="1" i="1" kern="1200" dirty="0"/>
        </a:p>
        <a:p>
          <a:pPr marL="57150" lvl="1" indent="-57150" algn="l" defTabSz="488950">
            <a:lnSpc>
              <a:spcPct val="90000"/>
            </a:lnSpc>
            <a:spcBef>
              <a:spcPct val="0"/>
            </a:spcBef>
            <a:spcAft>
              <a:spcPct val="15000"/>
            </a:spcAft>
            <a:buChar char="•"/>
          </a:pPr>
          <a:r>
            <a:rPr lang="en-US" sz="1100" b="0" i="0" kern="1200" dirty="0"/>
            <a:t>3 deaths</a:t>
          </a:r>
          <a:endParaRPr lang="en-CA" sz="1100" b="0" i="0" kern="1200" dirty="0"/>
        </a:p>
        <a:p>
          <a:pPr marL="57150" lvl="1" indent="-57150" algn="l" defTabSz="488950">
            <a:lnSpc>
              <a:spcPct val="90000"/>
            </a:lnSpc>
            <a:spcBef>
              <a:spcPct val="0"/>
            </a:spcBef>
            <a:spcAft>
              <a:spcPct val="15000"/>
            </a:spcAft>
            <a:buChar char="•"/>
          </a:pPr>
          <a:r>
            <a:rPr lang="en-US" sz="1100" b="0" i="0" kern="1200" dirty="0"/>
            <a:t>3 times he ignored the cause of the king</a:t>
          </a:r>
          <a:endParaRPr lang="en-CA" sz="1100" b="0" i="0" kern="1200" dirty="0"/>
        </a:p>
        <a:p>
          <a:pPr marL="57150" lvl="1" indent="-57150" algn="l" defTabSz="488950">
            <a:lnSpc>
              <a:spcPct val="90000"/>
            </a:lnSpc>
            <a:spcBef>
              <a:spcPct val="0"/>
            </a:spcBef>
            <a:spcAft>
              <a:spcPct val="15000"/>
            </a:spcAft>
            <a:buChar char="•"/>
          </a:pPr>
          <a:r>
            <a:rPr lang="en-US" sz="1100" b="1" i="0" kern="1200" dirty="0"/>
            <a:t>Joab waged the war on the side of sin</a:t>
          </a:r>
          <a:endParaRPr lang="en-CA" sz="1100" b="1" i="0" kern="1200" dirty="0"/>
        </a:p>
      </dsp:txBody>
      <dsp:txXfrm>
        <a:off x="21" y="297570"/>
        <a:ext cx="2013583" cy="1477153"/>
      </dsp:txXfrm>
    </dsp:sp>
    <dsp:sp modelId="{E58EB568-B422-4F4E-9B30-C82C59535434}">
      <dsp:nvSpPr>
        <dsp:cNvPr id="0" name=""/>
        <dsp:cNvSpPr/>
      </dsp:nvSpPr>
      <dsp:spPr>
        <a:xfrm>
          <a:off x="2295505" y="9570"/>
          <a:ext cx="2013583" cy="2880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CA" sz="1200" b="1" kern="1200" dirty="0"/>
            <a:t>Abishai</a:t>
          </a:r>
        </a:p>
      </dsp:txBody>
      <dsp:txXfrm>
        <a:off x="2295505" y="9570"/>
        <a:ext cx="2013583" cy="288000"/>
      </dsp:txXfrm>
    </dsp:sp>
    <dsp:sp modelId="{722F4E0C-BD27-4952-97B9-4F2A9C28B204}">
      <dsp:nvSpPr>
        <dsp:cNvPr id="0" name=""/>
        <dsp:cNvSpPr/>
      </dsp:nvSpPr>
      <dsp:spPr>
        <a:xfrm>
          <a:off x="2295505" y="297570"/>
          <a:ext cx="2013583" cy="1477153"/>
        </a:xfrm>
        <a:prstGeom prst="rect">
          <a:avLst/>
        </a:prstGeom>
        <a:solidFill>
          <a:schemeClr val="lt1">
            <a:alpha val="90000"/>
            <a:tint val="40000"/>
            <a:hueOff val="0"/>
            <a:satOff val="0"/>
            <a:lumOff val="0"/>
            <a:alphaOff val="0"/>
          </a:schemeClr>
        </a:solidFill>
        <a:ln w="6350" cap="flat" cmpd="sng" algn="ctr">
          <a:solidFill>
            <a:schemeClr val="accent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CA" sz="1100" kern="1200"/>
            <a:t>3 stories</a:t>
          </a:r>
          <a:endParaRPr lang="en-CA" sz="1100" b="1" i="1" kern="1200" dirty="0"/>
        </a:p>
        <a:p>
          <a:pPr marL="57150" lvl="1" indent="-57150" algn="l" defTabSz="488950">
            <a:lnSpc>
              <a:spcPct val="90000"/>
            </a:lnSpc>
            <a:spcBef>
              <a:spcPct val="0"/>
            </a:spcBef>
            <a:spcAft>
              <a:spcPct val="15000"/>
            </a:spcAft>
            <a:buChar char="•"/>
          </a:pPr>
          <a:r>
            <a:rPr lang="en-US" sz="1100" b="0" i="0" kern="1200" dirty="0"/>
            <a:t>3 times he wanted to kill</a:t>
          </a:r>
          <a:endParaRPr lang="en-CA" sz="1100" b="0" i="0" kern="1200" dirty="0"/>
        </a:p>
        <a:p>
          <a:pPr marL="57150" lvl="1" indent="-57150" algn="l" defTabSz="488950">
            <a:lnSpc>
              <a:spcPct val="90000"/>
            </a:lnSpc>
            <a:spcBef>
              <a:spcPct val="0"/>
            </a:spcBef>
            <a:spcAft>
              <a:spcPct val="15000"/>
            </a:spcAft>
            <a:buChar char="•"/>
          </a:pPr>
          <a:r>
            <a:rPr lang="en-US" sz="1100" b="0" i="0" kern="1200" dirty="0"/>
            <a:t>3 times he consulted his king</a:t>
          </a:r>
          <a:endParaRPr lang="en-CA" sz="1100" b="0" i="0" kern="1200" dirty="0"/>
        </a:p>
        <a:p>
          <a:pPr marL="57150" lvl="1" indent="-57150" algn="l" defTabSz="488950">
            <a:lnSpc>
              <a:spcPct val="90000"/>
            </a:lnSpc>
            <a:spcBef>
              <a:spcPct val="0"/>
            </a:spcBef>
            <a:spcAft>
              <a:spcPct val="15000"/>
            </a:spcAft>
            <a:buChar char="•"/>
          </a:pPr>
          <a:r>
            <a:rPr lang="en-US" sz="1100" b="0" i="0" kern="1200" dirty="0"/>
            <a:t>3 times he submitted to the cause of his king</a:t>
          </a:r>
          <a:endParaRPr lang="en-CA" sz="1100" b="0" i="0" kern="1200" dirty="0"/>
        </a:p>
        <a:p>
          <a:pPr marL="57150" lvl="1" indent="-57150" algn="l" defTabSz="488950">
            <a:lnSpc>
              <a:spcPct val="90000"/>
            </a:lnSpc>
            <a:spcBef>
              <a:spcPct val="0"/>
            </a:spcBef>
            <a:spcAft>
              <a:spcPct val="15000"/>
            </a:spcAft>
            <a:buChar char="•"/>
          </a:pPr>
          <a:r>
            <a:rPr lang="en-CA" sz="1100" b="1" kern="1200"/>
            <a:t>Abishai waged the war on the side of his king &amp; his God against sin</a:t>
          </a:r>
        </a:p>
      </dsp:txBody>
      <dsp:txXfrm>
        <a:off x="2295505" y="297570"/>
        <a:ext cx="2013583" cy="147715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0F3671-8C44-4249-97D2-E7FAF9C9E1DF}">
      <dsp:nvSpPr>
        <dsp:cNvPr id="0" name=""/>
        <dsp:cNvSpPr/>
      </dsp:nvSpPr>
      <dsp:spPr>
        <a:xfrm>
          <a:off x="0" y="0"/>
          <a:ext cx="4309110" cy="497592"/>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l" defTabSz="1066800">
            <a:lnSpc>
              <a:spcPct val="90000"/>
            </a:lnSpc>
            <a:spcBef>
              <a:spcPct val="0"/>
            </a:spcBef>
            <a:spcAft>
              <a:spcPct val="35000"/>
            </a:spcAft>
            <a:buNone/>
          </a:pPr>
          <a:r>
            <a:rPr lang="en-US" sz="2400" b="1" kern="1200" dirty="0"/>
            <a:t>Class 1: The War</a:t>
          </a:r>
          <a:endParaRPr lang="en-CA" sz="2400" b="1" kern="1200" dirty="0"/>
        </a:p>
      </dsp:txBody>
      <dsp:txXfrm>
        <a:off x="24290" y="24290"/>
        <a:ext cx="4260530" cy="44901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F3E967-6C34-4431-917F-FDFCA9A3832C}">
      <dsp:nvSpPr>
        <dsp:cNvPr id="0" name=""/>
        <dsp:cNvSpPr/>
      </dsp:nvSpPr>
      <dsp:spPr>
        <a:xfrm>
          <a:off x="0" y="42668"/>
          <a:ext cx="2294255" cy="287819"/>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CA" sz="1200" b="0" kern="1200" dirty="0"/>
            <a:t>New Man - Ephesians 4:22-24  </a:t>
          </a:r>
        </a:p>
      </dsp:txBody>
      <dsp:txXfrm>
        <a:off x="14050" y="56718"/>
        <a:ext cx="2266155" cy="259719"/>
      </dsp:txXfrm>
    </dsp:sp>
    <dsp:sp modelId="{84AFFF9E-8B04-46F2-A919-265D35D1823F}">
      <dsp:nvSpPr>
        <dsp:cNvPr id="0" name=""/>
        <dsp:cNvSpPr/>
      </dsp:nvSpPr>
      <dsp:spPr>
        <a:xfrm>
          <a:off x="0" y="326815"/>
          <a:ext cx="2294255" cy="993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2843" tIns="15240" rIns="85344" bIns="15240" numCol="1" spcCol="1270" anchor="t" anchorCtr="0">
          <a:noAutofit/>
        </a:bodyPr>
        <a:lstStyle/>
        <a:p>
          <a:pPr marL="114300" lvl="1" indent="-114300" algn="l" defTabSz="533400">
            <a:lnSpc>
              <a:spcPct val="90000"/>
            </a:lnSpc>
            <a:spcBef>
              <a:spcPct val="0"/>
            </a:spcBef>
            <a:spcAft>
              <a:spcPct val="20000"/>
            </a:spcAft>
            <a:buChar char="•"/>
          </a:pPr>
          <a:endParaRPr lang="en-CA" sz="1200" b="0" kern="1200" dirty="0"/>
        </a:p>
      </dsp:txBody>
      <dsp:txXfrm>
        <a:off x="0" y="326815"/>
        <a:ext cx="2294255" cy="99360"/>
      </dsp:txXfrm>
    </dsp:sp>
    <dsp:sp modelId="{C674F3D0-912B-4A4D-B45C-FC98792388E6}">
      <dsp:nvSpPr>
        <dsp:cNvPr id="0" name=""/>
        <dsp:cNvSpPr/>
      </dsp:nvSpPr>
      <dsp:spPr>
        <a:xfrm>
          <a:off x="0" y="426175"/>
          <a:ext cx="2294255" cy="287819"/>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CA" sz="1200" b="0" kern="1200" dirty="0"/>
            <a:t>Christ - Galatians 3:27</a:t>
          </a:r>
        </a:p>
      </dsp:txBody>
      <dsp:txXfrm>
        <a:off x="14050" y="440225"/>
        <a:ext cx="2266155" cy="259719"/>
      </dsp:txXfrm>
    </dsp:sp>
    <dsp:sp modelId="{2F3E4582-1CD9-4A72-BAC2-2555362BE925}">
      <dsp:nvSpPr>
        <dsp:cNvPr id="0" name=""/>
        <dsp:cNvSpPr/>
      </dsp:nvSpPr>
      <dsp:spPr>
        <a:xfrm>
          <a:off x="0" y="713995"/>
          <a:ext cx="2294255" cy="993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2843" tIns="15240" rIns="85344" bIns="15240" numCol="1" spcCol="1270" anchor="t" anchorCtr="0">
          <a:noAutofit/>
        </a:bodyPr>
        <a:lstStyle/>
        <a:p>
          <a:pPr marL="114300" lvl="1" indent="-114300" algn="l" defTabSz="533400">
            <a:lnSpc>
              <a:spcPct val="90000"/>
            </a:lnSpc>
            <a:spcBef>
              <a:spcPct val="0"/>
            </a:spcBef>
            <a:spcAft>
              <a:spcPct val="20000"/>
            </a:spcAft>
            <a:buChar char="•"/>
          </a:pPr>
          <a:endParaRPr lang="en-CA" sz="1200" b="0" kern="1200" dirty="0"/>
        </a:p>
      </dsp:txBody>
      <dsp:txXfrm>
        <a:off x="0" y="713995"/>
        <a:ext cx="2294255" cy="99360"/>
      </dsp:txXfrm>
    </dsp:sp>
    <dsp:sp modelId="{C8445196-C801-4CE8-8D84-A9471287BD23}">
      <dsp:nvSpPr>
        <dsp:cNvPr id="0" name=""/>
        <dsp:cNvSpPr/>
      </dsp:nvSpPr>
      <dsp:spPr>
        <a:xfrm>
          <a:off x="0" y="813355"/>
          <a:ext cx="2294255" cy="287819"/>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CA" sz="1200" b="0" kern="1200" dirty="0" err="1"/>
            <a:t>Incorruption - </a:t>
          </a:r>
          <a:r>
            <a:rPr lang="en-CA" sz="1200" b="0" kern="1200" dirty="0"/>
            <a:t>1 Corinthians 15:53</a:t>
          </a:r>
        </a:p>
      </dsp:txBody>
      <dsp:txXfrm>
        <a:off x="14050" y="827405"/>
        <a:ext cx="2266155" cy="259719"/>
      </dsp:txXfrm>
    </dsp:sp>
    <dsp:sp modelId="{DBECA1DD-F010-4423-AA99-C86B5DBDCEF5}">
      <dsp:nvSpPr>
        <dsp:cNvPr id="0" name=""/>
        <dsp:cNvSpPr/>
      </dsp:nvSpPr>
      <dsp:spPr>
        <a:xfrm>
          <a:off x="0" y="1101175"/>
          <a:ext cx="2294255" cy="993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2843" tIns="15240" rIns="85344" bIns="15240" numCol="1" spcCol="1270" anchor="t" anchorCtr="0">
          <a:noAutofit/>
        </a:bodyPr>
        <a:lstStyle/>
        <a:p>
          <a:pPr marL="114300" lvl="1" indent="-114300" algn="l" defTabSz="533400">
            <a:lnSpc>
              <a:spcPct val="90000"/>
            </a:lnSpc>
            <a:spcBef>
              <a:spcPct val="0"/>
            </a:spcBef>
            <a:spcAft>
              <a:spcPct val="20000"/>
            </a:spcAft>
            <a:buChar char="•"/>
          </a:pPr>
          <a:endParaRPr lang="en-CA" sz="1200" b="0" kern="1200" dirty="0"/>
        </a:p>
      </dsp:txBody>
      <dsp:txXfrm>
        <a:off x="0" y="1101175"/>
        <a:ext cx="2294255" cy="99360"/>
      </dsp:txXfrm>
    </dsp:sp>
    <dsp:sp modelId="{FC339904-74E2-41FE-A1A5-B40F770D8836}">
      <dsp:nvSpPr>
        <dsp:cNvPr id="0" name=""/>
        <dsp:cNvSpPr/>
      </dsp:nvSpPr>
      <dsp:spPr>
        <a:xfrm>
          <a:off x="0" y="1200535"/>
          <a:ext cx="2294255" cy="287819"/>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CA" sz="1200" b="0" kern="1200"/>
            <a:t>Immortality - 1 Corinthians 15:53</a:t>
          </a:r>
          <a:endParaRPr lang="en-CA" sz="1200" b="0" kern="1200" dirty="0"/>
        </a:p>
      </dsp:txBody>
      <dsp:txXfrm>
        <a:off x="14050" y="1214585"/>
        <a:ext cx="2266155" cy="259719"/>
      </dsp:txXfrm>
    </dsp:sp>
    <dsp:sp modelId="{6C3AAA2F-80E1-44F6-B6DD-8FD2963D6E5E}">
      <dsp:nvSpPr>
        <dsp:cNvPr id="0" name=""/>
        <dsp:cNvSpPr/>
      </dsp:nvSpPr>
      <dsp:spPr>
        <a:xfrm>
          <a:off x="0" y="1488355"/>
          <a:ext cx="2294255" cy="993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2843" tIns="15240" rIns="85344" bIns="15240" numCol="1" spcCol="1270" anchor="t" anchorCtr="0">
          <a:noAutofit/>
        </a:bodyPr>
        <a:lstStyle/>
        <a:p>
          <a:pPr marL="114300" lvl="1" indent="-114300" algn="l" defTabSz="533400">
            <a:lnSpc>
              <a:spcPct val="90000"/>
            </a:lnSpc>
            <a:spcBef>
              <a:spcPct val="0"/>
            </a:spcBef>
            <a:spcAft>
              <a:spcPct val="20000"/>
            </a:spcAft>
            <a:buChar char="•"/>
          </a:pPr>
          <a:endParaRPr lang="en-CA" sz="1200" b="0" kern="1200" dirty="0"/>
        </a:p>
      </dsp:txBody>
      <dsp:txXfrm>
        <a:off x="0" y="1488355"/>
        <a:ext cx="2294255" cy="99360"/>
      </dsp:txXfrm>
    </dsp:sp>
    <dsp:sp modelId="{7369E59B-D45C-4597-93B8-47F9DA3EE64D}">
      <dsp:nvSpPr>
        <dsp:cNvPr id="0" name=""/>
        <dsp:cNvSpPr/>
      </dsp:nvSpPr>
      <dsp:spPr>
        <a:xfrm>
          <a:off x="0" y="1587714"/>
          <a:ext cx="2294255" cy="287819"/>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en-US" sz="1200" b="0" kern="1200" dirty="0" err="1"/>
            <a:t>Armour</a:t>
          </a:r>
          <a:r>
            <a:rPr lang="en-US" sz="1200" b="0" kern="1200" dirty="0"/>
            <a:t> of Light - </a:t>
          </a:r>
          <a:r>
            <a:rPr lang="en-CA" sz="1200" b="0" kern="1200" dirty="0"/>
            <a:t>Romans 13:12-14</a:t>
          </a:r>
        </a:p>
      </dsp:txBody>
      <dsp:txXfrm>
        <a:off x="14050" y="1601764"/>
        <a:ext cx="2266155" cy="259719"/>
      </dsp:txXfrm>
    </dsp:sp>
    <dsp:sp modelId="{8E8BED32-80E7-4381-B9F3-222F421AD73D}">
      <dsp:nvSpPr>
        <dsp:cNvPr id="0" name=""/>
        <dsp:cNvSpPr/>
      </dsp:nvSpPr>
      <dsp:spPr>
        <a:xfrm>
          <a:off x="0" y="1875534"/>
          <a:ext cx="2294255" cy="3663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2843"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CA" sz="1200" b="0" kern="1200" dirty="0"/>
            <a:t>Called Armour of righteousness (2 Cor. 6:7; cp. 1 John 1:5)</a:t>
          </a:r>
        </a:p>
      </dsp:txBody>
      <dsp:txXfrm>
        <a:off x="0" y="1875534"/>
        <a:ext cx="2294255" cy="36639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7B3423-7B38-4565-A7EC-BBCF6A956B94}">
      <dsp:nvSpPr>
        <dsp:cNvPr id="0" name=""/>
        <dsp:cNvSpPr/>
      </dsp:nvSpPr>
      <dsp:spPr>
        <a:xfrm>
          <a:off x="258846" y="754"/>
          <a:ext cx="1192362" cy="596181"/>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22860" rIns="34290" bIns="22860" numCol="1" spcCol="1270" anchor="ctr" anchorCtr="0">
          <a:noAutofit/>
        </a:bodyPr>
        <a:lstStyle/>
        <a:p>
          <a:pPr marL="0" lvl="0" indent="0" algn="ctr" defTabSz="800100">
            <a:lnSpc>
              <a:spcPct val="90000"/>
            </a:lnSpc>
            <a:spcBef>
              <a:spcPct val="0"/>
            </a:spcBef>
            <a:spcAft>
              <a:spcPct val="35000"/>
            </a:spcAft>
            <a:buNone/>
          </a:pPr>
          <a:r>
            <a:rPr lang="en-CA" sz="1800" b="1" kern="1200"/>
            <a:t>Devil </a:t>
          </a:r>
          <a:r>
            <a:rPr lang="en-CA" sz="1000" b="0" kern="1200"/>
            <a:t>(Spirit of Rebellion; King Sin)</a:t>
          </a:r>
        </a:p>
      </dsp:txBody>
      <dsp:txXfrm>
        <a:off x="276308" y="18216"/>
        <a:ext cx="1157438" cy="561257"/>
      </dsp:txXfrm>
    </dsp:sp>
    <dsp:sp modelId="{F19B6B27-856E-47F7-8E1B-BC212D261F06}">
      <dsp:nvSpPr>
        <dsp:cNvPr id="0" name=""/>
        <dsp:cNvSpPr/>
      </dsp:nvSpPr>
      <dsp:spPr>
        <a:xfrm>
          <a:off x="378082" y="596935"/>
          <a:ext cx="119236" cy="447135"/>
        </a:xfrm>
        <a:custGeom>
          <a:avLst/>
          <a:gdLst/>
          <a:ahLst/>
          <a:cxnLst/>
          <a:rect l="0" t="0" r="0" b="0"/>
          <a:pathLst>
            <a:path>
              <a:moveTo>
                <a:pt x="0" y="0"/>
              </a:moveTo>
              <a:lnTo>
                <a:pt x="0" y="447135"/>
              </a:lnTo>
              <a:lnTo>
                <a:pt x="119236" y="447135"/>
              </a:lnTo>
            </a:path>
          </a:pathLst>
        </a:custGeom>
        <a:noFill/>
        <a:ln w="12700" cap="flat" cmpd="sng" algn="ctr">
          <a:solidFill>
            <a:srgbClr val="FF0000"/>
          </a:solidFill>
          <a:prstDash val="solid"/>
          <a:miter lim="800000"/>
        </a:ln>
        <a:effectLst/>
      </dsp:spPr>
      <dsp:style>
        <a:lnRef idx="2">
          <a:scrgbClr r="0" g="0" b="0"/>
        </a:lnRef>
        <a:fillRef idx="0">
          <a:scrgbClr r="0" g="0" b="0"/>
        </a:fillRef>
        <a:effectRef idx="0">
          <a:scrgbClr r="0" g="0" b="0"/>
        </a:effectRef>
        <a:fontRef idx="minor"/>
      </dsp:style>
    </dsp:sp>
    <dsp:sp modelId="{90FC72AA-08D1-4C3F-8A40-AD414D530EA6}">
      <dsp:nvSpPr>
        <dsp:cNvPr id="0" name=""/>
        <dsp:cNvSpPr/>
      </dsp:nvSpPr>
      <dsp:spPr>
        <a:xfrm>
          <a:off x="497318" y="745981"/>
          <a:ext cx="953890" cy="596181"/>
        </a:xfrm>
        <a:prstGeom prst="roundRect">
          <a:avLst>
            <a:gd name="adj" fmla="val 10000"/>
          </a:avLst>
        </a:prstGeom>
        <a:solidFill>
          <a:schemeClr val="lt1"/>
        </a:solidFill>
        <a:ln w="12700" cap="flat" cmpd="sng" algn="ctr">
          <a:solidFill>
            <a:srgbClr val="FF0000"/>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20955" tIns="13970" rIns="20955" bIns="13970" numCol="1" spcCol="1270" anchor="t" anchorCtr="0">
          <a:noAutofit/>
        </a:bodyPr>
        <a:lstStyle/>
        <a:p>
          <a:pPr marL="0" lvl="0" indent="0" algn="l" defTabSz="466725">
            <a:lnSpc>
              <a:spcPct val="90000"/>
            </a:lnSpc>
            <a:spcBef>
              <a:spcPct val="0"/>
            </a:spcBef>
            <a:spcAft>
              <a:spcPct val="35000"/>
            </a:spcAft>
            <a:buNone/>
          </a:pPr>
          <a:r>
            <a:rPr lang="en-CA" sz="1050" b="1" kern="1200"/>
            <a:t>Conceptually</a:t>
          </a:r>
        </a:p>
        <a:p>
          <a:pPr marL="57150" lvl="1" indent="-57150" algn="l" defTabSz="400050">
            <a:lnSpc>
              <a:spcPct val="90000"/>
            </a:lnSpc>
            <a:spcBef>
              <a:spcPct val="0"/>
            </a:spcBef>
            <a:spcAft>
              <a:spcPct val="15000"/>
            </a:spcAft>
            <a:buChar char="•"/>
          </a:pPr>
          <a:r>
            <a:rPr lang="en-US" sz="900" b="1" kern="1200"/>
            <a:t>James 4:7; Heb. 2:14; Eph. 4:27; John 13:2</a:t>
          </a:r>
          <a:endParaRPr lang="en-CA" sz="900" b="1" kern="1200"/>
        </a:p>
      </dsp:txBody>
      <dsp:txXfrm>
        <a:off x="514780" y="763443"/>
        <a:ext cx="918966" cy="561257"/>
      </dsp:txXfrm>
    </dsp:sp>
    <dsp:sp modelId="{652F5209-6E8E-4181-8BFC-FCB52326E46F}">
      <dsp:nvSpPr>
        <dsp:cNvPr id="0" name=""/>
        <dsp:cNvSpPr/>
      </dsp:nvSpPr>
      <dsp:spPr>
        <a:xfrm>
          <a:off x="378082" y="596935"/>
          <a:ext cx="119236" cy="1192362"/>
        </a:xfrm>
        <a:custGeom>
          <a:avLst/>
          <a:gdLst/>
          <a:ahLst/>
          <a:cxnLst/>
          <a:rect l="0" t="0" r="0" b="0"/>
          <a:pathLst>
            <a:path>
              <a:moveTo>
                <a:pt x="0" y="0"/>
              </a:moveTo>
              <a:lnTo>
                <a:pt x="0" y="1192362"/>
              </a:lnTo>
              <a:lnTo>
                <a:pt x="119236" y="1192362"/>
              </a:lnTo>
            </a:path>
          </a:pathLst>
        </a:custGeom>
        <a:noFill/>
        <a:ln w="12700" cap="flat" cmpd="sng" algn="ctr">
          <a:solidFill>
            <a:srgbClr val="FF0000"/>
          </a:solidFill>
          <a:prstDash val="solid"/>
          <a:miter lim="800000"/>
        </a:ln>
        <a:effectLst/>
      </dsp:spPr>
      <dsp:style>
        <a:lnRef idx="2">
          <a:scrgbClr r="0" g="0" b="0"/>
        </a:lnRef>
        <a:fillRef idx="0">
          <a:scrgbClr r="0" g="0" b="0"/>
        </a:fillRef>
        <a:effectRef idx="0">
          <a:scrgbClr r="0" g="0" b="0"/>
        </a:effectRef>
        <a:fontRef idx="minor"/>
      </dsp:style>
    </dsp:sp>
    <dsp:sp modelId="{090FCEE0-DB14-496B-8995-D1FA050B50D7}">
      <dsp:nvSpPr>
        <dsp:cNvPr id="0" name=""/>
        <dsp:cNvSpPr/>
      </dsp:nvSpPr>
      <dsp:spPr>
        <a:xfrm>
          <a:off x="497318" y="1491207"/>
          <a:ext cx="953890" cy="596181"/>
        </a:xfrm>
        <a:prstGeom prst="roundRect">
          <a:avLst>
            <a:gd name="adj" fmla="val 10000"/>
          </a:avLst>
        </a:prstGeom>
        <a:solidFill>
          <a:schemeClr val="lt1"/>
        </a:solidFill>
        <a:ln w="12700" cap="flat" cmpd="sng" algn="ctr">
          <a:solidFill>
            <a:srgbClr val="FF0000"/>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20955" tIns="13970" rIns="20955" bIns="13970" numCol="1" spcCol="1270" anchor="t" anchorCtr="0">
          <a:noAutofit/>
        </a:bodyPr>
        <a:lstStyle/>
        <a:p>
          <a:pPr marL="0" lvl="0" indent="0" algn="l" defTabSz="466725">
            <a:lnSpc>
              <a:spcPct val="90000"/>
            </a:lnSpc>
            <a:spcBef>
              <a:spcPct val="0"/>
            </a:spcBef>
            <a:spcAft>
              <a:spcPct val="35000"/>
            </a:spcAft>
            <a:buNone/>
          </a:pPr>
          <a:r>
            <a:rPr lang="en-CA" sz="1050" b="1" kern="1200"/>
            <a:t>Individually</a:t>
          </a:r>
        </a:p>
        <a:p>
          <a:pPr marL="57150" lvl="1" indent="-57150" algn="l" defTabSz="400050">
            <a:lnSpc>
              <a:spcPct val="90000"/>
            </a:lnSpc>
            <a:spcBef>
              <a:spcPct val="0"/>
            </a:spcBef>
            <a:spcAft>
              <a:spcPct val="15000"/>
            </a:spcAft>
            <a:buChar char="•"/>
          </a:pPr>
          <a:r>
            <a:rPr lang="en-CA" sz="900" b="1" kern="1200"/>
            <a:t>John 6:70</a:t>
          </a:r>
        </a:p>
      </dsp:txBody>
      <dsp:txXfrm>
        <a:off x="514780" y="1508669"/>
        <a:ext cx="918966" cy="561257"/>
      </dsp:txXfrm>
    </dsp:sp>
    <dsp:sp modelId="{824EBEC1-F254-4F0A-8AAB-D7680C0F830E}">
      <dsp:nvSpPr>
        <dsp:cNvPr id="0" name=""/>
        <dsp:cNvSpPr/>
      </dsp:nvSpPr>
      <dsp:spPr>
        <a:xfrm>
          <a:off x="378082" y="596935"/>
          <a:ext cx="119236" cy="1937589"/>
        </a:xfrm>
        <a:custGeom>
          <a:avLst/>
          <a:gdLst/>
          <a:ahLst/>
          <a:cxnLst/>
          <a:rect l="0" t="0" r="0" b="0"/>
          <a:pathLst>
            <a:path>
              <a:moveTo>
                <a:pt x="0" y="0"/>
              </a:moveTo>
              <a:lnTo>
                <a:pt x="0" y="1937589"/>
              </a:lnTo>
              <a:lnTo>
                <a:pt x="119236" y="1937589"/>
              </a:lnTo>
            </a:path>
          </a:pathLst>
        </a:custGeom>
        <a:noFill/>
        <a:ln w="12700" cap="flat" cmpd="sng" algn="ctr">
          <a:solidFill>
            <a:srgbClr val="FF0000"/>
          </a:solidFill>
          <a:prstDash val="solid"/>
          <a:miter lim="800000"/>
        </a:ln>
        <a:effectLst/>
      </dsp:spPr>
      <dsp:style>
        <a:lnRef idx="2">
          <a:scrgbClr r="0" g="0" b="0"/>
        </a:lnRef>
        <a:fillRef idx="0">
          <a:scrgbClr r="0" g="0" b="0"/>
        </a:fillRef>
        <a:effectRef idx="0">
          <a:scrgbClr r="0" g="0" b="0"/>
        </a:effectRef>
        <a:fontRef idx="minor"/>
      </dsp:style>
    </dsp:sp>
    <dsp:sp modelId="{185EBAFC-0B87-4DC9-8CD9-209A5750F351}">
      <dsp:nvSpPr>
        <dsp:cNvPr id="0" name=""/>
        <dsp:cNvSpPr/>
      </dsp:nvSpPr>
      <dsp:spPr>
        <a:xfrm>
          <a:off x="497318" y="2236434"/>
          <a:ext cx="953890" cy="596181"/>
        </a:xfrm>
        <a:prstGeom prst="roundRect">
          <a:avLst>
            <a:gd name="adj" fmla="val 10000"/>
          </a:avLst>
        </a:prstGeom>
        <a:solidFill>
          <a:schemeClr val="lt1"/>
        </a:solidFill>
        <a:ln w="12700" cap="flat" cmpd="sng" algn="ctr">
          <a:solidFill>
            <a:srgbClr val="FF0000"/>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20955" tIns="13970" rIns="20955" bIns="13970" numCol="1" spcCol="1270" anchor="t" anchorCtr="0">
          <a:noAutofit/>
        </a:bodyPr>
        <a:lstStyle/>
        <a:p>
          <a:pPr marL="0" lvl="0" indent="0" algn="l" defTabSz="466725">
            <a:lnSpc>
              <a:spcPct val="90000"/>
            </a:lnSpc>
            <a:spcBef>
              <a:spcPct val="0"/>
            </a:spcBef>
            <a:spcAft>
              <a:spcPct val="35000"/>
            </a:spcAft>
            <a:buNone/>
          </a:pPr>
          <a:r>
            <a:rPr lang="en-CA" sz="1050" b="1" kern="1200"/>
            <a:t>Communally</a:t>
          </a:r>
        </a:p>
        <a:p>
          <a:pPr marL="57150" lvl="1" indent="-57150" algn="l" defTabSz="400050">
            <a:lnSpc>
              <a:spcPct val="90000"/>
            </a:lnSpc>
            <a:spcBef>
              <a:spcPct val="0"/>
            </a:spcBef>
            <a:spcAft>
              <a:spcPct val="15000"/>
            </a:spcAft>
            <a:buChar char="•"/>
          </a:pPr>
          <a:r>
            <a:rPr lang="en-US" sz="900" b="1" kern="1200"/>
            <a:t>1 Peter 5:8 ; Rev. 20:2; 2:10</a:t>
          </a:r>
          <a:endParaRPr lang="en-CA" sz="900" b="1" kern="1200"/>
        </a:p>
      </dsp:txBody>
      <dsp:txXfrm>
        <a:off x="514780" y="2253896"/>
        <a:ext cx="918966" cy="56125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E7C190-93D9-475D-9CD3-5AAB20C411A6}">
      <dsp:nvSpPr>
        <dsp:cNvPr id="0" name=""/>
        <dsp:cNvSpPr/>
      </dsp:nvSpPr>
      <dsp:spPr>
        <a:xfrm rot="16200000">
          <a:off x="499268" y="-499268"/>
          <a:ext cx="1099502" cy="2098040"/>
        </a:xfrm>
        <a:prstGeom prst="round1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en-CA" sz="1050" b="1" kern="1200" dirty="0"/>
            <a:t>School Systems</a:t>
          </a:r>
        </a:p>
        <a:p>
          <a:pPr marL="0" lvl="0" indent="0" algn="ctr" defTabSz="466725">
            <a:lnSpc>
              <a:spcPct val="90000"/>
            </a:lnSpc>
            <a:spcBef>
              <a:spcPct val="0"/>
            </a:spcBef>
            <a:spcAft>
              <a:spcPct val="35000"/>
            </a:spcAft>
            <a:buNone/>
          </a:pPr>
          <a:r>
            <a:rPr lang="en-CA" sz="1050" b="0" kern="1200" dirty="0"/>
            <a:t>____________________________________________________________________________________________________________________</a:t>
          </a:r>
          <a:endParaRPr lang="en-CA" sz="1050" b="1" kern="1200" dirty="0"/>
        </a:p>
      </dsp:txBody>
      <dsp:txXfrm rot="5400000">
        <a:off x="-1" y="1"/>
        <a:ext cx="2098040" cy="824626"/>
      </dsp:txXfrm>
    </dsp:sp>
    <dsp:sp modelId="{4091D675-C226-49F1-813F-F5720D6A1597}">
      <dsp:nvSpPr>
        <dsp:cNvPr id="0" name=""/>
        <dsp:cNvSpPr/>
      </dsp:nvSpPr>
      <dsp:spPr>
        <a:xfrm>
          <a:off x="2098040" y="0"/>
          <a:ext cx="2098040" cy="1099502"/>
        </a:xfrm>
        <a:prstGeom prst="round1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en-CA" sz="1050" b="1" kern="1200" dirty="0"/>
            <a:t>Governmental Systems</a:t>
          </a:r>
        </a:p>
        <a:p>
          <a:pPr marL="0" lvl="0" indent="0" algn="ctr" defTabSz="466725">
            <a:lnSpc>
              <a:spcPct val="90000"/>
            </a:lnSpc>
            <a:spcBef>
              <a:spcPct val="0"/>
            </a:spcBef>
            <a:spcAft>
              <a:spcPct val="35000"/>
            </a:spcAft>
            <a:buNone/>
          </a:pPr>
          <a:r>
            <a:rPr lang="en-CA" sz="1050" b="0" kern="1200" dirty="0"/>
            <a:t>____________________________________________________________________________________________________________________</a:t>
          </a:r>
        </a:p>
      </dsp:txBody>
      <dsp:txXfrm>
        <a:off x="2098040" y="0"/>
        <a:ext cx="2098040" cy="824626"/>
      </dsp:txXfrm>
    </dsp:sp>
    <dsp:sp modelId="{E7CEB666-9822-4341-B32E-230202928E70}">
      <dsp:nvSpPr>
        <dsp:cNvPr id="0" name=""/>
        <dsp:cNvSpPr/>
      </dsp:nvSpPr>
      <dsp:spPr>
        <a:xfrm rot="10800000">
          <a:off x="0" y="1099502"/>
          <a:ext cx="2098040" cy="1099502"/>
        </a:xfrm>
        <a:prstGeom prst="round1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en-CA" sz="1050" b="1" kern="1200" dirty="0"/>
            <a:t>Internet</a:t>
          </a:r>
        </a:p>
        <a:p>
          <a:pPr marL="0" lvl="0" indent="0" algn="ctr" defTabSz="466725">
            <a:lnSpc>
              <a:spcPct val="90000"/>
            </a:lnSpc>
            <a:spcBef>
              <a:spcPct val="0"/>
            </a:spcBef>
            <a:spcAft>
              <a:spcPct val="35000"/>
            </a:spcAft>
            <a:buNone/>
          </a:pPr>
          <a:r>
            <a:rPr lang="en-CA" sz="1050" b="0" kern="1200" dirty="0"/>
            <a:t>____________________________________________________________________________________________________________________</a:t>
          </a:r>
          <a:endParaRPr lang="en-CA" sz="1050" b="1" kern="1200" dirty="0"/>
        </a:p>
      </dsp:txBody>
      <dsp:txXfrm rot="10800000">
        <a:off x="0" y="1374378"/>
        <a:ext cx="2098040" cy="824626"/>
      </dsp:txXfrm>
    </dsp:sp>
    <dsp:sp modelId="{643871EE-43FA-4F3C-9F67-45F396726CF3}">
      <dsp:nvSpPr>
        <dsp:cNvPr id="0" name=""/>
        <dsp:cNvSpPr/>
      </dsp:nvSpPr>
      <dsp:spPr>
        <a:xfrm rot="5400000">
          <a:off x="2597308" y="600233"/>
          <a:ext cx="1099502" cy="2098040"/>
        </a:xfrm>
        <a:prstGeom prst="round1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en-CA" sz="1050" b="1" kern="1200" dirty="0"/>
            <a:t>Ecclesias</a:t>
          </a:r>
        </a:p>
        <a:p>
          <a:pPr marL="0" lvl="0" indent="0" algn="ctr" defTabSz="466725">
            <a:lnSpc>
              <a:spcPct val="90000"/>
            </a:lnSpc>
            <a:spcBef>
              <a:spcPct val="0"/>
            </a:spcBef>
            <a:spcAft>
              <a:spcPct val="35000"/>
            </a:spcAft>
            <a:buNone/>
          </a:pPr>
          <a:r>
            <a:rPr lang="en-CA" sz="1050" b="0" kern="1200" dirty="0"/>
            <a:t>____________________________________________________________________________________________________________________</a:t>
          </a:r>
          <a:endParaRPr lang="en-CA" sz="1050" b="1" kern="1200" dirty="0"/>
        </a:p>
      </dsp:txBody>
      <dsp:txXfrm rot="-5400000">
        <a:off x="2098039" y="1374378"/>
        <a:ext cx="2098040" cy="824626"/>
      </dsp:txXfrm>
    </dsp:sp>
    <dsp:sp modelId="{418E435A-4448-41E6-B0A1-7DE0921C1BA4}">
      <dsp:nvSpPr>
        <dsp:cNvPr id="0" name=""/>
        <dsp:cNvSpPr/>
      </dsp:nvSpPr>
      <dsp:spPr>
        <a:xfrm>
          <a:off x="1468628" y="824626"/>
          <a:ext cx="1258824" cy="549751"/>
        </a:xfrm>
        <a:prstGeom prst="roundRect">
          <a:avLst/>
        </a:prstGeom>
        <a:solidFill>
          <a:schemeClr val="lt1"/>
        </a:solidFill>
        <a:ln w="12700" cap="flat" cmpd="sng" algn="ctr">
          <a:solidFill>
            <a:srgbClr val="FF0000"/>
          </a:solidFill>
          <a:prstDash val="solid"/>
          <a:miter lim="800000"/>
        </a:ln>
        <a:effectLst/>
        <a:scene3d>
          <a:camera prst="orthographicFront">
            <a:rot lat="0" lon="0" rev="0"/>
          </a:camera>
          <a:lightRig rig="contrasting" dir="t">
            <a:rot lat="0" lon="0" rev="1200000"/>
          </a:lightRig>
        </a:scene3d>
        <a:sp3d z="300000"/>
      </dsp:spPr>
      <dsp:style>
        <a:lnRef idx="2">
          <a:schemeClr val="accent2"/>
        </a:lnRef>
        <a:fillRef idx="1">
          <a:schemeClr val="lt1"/>
        </a:fillRef>
        <a:effectRef idx="0">
          <a:schemeClr val="accent2"/>
        </a:effectRef>
        <a:fontRef idx="minor">
          <a:schemeClr val="dk1"/>
        </a:fontRef>
      </dsp:style>
      <dsp:txBody>
        <a:bodyPr spcFirstLastPara="0" vert="horz" wrap="square" lIns="106680" tIns="106680" rIns="106680" bIns="106680" numCol="1" spcCol="1270" anchor="ctr" anchorCtr="0">
          <a:noAutofit/>
        </a:bodyPr>
        <a:lstStyle/>
        <a:p>
          <a:pPr marL="0" lvl="0" indent="0" algn="ctr" defTabSz="1244600">
            <a:lnSpc>
              <a:spcPct val="90000"/>
            </a:lnSpc>
            <a:spcBef>
              <a:spcPct val="0"/>
            </a:spcBef>
            <a:spcAft>
              <a:spcPct val="35000"/>
            </a:spcAft>
            <a:buNone/>
          </a:pPr>
          <a:r>
            <a:rPr lang="en-CA" sz="2800" b="1" kern="1200" dirty="0"/>
            <a:t>SIN</a:t>
          </a:r>
        </a:p>
      </dsp:txBody>
      <dsp:txXfrm>
        <a:off x="1495465" y="851463"/>
        <a:ext cx="1205150" cy="49607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7C3727-988A-470B-876A-72B587857A06}">
      <dsp:nvSpPr>
        <dsp:cNvPr id="0" name=""/>
        <dsp:cNvSpPr/>
      </dsp:nvSpPr>
      <dsp:spPr>
        <a:xfrm>
          <a:off x="0" y="324"/>
          <a:ext cx="4309110" cy="531481"/>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06680" tIns="106680" rIns="106680" bIns="106680" numCol="1" spcCol="1270" anchor="ctr" anchorCtr="0">
          <a:noAutofit/>
        </a:bodyPr>
        <a:lstStyle/>
        <a:p>
          <a:pPr marL="0" lvl="0" indent="0" algn="l" defTabSz="1244600">
            <a:lnSpc>
              <a:spcPct val="90000"/>
            </a:lnSpc>
            <a:spcBef>
              <a:spcPct val="0"/>
            </a:spcBef>
            <a:spcAft>
              <a:spcPct val="35000"/>
            </a:spcAft>
            <a:buNone/>
          </a:pPr>
          <a:r>
            <a:rPr lang="en-US" sz="2800" b="1" kern="1200" dirty="0"/>
            <a:t>Class 2: </a:t>
          </a:r>
          <a:r>
            <a:rPr lang="en-US" sz="2800" b="1" kern="1200" dirty="0" err="1"/>
            <a:t>Benaiah’s</a:t>
          </a:r>
          <a:r>
            <a:rPr lang="en-US" sz="2800" b="1" kern="1200" dirty="0"/>
            <a:t> Battles</a:t>
          </a:r>
          <a:endParaRPr lang="en-CA" sz="2800" b="1" kern="1200" dirty="0"/>
        </a:p>
      </dsp:txBody>
      <dsp:txXfrm>
        <a:off x="25945" y="26269"/>
        <a:ext cx="4257220" cy="47959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A4C404-1D3E-4EE4-B3C7-0ACB586F2C85}">
      <dsp:nvSpPr>
        <dsp:cNvPr id="0" name=""/>
        <dsp:cNvSpPr/>
      </dsp:nvSpPr>
      <dsp:spPr>
        <a:xfrm>
          <a:off x="526" y="0"/>
          <a:ext cx="1367637" cy="656823"/>
        </a:xfrm>
        <a:prstGeom prst="roundRect">
          <a:avLst>
            <a:gd name="adj" fmla="val 10000"/>
          </a:avLst>
        </a:prstGeom>
        <a:solidFill>
          <a:schemeClr val="accent3">
            <a:tint val="40000"/>
            <a:hueOff val="0"/>
            <a:satOff val="0"/>
            <a:lumOff val="0"/>
            <a:alphaOff val="0"/>
          </a:schemeClr>
        </a:solidFill>
        <a:ln>
          <a:noFill/>
        </a:ln>
        <a:effectLst/>
        <a:scene3d>
          <a:camera prst="orthographicFront"/>
          <a:lightRig rig="chilly" dir="t"/>
        </a:scene3d>
        <a:sp3d z="-12700" extrusionH="1700" prstMaterial="translucentPowder">
          <a:bevelT w="25400" h="6350" prst="softRound"/>
          <a:bevelB w="0" h="0" prst="convex"/>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dirty="0"/>
            <a:t>Goliath</a:t>
          </a:r>
          <a:endParaRPr lang="en-CA" sz="1000" b="1" kern="1200" dirty="0"/>
        </a:p>
      </dsp:txBody>
      <dsp:txXfrm>
        <a:off x="526" y="0"/>
        <a:ext cx="1367637" cy="197046"/>
      </dsp:txXfrm>
    </dsp:sp>
    <dsp:sp modelId="{EB8869F4-70A4-4A27-AEF2-490E3B6A40A7}">
      <dsp:nvSpPr>
        <dsp:cNvPr id="0" name=""/>
        <dsp:cNvSpPr/>
      </dsp:nvSpPr>
      <dsp:spPr>
        <a:xfrm>
          <a:off x="137289" y="197046"/>
          <a:ext cx="1094109" cy="426934"/>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5560" tIns="26670" rIns="35560" bIns="26670" numCol="1" spcCol="1270" anchor="ctr" anchorCtr="0">
          <a:noAutofit/>
        </a:bodyPr>
        <a:lstStyle/>
        <a:p>
          <a:pPr marL="0" lvl="0" indent="0" algn="ctr" defTabSz="622300">
            <a:lnSpc>
              <a:spcPct val="90000"/>
            </a:lnSpc>
            <a:spcBef>
              <a:spcPct val="0"/>
            </a:spcBef>
            <a:spcAft>
              <a:spcPct val="35000"/>
            </a:spcAft>
            <a:buNone/>
          </a:pPr>
          <a:r>
            <a:rPr lang="en-US" sz="1400" b="1" kern="1200" dirty="0"/>
            <a:t>Naturally</a:t>
          </a:r>
        </a:p>
        <a:p>
          <a:pPr marL="0" lvl="0" indent="0" algn="ctr" defTabSz="622300">
            <a:lnSpc>
              <a:spcPct val="90000"/>
            </a:lnSpc>
            <a:spcBef>
              <a:spcPct val="0"/>
            </a:spcBef>
            <a:spcAft>
              <a:spcPct val="35000"/>
            </a:spcAft>
            <a:buNone/>
          </a:pPr>
          <a:r>
            <a:rPr lang="en-US" sz="1050" b="1" kern="1200" dirty="0"/>
            <a:t>(1 Sam. 17:51)</a:t>
          </a:r>
          <a:endParaRPr lang="en-CA" sz="1050" b="1" kern="1200" dirty="0"/>
        </a:p>
      </dsp:txBody>
      <dsp:txXfrm>
        <a:off x="149793" y="209550"/>
        <a:ext cx="1069101" cy="401926"/>
      </dsp:txXfrm>
    </dsp:sp>
    <dsp:sp modelId="{85D7EFCA-193E-4B51-BB07-6441CD821618}">
      <dsp:nvSpPr>
        <dsp:cNvPr id="0" name=""/>
        <dsp:cNvSpPr/>
      </dsp:nvSpPr>
      <dsp:spPr>
        <a:xfrm>
          <a:off x="1470736" y="0"/>
          <a:ext cx="1367637" cy="656823"/>
        </a:xfrm>
        <a:prstGeom prst="roundRect">
          <a:avLst>
            <a:gd name="adj" fmla="val 10000"/>
          </a:avLst>
        </a:prstGeom>
        <a:solidFill>
          <a:schemeClr val="accent3">
            <a:tint val="40000"/>
            <a:hueOff val="0"/>
            <a:satOff val="0"/>
            <a:lumOff val="0"/>
            <a:alphaOff val="0"/>
          </a:schemeClr>
        </a:solidFill>
        <a:ln>
          <a:noFill/>
        </a:ln>
        <a:effectLst/>
        <a:scene3d>
          <a:camera prst="orthographicFront"/>
          <a:lightRig rig="chilly" dir="t"/>
        </a:scene3d>
        <a:sp3d z="-12700" extrusionH="1700" prstMaterial="translucentPowder">
          <a:bevelT w="25400" h="6350" prst="softRound"/>
          <a:bevelB w="0" h="0" prst="convex"/>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dirty="0"/>
            <a:t>David</a:t>
          </a:r>
          <a:endParaRPr lang="en-CA" sz="1200" b="1" kern="1200" dirty="0"/>
        </a:p>
      </dsp:txBody>
      <dsp:txXfrm>
        <a:off x="1470736" y="0"/>
        <a:ext cx="1367637" cy="197046"/>
      </dsp:txXfrm>
    </dsp:sp>
    <dsp:sp modelId="{C7ED8C94-8153-4F64-93D8-8047A1E391A9}">
      <dsp:nvSpPr>
        <dsp:cNvPr id="0" name=""/>
        <dsp:cNvSpPr/>
      </dsp:nvSpPr>
      <dsp:spPr>
        <a:xfrm>
          <a:off x="1607500" y="197046"/>
          <a:ext cx="1094109" cy="426934"/>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n-US" sz="1200" b="1" kern="1200" dirty="0"/>
            <a:t>Spiritually</a:t>
          </a:r>
        </a:p>
        <a:p>
          <a:pPr marL="0" lvl="0" indent="0" algn="ctr" defTabSz="533400">
            <a:lnSpc>
              <a:spcPct val="90000"/>
            </a:lnSpc>
            <a:spcBef>
              <a:spcPct val="0"/>
            </a:spcBef>
            <a:spcAft>
              <a:spcPct val="35000"/>
            </a:spcAft>
            <a:buNone/>
          </a:pPr>
          <a:r>
            <a:rPr lang="en-US" sz="1050" b="1" kern="1200" dirty="0"/>
            <a:t>(1 Sam. 16:18)</a:t>
          </a:r>
          <a:endParaRPr lang="en-CA" sz="1050" b="1" kern="1200" dirty="0"/>
        </a:p>
      </dsp:txBody>
      <dsp:txXfrm>
        <a:off x="1620004" y="209550"/>
        <a:ext cx="1069101" cy="401926"/>
      </dsp:txXfrm>
    </dsp:sp>
    <dsp:sp modelId="{C8F4FBD0-4F61-4252-91B2-68CA3D21651E}">
      <dsp:nvSpPr>
        <dsp:cNvPr id="0" name=""/>
        <dsp:cNvSpPr/>
      </dsp:nvSpPr>
      <dsp:spPr>
        <a:xfrm>
          <a:off x="2940946" y="0"/>
          <a:ext cx="1367637" cy="656823"/>
        </a:xfrm>
        <a:prstGeom prst="roundRect">
          <a:avLst>
            <a:gd name="adj" fmla="val 10000"/>
          </a:avLst>
        </a:prstGeom>
        <a:solidFill>
          <a:schemeClr val="accent3">
            <a:tint val="40000"/>
            <a:hueOff val="0"/>
            <a:satOff val="0"/>
            <a:lumOff val="0"/>
            <a:alphaOff val="0"/>
          </a:schemeClr>
        </a:solidFill>
        <a:ln>
          <a:noFill/>
        </a:ln>
        <a:effectLst/>
        <a:scene3d>
          <a:camera prst="orthographicFront"/>
          <a:lightRig rig="chilly" dir="t"/>
        </a:scene3d>
        <a:sp3d z="-12700" extrusionH="1700" prstMaterial="translucentPowder">
          <a:bevelT w="25400" h="6350" prst="softRound"/>
          <a:bevelB w="0" h="0" prst="convex"/>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dirty="0"/>
            <a:t>God</a:t>
          </a:r>
          <a:endParaRPr lang="en-CA" sz="700" b="1" kern="1200" dirty="0"/>
        </a:p>
      </dsp:txBody>
      <dsp:txXfrm>
        <a:off x="2940946" y="0"/>
        <a:ext cx="1367637" cy="197046"/>
      </dsp:txXfrm>
    </dsp:sp>
    <dsp:sp modelId="{5C794F6A-874E-4E9A-8757-F60809FB8D6A}">
      <dsp:nvSpPr>
        <dsp:cNvPr id="0" name=""/>
        <dsp:cNvSpPr/>
      </dsp:nvSpPr>
      <dsp:spPr>
        <a:xfrm>
          <a:off x="3077710" y="197046"/>
          <a:ext cx="1094109" cy="426934"/>
        </a:xfrm>
        <a:prstGeom prst="roundRect">
          <a:avLst>
            <a:gd name="adj" fmla="val 10000"/>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en-US" sz="1200" b="1" kern="1200" dirty="0"/>
            <a:t>Character </a:t>
          </a:r>
        </a:p>
        <a:p>
          <a:pPr marL="0" lvl="0" indent="0" algn="ctr" defTabSz="533400">
            <a:lnSpc>
              <a:spcPct val="90000"/>
            </a:lnSpc>
            <a:spcBef>
              <a:spcPct val="0"/>
            </a:spcBef>
            <a:spcAft>
              <a:spcPct val="35000"/>
            </a:spcAft>
            <a:buNone/>
          </a:pPr>
          <a:r>
            <a:rPr lang="en-US" sz="1050" b="1" kern="1200" dirty="0"/>
            <a:t>(Deut. 10:17,18)</a:t>
          </a:r>
          <a:endParaRPr lang="en-CA" sz="1050" b="1" kern="1200" dirty="0"/>
        </a:p>
      </dsp:txBody>
      <dsp:txXfrm>
        <a:off x="3090214" y="209550"/>
        <a:ext cx="1069101" cy="401926"/>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6D553F-6E19-4672-9083-7AB8949F1E08}">
      <dsp:nvSpPr>
        <dsp:cNvPr id="0" name=""/>
        <dsp:cNvSpPr/>
      </dsp:nvSpPr>
      <dsp:spPr>
        <a:xfrm>
          <a:off x="21" y="2993"/>
          <a:ext cx="2013583" cy="43845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CA" sz="1200" b="1" kern="1200" dirty="0"/>
            <a:t>Mightiest of Men</a:t>
          </a:r>
        </a:p>
      </dsp:txBody>
      <dsp:txXfrm>
        <a:off x="21" y="2993"/>
        <a:ext cx="2013583" cy="438456"/>
      </dsp:txXfrm>
    </dsp:sp>
    <dsp:sp modelId="{FD127FA5-8749-4463-9CDA-7D68B58076BD}">
      <dsp:nvSpPr>
        <dsp:cNvPr id="0" name=""/>
        <dsp:cNvSpPr/>
      </dsp:nvSpPr>
      <dsp:spPr>
        <a:xfrm>
          <a:off x="21" y="441449"/>
          <a:ext cx="2013583" cy="985111"/>
        </a:xfrm>
        <a:prstGeom prst="rect">
          <a:avLst/>
        </a:prstGeom>
        <a:solidFill>
          <a:schemeClr val="lt1">
            <a:alpha val="90000"/>
            <a:tint val="40000"/>
            <a:hueOff val="0"/>
            <a:satOff val="0"/>
            <a:lumOff val="0"/>
            <a:alphaOff val="0"/>
          </a:schemeClr>
        </a:solidFill>
        <a:ln w="6350" cap="flat" cmpd="sng" algn="ctr">
          <a:solidFill>
            <a:schemeClr val="accent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CA" sz="1100" b="1" kern="1200" dirty="0"/>
            <a:t>v. 8 - </a:t>
          </a:r>
          <a:r>
            <a:rPr lang="en-CA" sz="1100" b="1" kern="1200" dirty="0" err="1"/>
            <a:t>Jashobeam</a:t>
          </a:r>
          <a:r>
            <a:rPr lang="en-CA" sz="1100" b="1" kern="1200" dirty="0"/>
            <a:t> </a:t>
          </a:r>
          <a:r>
            <a:rPr lang="en-CA" sz="900" b="1" i="1" kern="1200" dirty="0"/>
            <a:t>(cp. 1 Chron. 11:11)</a:t>
          </a:r>
        </a:p>
        <a:p>
          <a:pPr marL="114300" lvl="2" indent="-57150" algn="l" defTabSz="466725">
            <a:lnSpc>
              <a:spcPct val="90000"/>
            </a:lnSpc>
            <a:spcBef>
              <a:spcPct val="0"/>
            </a:spcBef>
            <a:spcAft>
              <a:spcPct val="15000"/>
            </a:spcAft>
            <a:buChar char="•"/>
          </a:pPr>
          <a:r>
            <a:rPr lang="en-CA" sz="1050" b="1" i="1" kern="1200" dirty="0"/>
            <a:t>Chief among the captains</a:t>
          </a:r>
        </a:p>
        <a:p>
          <a:pPr marL="57150" lvl="1" indent="-57150" algn="l" defTabSz="488950">
            <a:lnSpc>
              <a:spcPct val="90000"/>
            </a:lnSpc>
            <a:spcBef>
              <a:spcPct val="0"/>
            </a:spcBef>
            <a:spcAft>
              <a:spcPct val="15000"/>
            </a:spcAft>
            <a:buChar char="•"/>
          </a:pPr>
          <a:r>
            <a:rPr lang="en-CA" sz="1100" b="1" kern="1200" dirty="0"/>
            <a:t>v.9,10 - </a:t>
          </a:r>
          <a:r>
            <a:rPr lang="en-CA" sz="1100" b="1" kern="1200" dirty="0" err="1"/>
            <a:t>Eleazar</a:t>
          </a:r>
          <a:r>
            <a:rPr lang="en-CA" sz="1100" b="1" kern="1200" dirty="0"/>
            <a:t> </a:t>
          </a:r>
        </a:p>
        <a:p>
          <a:pPr marL="57150" lvl="1" indent="-57150" algn="l" defTabSz="488950">
            <a:lnSpc>
              <a:spcPct val="90000"/>
            </a:lnSpc>
            <a:spcBef>
              <a:spcPct val="0"/>
            </a:spcBef>
            <a:spcAft>
              <a:spcPct val="15000"/>
            </a:spcAft>
            <a:buChar char="•"/>
          </a:pPr>
          <a:r>
            <a:rPr lang="en-CA" sz="1100" b="1" kern="1200" dirty="0"/>
            <a:t>v.11,12 - </a:t>
          </a:r>
          <a:r>
            <a:rPr lang="en-CA" sz="1100" b="1" kern="1200" dirty="0" err="1"/>
            <a:t>Shammah</a:t>
          </a:r>
          <a:endParaRPr lang="en-CA" sz="1100" b="1" kern="1200" dirty="0"/>
        </a:p>
      </dsp:txBody>
      <dsp:txXfrm>
        <a:off x="21" y="441449"/>
        <a:ext cx="2013583" cy="985111"/>
      </dsp:txXfrm>
    </dsp:sp>
    <dsp:sp modelId="{E58EB568-B422-4F4E-9B30-C82C59535434}">
      <dsp:nvSpPr>
        <dsp:cNvPr id="0" name=""/>
        <dsp:cNvSpPr/>
      </dsp:nvSpPr>
      <dsp:spPr>
        <a:xfrm>
          <a:off x="2295505" y="2993"/>
          <a:ext cx="2013583" cy="43845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marL="0" lvl="0" indent="0" algn="ctr" defTabSz="533400">
            <a:lnSpc>
              <a:spcPct val="90000"/>
            </a:lnSpc>
            <a:spcBef>
              <a:spcPct val="0"/>
            </a:spcBef>
            <a:spcAft>
              <a:spcPct val="35000"/>
            </a:spcAft>
            <a:buNone/>
          </a:pPr>
          <a:r>
            <a:rPr lang="en-CA" sz="1200" b="1" kern="1200" dirty="0"/>
            <a:t>Attained not unto the first three (v.19,23)</a:t>
          </a:r>
        </a:p>
      </dsp:txBody>
      <dsp:txXfrm>
        <a:off x="2295505" y="2993"/>
        <a:ext cx="2013583" cy="438456"/>
      </dsp:txXfrm>
    </dsp:sp>
    <dsp:sp modelId="{722F4E0C-BD27-4952-97B9-4F2A9C28B204}">
      <dsp:nvSpPr>
        <dsp:cNvPr id="0" name=""/>
        <dsp:cNvSpPr/>
      </dsp:nvSpPr>
      <dsp:spPr>
        <a:xfrm>
          <a:off x="2295505" y="441449"/>
          <a:ext cx="2013583" cy="985111"/>
        </a:xfrm>
        <a:prstGeom prst="rect">
          <a:avLst/>
        </a:prstGeom>
        <a:solidFill>
          <a:schemeClr val="lt1">
            <a:alpha val="90000"/>
            <a:tint val="40000"/>
            <a:hueOff val="0"/>
            <a:satOff val="0"/>
            <a:lumOff val="0"/>
            <a:alphaOff val="0"/>
          </a:schemeClr>
        </a:solidFill>
        <a:ln w="6350" cap="flat" cmpd="sng" algn="ctr">
          <a:solidFill>
            <a:schemeClr val="accent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en-CA" sz="1100" b="1" kern="1200" dirty="0"/>
            <a:t>v.18,19 – </a:t>
          </a:r>
          <a:r>
            <a:rPr lang="en-CA" sz="1100" b="1" kern="1200" dirty="0" err="1"/>
            <a:t>Abishai</a:t>
          </a:r>
          <a:endParaRPr lang="en-CA" sz="1050" b="1" i="1" kern="1200" dirty="0"/>
        </a:p>
        <a:p>
          <a:pPr marL="114300" lvl="2" indent="-57150" algn="l" defTabSz="466725">
            <a:lnSpc>
              <a:spcPct val="90000"/>
            </a:lnSpc>
            <a:spcBef>
              <a:spcPct val="0"/>
            </a:spcBef>
            <a:spcAft>
              <a:spcPct val="15000"/>
            </a:spcAft>
            <a:buChar char="•"/>
          </a:pPr>
          <a:r>
            <a:rPr lang="en-CA" sz="1050" b="1" i="1" kern="1200" dirty="0"/>
            <a:t>‘chief among three’</a:t>
          </a:r>
        </a:p>
        <a:p>
          <a:pPr marL="57150" lvl="1" indent="-57150" algn="l" defTabSz="488950">
            <a:lnSpc>
              <a:spcPct val="90000"/>
            </a:lnSpc>
            <a:spcBef>
              <a:spcPct val="0"/>
            </a:spcBef>
            <a:spcAft>
              <a:spcPct val="15000"/>
            </a:spcAft>
            <a:buChar char="•"/>
          </a:pPr>
          <a:r>
            <a:rPr lang="en-CA" sz="1100" b="1" kern="1200" dirty="0"/>
            <a:t>v.20-23 - </a:t>
          </a:r>
          <a:r>
            <a:rPr lang="en-CA" sz="1100" b="1" kern="1200" dirty="0" err="1"/>
            <a:t>Benaiah</a:t>
          </a:r>
          <a:r>
            <a:rPr lang="en-CA" sz="1100" b="1" kern="1200" dirty="0"/>
            <a:t> </a:t>
          </a:r>
        </a:p>
        <a:p>
          <a:pPr marL="57150" lvl="1" indent="-57150" algn="l" defTabSz="488950">
            <a:lnSpc>
              <a:spcPct val="90000"/>
            </a:lnSpc>
            <a:spcBef>
              <a:spcPct val="0"/>
            </a:spcBef>
            <a:spcAft>
              <a:spcPct val="15000"/>
            </a:spcAft>
            <a:buChar char="•"/>
          </a:pPr>
          <a:r>
            <a:rPr lang="en-CA" sz="1100" b="1" kern="1200" dirty="0"/>
            <a:t>Third name not mentioned directly - no legacy left behind</a:t>
          </a:r>
        </a:p>
      </dsp:txBody>
      <dsp:txXfrm>
        <a:off x="2295505" y="441449"/>
        <a:ext cx="2013583" cy="985111"/>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70A84B-F4EE-4B22-8E72-2995387679C5}">
      <dsp:nvSpPr>
        <dsp:cNvPr id="0" name=""/>
        <dsp:cNvSpPr/>
      </dsp:nvSpPr>
      <dsp:spPr>
        <a:xfrm>
          <a:off x="0" y="381"/>
          <a:ext cx="4253230" cy="334409"/>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en-US" sz="1050" kern="1200"/>
            <a:t>“over the Cherethites and Pelethites” 2 Sam. 8:18. These groups of people were most likely Philistine mercenaries Eze. 25:15; Zeph. 2:5</a:t>
          </a:r>
          <a:endParaRPr lang="en-CA" sz="1050" kern="1200"/>
        </a:p>
      </dsp:txBody>
      <dsp:txXfrm>
        <a:off x="16325" y="16706"/>
        <a:ext cx="4220580" cy="301759"/>
      </dsp:txXfrm>
    </dsp:sp>
    <dsp:sp modelId="{B7FD6707-AB49-43C1-AD61-A2F3D9809468}">
      <dsp:nvSpPr>
        <dsp:cNvPr id="0" name=""/>
        <dsp:cNvSpPr/>
      </dsp:nvSpPr>
      <dsp:spPr>
        <a:xfrm>
          <a:off x="0" y="346223"/>
          <a:ext cx="4253230" cy="334409"/>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en-US" sz="1050" kern="1200"/>
            <a:t>Caused Solomon to ride on the Kings mule according to the Kings command 1 Ki. 1:33-38</a:t>
          </a:r>
          <a:endParaRPr lang="en-CA" sz="1050" kern="1200"/>
        </a:p>
      </dsp:txBody>
      <dsp:txXfrm>
        <a:off x="16325" y="362548"/>
        <a:ext cx="4220580" cy="301759"/>
      </dsp:txXfrm>
    </dsp:sp>
    <dsp:sp modelId="{B6E131FE-5ADB-4AAA-8B30-98C2D015B773}">
      <dsp:nvSpPr>
        <dsp:cNvPr id="0" name=""/>
        <dsp:cNvSpPr/>
      </dsp:nvSpPr>
      <dsp:spPr>
        <a:xfrm>
          <a:off x="0" y="692066"/>
          <a:ext cx="4253230" cy="334409"/>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en-US" sz="1050" kern="1200"/>
            <a:t>Slew Adonijah the rival to Solomon’s throne according to the Kings command 1 Ki. 2:25</a:t>
          </a:r>
          <a:endParaRPr lang="en-CA" sz="1050" kern="1200"/>
        </a:p>
      </dsp:txBody>
      <dsp:txXfrm>
        <a:off x="16325" y="708391"/>
        <a:ext cx="4220580" cy="301759"/>
      </dsp:txXfrm>
    </dsp:sp>
    <dsp:sp modelId="{8F594912-4597-44C6-AACE-26DDCA0FD1AD}">
      <dsp:nvSpPr>
        <dsp:cNvPr id="0" name=""/>
        <dsp:cNvSpPr/>
      </dsp:nvSpPr>
      <dsp:spPr>
        <a:xfrm>
          <a:off x="0" y="1037908"/>
          <a:ext cx="4253230" cy="334409"/>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en-US" sz="1050" kern="1200"/>
            <a:t>Slew Joab the merciless zealot according to the Kings command 1 Ki. 2:29-34</a:t>
          </a:r>
          <a:endParaRPr lang="en-CA" sz="1050" kern="1200"/>
        </a:p>
      </dsp:txBody>
      <dsp:txXfrm>
        <a:off x="16325" y="1054233"/>
        <a:ext cx="4220580" cy="301759"/>
      </dsp:txXfrm>
    </dsp:sp>
    <dsp:sp modelId="{4B716C1E-37D5-43D1-943A-7199FE60F747}">
      <dsp:nvSpPr>
        <dsp:cNvPr id="0" name=""/>
        <dsp:cNvSpPr/>
      </dsp:nvSpPr>
      <dsp:spPr>
        <a:xfrm>
          <a:off x="0" y="1383751"/>
          <a:ext cx="4253230" cy="334409"/>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en-US" sz="1050" kern="1200"/>
            <a:t>Slew Shimei the ruthless antagonizer of David according to the Kings command 1 Ki. 2:46</a:t>
          </a:r>
          <a:endParaRPr lang="en-CA" sz="1050" kern="1200"/>
        </a:p>
      </dsp:txBody>
      <dsp:txXfrm>
        <a:off x="16325" y="1400076"/>
        <a:ext cx="4220580" cy="301759"/>
      </dsp:txXfrm>
    </dsp:sp>
    <dsp:sp modelId="{EDFFEE0B-B39B-4185-A7C3-D2D165D7A80C}">
      <dsp:nvSpPr>
        <dsp:cNvPr id="0" name=""/>
        <dsp:cNvSpPr/>
      </dsp:nvSpPr>
      <dsp:spPr>
        <a:xfrm>
          <a:off x="0" y="1729594"/>
          <a:ext cx="4253230" cy="334409"/>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66725">
            <a:lnSpc>
              <a:spcPct val="90000"/>
            </a:lnSpc>
            <a:spcBef>
              <a:spcPct val="0"/>
            </a:spcBef>
            <a:spcAft>
              <a:spcPct val="35000"/>
            </a:spcAft>
            <a:buNone/>
          </a:pPr>
          <a:r>
            <a:rPr lang="en-US" sz="1050" kern="1200"/>
            <a:t>Was made captain of the host according to the Kings command 1 Ki. 2:35</a:t>
          </a:r>
          <a:endParaRPr lang="en-CA" sz="1050" kern="1200"/>
        </a:p>
      </dsp:txBody>
      <dsp:txXfrm>
        <a:off x="16325" y="1745919"/>
        <a:ext cx="4220580" cy="3017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chevronAccent+Icon">
  <dgm:title val="Chevron Accent Process"/>
  <dgm:desc val="Use to show sequential steps in a task, process, or workflow, or to emphasize movement or direction. Works best with minimal Level 1 and Level 2 text."/>
  <dgm:catLst>
    <dgm:cat type="process" pri="9500"/>
    <dgm:cat type="officeonline" pri="2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primFontSz" for="des" forName="txNode" op="equ" val="65"/>
      <dgm:constr type="w" for="ch" forName="compositeSpace" refType="w" refFor="ch" refForName="composite" fact="0.02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bgChev"/>
              <dgm:constr type="w" for="ch" forName="bgChev" refType="w" fact="0.9"/>
              <dgm:constr type="t" for="ch" forName="bgChev"/>
              <dgm:constr type="h" for="ch" forName="bgChev" refType="w" refFor="ch" refForName="bgChev" fact="0.386"/>
              <dgm:constr type="l" for="ch" forName="txNode" refType="w" fact="0.24"/>
              <dgm:constr type="w" for="ch" forName="txNode" refType="w" fact="0.76"/>
              <dgm:constr type="t" for="ch" forName="txNode" refType="h" refFor="ch" refForName="bgChev" fact="0.25"/>
              <dgm:constr type="h" for="ch" forName="txNode" refType="h" refFor="ch" refForName="bgChev"/>
            </dgm:constrLst>
          </dgm:if>
          <dgm:else name="Name7">
            <dgm:constrLst>
              <dgm:constr type="l" for="ch" forName="bgChev" refType="w" fact="0.1"/>
              <dgm:constr type="w" for="ch" forName="bgChev" refType="w" fact="0.9"/>
              <dgm:constr type="t" for="ch" forName="bgChev"/>
              <dgm:constr type="h" for="ch" forName="bgChev" refType="w" refFor="ch" refForName="bgChev" fact="0.386"/>
              <dgm:constr type="l" for="ch" forName="txNode"/>
              <dgm:constr type="w" for="ch" forName="txNode" refType="w" fact="0.76"/>
              <dgm:constr type="t" for="ch" forName="txNode" refType="h" refFor="ch" refForName="bgChev" fact="0.25"/>
              <dgm:constr type="h" for="ch" forName="txNode" refType="h" refFor="ch" refForName="bgChev"/>
            </dgm:constrLst>
          </dgm:else>
        </dgm:choose>
        <dgm:ruleLst/>
        <dgm:layoutNode name="bgChev" styleLbl="node1">
          <dgm:alg type="sp"/>
          <dgm:choose name="Name8">
            <dgm:if name="Name9" func="var" arg="dir" op="equ" val="norm">
              <dgm:shape xmlns:r="http://schemas.openxmlformats.org/officeDocument/2006/relationships" type="chevron" r:blip="">
                <dgm:adjLst>
                  <dgm:adj idx="1" val="0.4"/>
                </dgm:adjLst>
              </dgm:shape>
            </dgm:if>
            <dgm:else name="Name10">
              <dgm:shape xmlns:r="http://schemas.openxmlformats.org/officeDocument/2006/relationships" rot="180" type="chevron" r:blip="">
                <dgm:adjLst>
                  <dgm:adj idx="1" val="0.4"/>
                </dgm:adjLst>
              </dgm:shape>
            </dgm:else>
          </dgm:choose>
          <dgm:presOf/>
          <dgm:constrLst/>
        </dgm:layoutNode>
        <dgm:layoutNode name="txNode" styleLbl="fgAcc1">
          <dgm:varLst>
            <dgm:bulletEnabled val="1"/>
          </dgm:varLst>
          <dgm:alg type="tx"/>
          <dgm:shape xmlns:r="http://schemas.openxmlformats.org/officeDocument/2006/relationships" type="roundRect" r:blip="">
            <dgm:adjLst>
              <dgm:adj idx="1" val="0.1"/>
            </dgm:adjLst>
          </dgm:shape>
          <dgm:presOf axis="desOrSelf" ptType="node"/>
          <dgm:ruleLst>
            <dgm:rule type="primFontSz" val="5" fact="NaN" max="NaN"/>
          </dgm:ruleLst>
        </dgm:layoutNode>
      </dgm:layoutNode>
      <dgm:forEach name="Name11" axis="followSib" ptType="sibTrans" cnt="1">
        <dgm:layoutNode name="compositeSpace">
          <dgm:alg type="sp"/>
          <dgm:shape xmlns:r="http://schemas.openxmlformats.org/officeDocument/2006/relationships" r:blip="">
            <dgm:adjLst/>
          </dgm:shape>
          <dgm:presOf axis="self"/>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D6DEB-BD89-47A9-A466-A5A2BEF55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7719</Words>
  <Characters>44000</Characters>
  <Application>Microsoft Office Word</Application>
  <DocSecurity>8</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Hodge</dc:creator>
  <cp:keywords/>
  <dc:description/>
  <cp:lastModifiedBy>Bryan Styles</cp:lastModifiedBy>
  <cp:revision>2</cp:revision>
  <cp:lastPrinted>2020-04-29T18:21:00Z</cp:lastPrinted>
  <dcterms:created xsi:type="dcterms:W3CDTF">2020-05-02T10:21:00Z</dcterms:created>
  <dcterms:modified xsi:type="dcterms:W3CDTF">2020-05-02T10:21:00Z</dcterms:modified>
  <cp:contentStatus/>
</cp:coreProperties>
</file>